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C81250">
      <w:pPr>
        <w:pStyle w:val="2"/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深泽县</w:t>
      </w:r>
      <w:r>
        <w:rPr>
          <w:rFonts w:hint="eastAsia" w:ascii="宋体" w:hAnsi="宋体" w:eastAsia="宋体" w:cs="宋体"/>
          <w:sz w:val="44"/>
          <w:szCs w:val="44"/>
        </w:rPr>
        <w:t>医疗保障局关于解除医保服务协议定点医药机构名单的公</w:t>
      </w:r>
      <w:r>
        <w:rPr>
          <w:rFonts w:hint="eastAsia" w:cs="宋体"/>
          <w:sz w:val="44"/>
          <w:szCs w:val="44"/>
          <w:lang w:eastAsia="zh-CN"/>
        </w:rPr>
        <w:t>告</w:t>
      </w:r>
    </w:p>
    <w:p w14:paraId="14C60790">
      <w:pPr>
        <w:keepNext w:val="0"/>
        <w:keepLines w:val="0"/>
        <w:widowControl/>
        <w:suppressLineNumbers w:val="0"/>
        <w:ind w:firstLine="700" w:firstLineChars="2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>依据《河北省医疗机构医疗保障定点管理办法》、《河北省零售药店医疗保障定点管理办法》（冀医保规〔2023〕7 号）等相关规定，解除以下4家药店的定点服务协议。</w:t>
      </w:r>
    </w:p>
    <w:p w14:paraId="768EF259">
      <w:pPr>
        <w:keepNext w:val="0"/>
        <w:keepLines w:val="0"/>
        <w:widowControl/>
        <w:suppressLineNumbers w:val="0"/>
        <w:ind w:firstLine="700" w:firstLineChars="2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>特此公告。</w:t>
      </w:r>
    </w:p>
    <w:p w14:paraId="1CDEC793">
      <w:pPr>
        <w:keepNext w:val="0"/>
        <w:keepLines w:val="0"/>
        <w:widowControl/>
        <w:suppressLineNumbers w:val="0"/>
        <w:ind w:firstLine="700" w:firstLineChars="2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 xml:space="preserve">                         </w:t>
      </w:r>
    </w:p>
    <w:p w14:paraId="0BCF4BD6">
      <w:pPr>
        <w:keepNext w:val="0"/>
        <w:keepLines w:val="0"/>
        <w:widowControl/>
        <w:suppressLineNumbers w:val="0"/>
        <w:ind w:firstLine="5250" w:firstLineChars="15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>深泽县医疗保障局</w:t>
      </w:r>
    </w:p>
    <w:p w14:paraId="01CBAC6A">
      <w:pPr>
        <w:keepNext w:val="0"/>
        <w:keepLines w:val="0"/>
        <w:widowControl/>
        <w:suppressLineNumbers w:val="0"/>
        <w:ind w:firstLine="5250" w:firstLineChars="15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>2025年4月7日</w:t>
      </w:r>
    </w:p>
    <w:p w14:paraId="7D9E2C90">
      <w:pPr>
        <w:keepNext w:val="0"/>
        <w:keepLines w:val="0"/>
        <w:widowControl/>
        <w:suppressLineNumbers w:val="0"/>
        <w:ind w:firstLine="700" w:firstLineChars="200"/>
        <w:jc w:val="left"/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15"/>
          <w:kern w:val="0"/>
          <w:sz w:val="32"/>
          <w:szCs w:val="32"/>
          <w:lang w:val="en-US" w:eastAsia="zh-CN" w:bidi="ar"/>
        </w:rPr>
        <w:t>解除医疗保障定点服务协议药店名单：</w:t>
      </w:r>
    </w:p>
    <w:tbl>
      <w:tblPr>
        <w:tblStyle w:val="5"/>
        <w:tblpPr w:leftFromText="180" w:rightFromText="180" w:vertAnchor="text" w:horzAnchor="page" w:tblpX="1695" w:tblpY="285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4861"/>
        <w:gridCol w:w="2933"/>
      </w:tblGrid>
      <w:tr w14:paraId="05073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8" w:type="dxa"/>
          </w:tcPr>
          <w:p w14:paraId="7C0EA48A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序号</w:t>
            </w:r>
          </w:p>
        </w:tc>
        <w:tc>
          <w:tcPr>
            <w:tcW w:w="4861" w:type="dxa"/>
          </w:tcPr>
          <w:p w14:paraId="300235D2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零售药店名称</w:t>
            </w:r>
          </w:p>
        </w:tc>
        <w:tc>
          <w:tcPr>
            <w:tcW w:w="2933" w:type="dxa"/>
          </w:tcPr>
          <w:p w14:paraId="4D29D098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地址</w:t>
            </w:r>
          </w:p>
        </w:tc>
      </w:tr>
      <w:tr w14:paraId="09F2C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728" w:type="dxa"/>
          </w:tcPr>
          <w:p w14:paraId="1396154E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1</w:t>
            </w:r>
          </w:p>
        </w:tc>
        <w:tc>
          <w:tcPr>
            <w:tcW w:w="4861" w:type="dxa"/>
          </w:tcPr>
          <w:p w14:paraId="6842ACF7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深泽县百益药房</w:t>
            </w:r>
          </w:p>
        </w:tc>
        <w:tc>
          <w:tcPr>
            <w:tcW w:w="2933" w:type="dxa"/>
          </w:tcPr>
          <w:p w14:paraId="0FEDD676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ascii="微软雅黑" w:hAnsi="微软雅黑" w:eastAsia="微软雅黑" w:cs="微软雅黑"/>
                <w:spacing w:val="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</w:rPr>
              <w:t>深泽县西北留村留白路中段路南</w:t>
            </w:r>
          </w:p>
        </w:tc>
      </w:tr>
      <w:tr w14:paraId="5A281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</w:trPr>
        <w:tc>
          <w:tcPr>
            <w:tcW w:w="728" w:type="dxa"/>
          </w:tcPr>
          <w:p w14:paraId="64D6F96C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2</w:t>
            </w:r>
          </w:p>
        </w:tc>
        <w:tc>
          <w:tcPr>
            <w:tcW w:w="4861" w:type="dxa"/>
          </w:tcPr>
          <w:p w14:paraId="196039A9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石家庄健连康好药师大药房连锁有限公司深泽县石油街店</w:t>
            </w:r>
          </w:p>
        </w:tc>
        <w:tc>
          <w:tcPr>
            <w:tcW w:w="2933" w:type="dxa"/>
          </w:tcPr>
          <w:p w14:paraId="1AF5A190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深泽县石油街</w:t>
            </w: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111号</w:t>
            </w:r>
          </w:p>
        </w:tc>
      </w:tr>
      <w:tr w14:paraId="492BE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728" w:type="dxa"/>
          </w:tcPr>
          <w:p w14:paraId="373522ED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3</w:t>
            </w:r>
          </w:p>
        </w:tc>
        <w:tc>
          <w:tcPr>
            <w:tcW w:w="4861" w:type="dxa"/>
          </w:tcPr>
          <w:p w14:paraId="0755BDE9">
            <w:pPr>
              <w:pStyle w:val="3"/>
              <w:keepNext w:val="0"/>
              <w:keepLines w:val="0"/>
              <w:widowControl/>
              <w:suppressLineNumbers w:val="0"/>
              <w:tabs>
                <w:tab w:val="left" w:pos="342"/>
              </w:tabs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深泽县龙康新兴药房</w:t>
            </w:r>
          </w:p>
        </w:tc>
        <w:tc>
          <w:tcPr>
            <w:tcW w:w="2933" w:type="dxa"/>
          </w:tcPr>
          <w:p w14:paraId="51A10EF4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深泽县北苑路嘉悦尚城小区商铺</w:t>
            </w: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16号</w:t>
            </w:r>
          </w:p>
        </w:tc>
      </w:tr>
      <w:tr w14:paraId="5202D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8" w:type="dxa"/>
          </w:tcPr>
          <w:p w14:paraId="4E1606A5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4</w:t>
            </w:r>
          </w:p>
        </w:tc>
        <w:tc>
          <w:tcPr>
            <w:tcW w:w="4861" w:type="dxa"/>
          </w:tcPr>
          <w:p w14:paraId="3C9091BF">
            <w:pPr>
              <w:pStyle w:val="3"/>
              <w:keepNext w:val="0"/>
              <w:keepLines w:val="0"/>
              <w:widowControl/>
              <w:suppressLineNumbers w:val="0"/>
              <w:tabs>
                <w:tab w:val="left" w:pos="342"/>
              </w:tabs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河北福顺堂药房连锁有限公司深泽中心店</w:t>
            </w:r>
          </w:p>
        </w:tc>
        <w:tc>
          <w:tcPr>
            <w:tcW w:w="2933" w:type="dxa"/>
          </w:tcPr>
          <w:p w14:paraId="0CD339E1">
            <w:pPr>
              <w:pStyle w:val="3"/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eastAsia="zh-CN"/>
              </w:rPr>
              <w:t>石家庄市深泽县深泽镇石油街</w:t>
            </w:r>
            <w:r>
              <w:rPr>
                <w:rFonts w:hint="eastAsia" w:ascii="微软雅黑" w:hAnsi="微软雅黑" w:eastAsia="微软雅黑" w:cs="微软雅黑"/>
                <w:spacing w:val="8"/>
                <w:vertAlign w:val="baseline"/>
                <w:lang w:val="en-US" w:eastAsia="zh-CN"/>
              </w:rPr>
              <w:t>140号</w:t>
            </w:r>
          </w:p>
        </w:tc>
      </w:tr>
    </w:tbl>
    <w:p w14:paraId="67595621">
      <w:pPr>
        <w:keepNext w:val="0"/>
        <w:keepLines w:val="0"/>
        <w:widowControl/>
        <w:suppressLineNumbers w:val="0"/>
        <w:jc w:val="left"/>
        <w:rPr>
          <w:rStyle w:val="8"/>
          <w:rFonts w:hint="eastAsia" w:ascii="仿宋" w:hAnsi="仿宋" w:eastAsia="仿宋" w:cs="仿宋"/>
          <w:i w:val="0"/>
          <w:iCs w:val="0"/>
          <w:caps w:val="0"/>
          <w:color w:val="212121"/>
          <w:spacing w:val="0"/>
          <w:sz w:val="32"/>
          <w:szCs w:val="32"/>
          <w:u w:val="none"/>
          <w:shd w:val="clear" w:fill="FFFFFF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C670AB"/>
    <w:rsid w:val="053D36F8"/>
    <w:rsid w:val="05995C59"/>
    <w:rsid w:val="0BA72350"/>
    <w:rsid w:val="159D3984"/>
    <w:rsid w:val="2558466D"/>
    <w:rsid w:val="280927FB"/>
    <w:rsid w:val="3273594B"/>
    <w:rsid w:val="37C02C10"/>
    <w:rsid w:val="3E695F6C"/>
    <w:rsid w:val="5B40175C"/>
    <w:rsid w:val="647D172C"/>
    <w:rsid w:val="65C670AB"/>
    <w:rsid w:val="67CE2D6D"/>
    <w:rsid w:val="67E0303C"/>
    <w:rsid w:val="774E4AEE"/>
    <w:rsid w:val="77707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Emphasis"/>
    <w:basedOn w:val="6"/>
    <w:qFormat/>
    <w:uiPriority w:val="0"/>
    <w:rPr>
      <w:i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265</Words>
  <Characters>276</Characters>
  <Lines>0</Lines>
  <Paragraphs>0</Paragraphs>
  <TotalTime>155</TotalTime>
  <ScaleCrop>false</ScaleCrop>
  <LinksUpToDate>false</LinksUpToDate>
  <CharactersWithSpaces>302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2025-03-21T07:02:00Z</dcterms:created>
  <dc:creator>Administrator</dc:creator>
  <cp:lastModifiedBy>zhaoye</cp:lastModifiedBy>
  <dcterms:modified xsi:type="dcterms:W3CDTF">2025-04-07T05:59:44Z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eyJoZGlkIjoiZTI4MTNhYzgyMzA2NjI2ZWJlN2YwZGNmNmM5NWJiMDEifQ==</vt:lpwstr>
  </property>
  <property fmtid="{D5CDD505-2E9C-101B-9397-08002B2CF9AE}" pid="4" name="ICV">
    <vt:lpwstr>7EF5BDB3422A4231BA7806AE72BB27DE_12</vt:lpwstr>
  </property>
</Properties>
</file>