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3C6057">
      <w:pPr>
        <w:adjustRightInd w:val="0"/>
        <w:snapToGrid w:val="0"/>
        <w:jc w:val="center"/>
        <w:rPr>
          <w:rFonts w:hint="eastAsia" w:ascii="方正小标宋_GBK" w:eastAsia="方正小标宋_GBK" w:cs="Times New Roman"/>
          <w:bCs/>
          <w:sz w:val="44"/>
          <w:szCs w:val="44"/>
          <w:lang w:eastAsia="zh-CN"/>
        </w:rPr>
      </w:pPr>
      <w:r>
        <w:rPr>
          <w:rFonts w:hint="eastAsia" w:ascii="方正小标宋_GBK" w:eastAsia="方正小标宋_GBK" w:cs="Times New Roman"/>
          <w:bCs/>
          <w:sz w:val="44"/>
          <w:szCs w:val="44"/>
          <w:lang w:eastAsia="zh-CN"/>
        </w:rPr>
        <w:t>深泽县医疗保障局</w:t>
      </w:r>
    </w:p>
    <w:p w14:paraId="674A3DF5">
      <w:pPr>
        <w:adjustRightInd w:val="0"/>
        <w:snapToGrid w:val="0"/>
        <w:jc w:val="center"/>
        <w:rPr>
          <w:rFonts w:ascii="方正小标宋_GBK" w:eastAsia="方正小标宋_GBK" w:cs="Times New Roman"/>
          <w:bCs/>
          <w:sz w:val="44"/>
          <w:szCs w:val="44"/>
        </w:rPr>
      </w:pPr>
      <w:r>
        <w:rPr>
          <w:rFonts w:hint="eastAsia" w:ascii="方正小标宋_GBK" w:eastAsia="方正小标宋_GBK" w:cs="Times New Roman"/>
          <w:bCs/>
          <w:sz w:val="44"/>
          <w:szCs w:val="44"/>
        </w:rPr>
        <w:t>202</w:t>
      </w:r>
      <w:r>
        <w:rPr>
          <w:rFonts w:hint="eastAsia" w:ascii="方正小标宋_GBK" w:eastAsia="方正小标宋_GBK" w:cs="Times New Roman"/>
          <w:bCs/>
          <w:sz w:val="44"/>
          <w:szCs w:val="44"/>
          <w:lang w:val="en-US" w:eastAsia="zh-CN"/>
        </w:rPr>
        <w:t>1</w:t>
      </w:r>
      <w:r>
        <w:rPr>
          <w:rFonts w:hint="eastAsia" w:ascii="方正小标宋_GBK" w:eastAsia="方正小标宋_GBK" w:cs="Times New Roman"/>
          <w:bCs/>
          <w:sz w:val="44"/>
          <w:szCs w:val="44"/>
        </w:rPr>
        <w:t>年部门预算信息公开情况说明</w:t>
      </w:r>
    </w:p>
    <w:p w14:paraId="7634A17A">
      <w:pPr>
        <w:ind w:firstLine="640"/>
        <w:rPr>
          <w:rFonts w:ascii="Times New Roman" w:hAnsi="Times New Roman" w:eastAsia="仿宋" w:cs="Times New Roman"/>
          <w:sz w:val="32"/>
          <w:szCs w:val="32"/>
        </w:rPr>
      </w:pPr>
    </w:p>
    <w:p w14:paraId="34C8F91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深泽县医疗保障局</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14:paraId="4BC4735F">
      <w:pPr>
        <w:ind w:firstLine="640"/>
        <w:rPr>
          <w:rFonts w:ascii="黑体" w:eastAsia="黑体" w:cs="Times New Roman"/>
          <w:sz w:val="32"/>
          <w:szCs w:val="32"/>
        </w:rPr>
      </w:pPr>
      <w:r>
        <w:rPr>
          <w:rFonts w:hint="eastAsia" w:ascii="黑体" w:eastAsia="黑体" w:cs="Times New Roman"/>
          <w:sz w:val="32"/>
          <w:szCs w:val="32"/>
        </w:rPr>
        <w:t>一、部门职责及机构设置情况</w:t>
      </w:r>
    </w:p>
    <w:p w14:paraId="48231236">
      <w:pPr>
        <w:ind w:firstLine="643" w:firstLineChars="200"/>
        <w:rPr>
          <w:rFonts w:ascii="仿宋" w:eastAsia="仿宋" w:cs="Times New Roman"/>
          <w:b/>
          <w:sz w:val="32"/>
          <w:szCs w:val="32"/>
        </w:rPr>
      </w:pPr>
      <w:r>
        <w:rPr>
          <w:rFonts w:hint="eastAsia" w:ascii="仿宋" w:eastAsia="仿宋" w:cs="Times New Roman"/>
          <w:b/>
          <w:sz w:val="32"/>
          <w:szCs w:val="32"/>
        </w:rPr>
        <w:t>部门</w:t>
      </w:r>
      <w:r>
        <w:rPr>
          <w:rFonts w:ascii="仿宋" w:eastAsia="仿宋" w:cs="Times New Roman"/>
          <w:b/>
          <w:sz w:val="32"/>
          <w:szCs w:val="32"/>
        </w:rPr>
        <w:t>职责：</w:t>
      </w:r>
    </w:p>
    <w:p w14:paraId="366518D9">
      <w:pPr>
        <w:ind w:firstLine="640" w:firstLineChars="200"/>
        <w:rPr>
          <w:rFonts w:hint="eastAsia" w:ascii="仿宋" w:eastAsia="仿宋"/>
          <w:sz w:val="32"/>
          <w:szCs w:val="32"/>
        </w:rPr>
      </w:pPr>
      <w:r>
        <w:rPr>
          <w:rFonts w:hint="eastAsia" w:ascii="仿宋" w:eastAsia="仿宋"/>
          <w:sz w:val="32"/>
          <w:szCs w:val="32"/>
        </w:rPr>
        <w:t>(一) 严格执行医疗保险财务制度确保基金的安全与完整。负责定点医疗机构和定点药店医疗费用审核结算和拨付工作负责对县乡经办机构进行业务指导。</w:t>
      </w:r>
    </w:p>
    <w:p w14:paraId="718993B9">
      <w:pPr>
        <w:ind w:firstLine="640" w:firstLineChars="200"/>
        <w:rPr>
          <w:rFonts w:hint="eastAsia" w:ascii="仿宋" w:eastAsia="仿宋"/>
          <w:sz w:val="32"/>
          <w:szCs w:val="32"/>
        </w:rPr>
      </w:pPr>
      <w:r>
        <w:rPr>
          <w:rFonts w:hint="eastAsia" w:ascii="仿宋" w:eastAsia="仿宋"/>
          <w:sz w:val="32"/>
          <w:szCs w:val="32"/>
        </w:rPr>
        <w:t>(二) 落实城镇职工、城乡居民医疗保险政策，稳步提高医疗保障水平。完善医疗服务实时监控系统.</w:t>
      </w:r>
    </w:p>
    <w:p w14:paraId="610F7D98">
      <w:pPr>
        <w:ind w:firstLine="640" w:firstLineChars="200"/>
        <w:rPr>
          <w:rFonts w:hint="eastAsia" w:ascii="仿宋" w:eastAsia="仿宋"/>
          <w:sz w:val="32"/>
          <w:szCs w:val="32"/>
        </w:rPr>
      </w:pPr>
      <w:r>
        <w:rPr>
          <w:rFonts w:hint="eastAsia" w:ascii="仿宋" w:eastAsia="仿宋"/>
          <w:sz w:val="32"/>
          <w:szCs w:val="32"/>
        </w:rPr>
        <w:t>(三) 通过建立和实施医疗保险制度，保障各类人群享有所需医疗服务权益。</w:t>
      </w:r>
    </w:p>
    <w:p w14:paraId="35F372AB">
      <w:pPr>
        <w:ind w:firstLine="640" w:firstLineChars="200"/>
        <w:rPr>
          <w:rFonts w:hint="eastAsia" w:ascii="仿宋" w:eastAsia="仿宋"/>
          <w:sz w:val="32"/>
          <w:szCs w:val="32"/>
          <w:lang w:val="en-US" w:eastAsia="zh-CN"/>
        </w:rPr>
      </w:pPr>
      <w:r>
        <w:rPr>
          <w:rFonts w:hint="eastAsia" w:ascii="仿宋" w:eastAsia="仿宋"/>
          <w:sz w:val="32"/>
          <w:szCs w:val="32"/>
          <w:lang w:val="en-US" w:eastAsia="zh-CN"/>
        </w:rPr>
        <w:t>(四）按规定认真做好城乡医疗救助对象的审核、审批工作，医疗救助资金的发放工作。</w:t>
      </w:r>
    </w:p>
    <w:p w14:paraId="6C6C6DA6">
      <w:pPr>
        <w:rPr>
          <w:rFonts w:hint="eastAsia" w:ascii="仿宋" w:eastAsia="仿宋"/>
          <w:sz w:val="32"/>
          <w:szCs w:val="32"/>
          <w:lang w:val="en-US" w:eastAsia="zh-CN"/>
        </w:rPr>
      </w:pPr>
      <w:r>
        <w:rPr>
          <w:rFonts w:hint="eastAsia" w:ascii="仿宋" w:eastAsia="仿宋"/>
          <w:sz w:val="32"/>
          <w:szCs w:val="32"/>
          <w:lang w:val="en-US" w:eastAsia="zh-CN"/>
        </w:rPr>
        <w:t xml:space="preserve">   （五）按有关政策审核医疗机构药品价格，做到合理收费。</w:t>
      </w:r>
    </w:p>
    <w:p w14:paraId="1C8020C2">
      <w:pPr>
        <w:ind w:firstLine="640"/>
        <w:rPr>
          <w:rFonts w:ascii="Times New Roman" w:hAnsi="Times New Roman" w:eastAsia="仿宋" w:cs="Times New Roman"/>
          <w:sz w:val="32"/>
          <w:szCs w:val="32"/>
        </w:rPr>
      </w:pPr>
    </w:p>
    <w:p w14:paraId="537B1AC6">
      <w:pPr>
        <w:rPr>
          <w:rFonts w:ascii="仿宋" w:eastAsia="仿宋" w:cs="Times New Roman"/>
          <w:sz w:val="32"/>
          <w:szCs w:val="32"/>
        </w:rPr>
      </w:pPr>
    </w:p>
    <w:p w14:paraId="006E7F76">
      <w:pPr>
        <w:ind w:firstLine="643" w:firstLineChars="200"/>
        <w:rPr>
          <w:rFonts w:ascii="仿宋" w:eastAsia="仿宋" w:cs="Times New Roman"/>
          <w:b/>
          <w:sz w:val="32"/>
          <w:szCs w:val="32"/>
        </w:rPr>
      </w:pPr>
      <w:r>
        <w:rPr>
          <w:rFonts w:hint="eastAsia" w:ascii="仿宋" w:eastAsia="仿宋" w:cs="Times New Roman"/>
          <w:b/>
          <w:sz w:val="32"/>
          <w:szCs w:val="32"/>
        </w:rPr>
        <w:t>机构设置：</w:t>
      </w:r>
    </w:p>
    <w:p w14:paraId="2A794318">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1"/>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20D0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tcBorders>
              <w:top w:val="single" w:color="000000" w:sz="6" w:space="0"/>
              <w:left w:val="single" w:color="000000" w:sz="6" w:space="0"/>
              <w:bottom w:val="single" w:color="000000" w:sz="6" w:space="0"/>
              <w:right w:val="single" w:color="000000" w:sz="6" w:space="0"/>
            </w:tcBorders>
            <w:vAlign w:val="center"/>
          </w:tcPr>
          <w:p w14:paraId="548CA0C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1786E55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2016443">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tcBorders>
              <w:top w:val="single" w:color="000000" w:sz="6" w:space="0"/>
              <w:left w:val="single" w:color="000000" w:sz="6" w:space="0"/>
              <w:bottom w:val="single" w:color="000000" w:sz="6" w:space="0"/>
              <w:right w:val="single" w:color="000000" w:sz="6" w:space="0"/>
            </w:tcBorders>
            <w:vAlign w:val="center"/>
          </w:tcPr>
          <w:p w14:paraId="15F8A98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226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tcBorders>
              <w:top w:val="single" w:color="000000" w:sz="6" w:space="0"/>
              <w:left w:val="single" w:color="000000" w:sz="6" w:space="0"/>
              <w:bottom w:val="single" w:color="000000" w:sz="6" w:space="0"/>
              <w:right w:val="single" w:color="000000" w:sz="6" w:space="0"/>
            </w:tcBorders>
            <w:vAlign w:val="center"/>
          </w:tcPr>
          <w:p w14:paraId="120D6D45"/>
        </w:tc>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516E6D3"/>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9D1598E"/>
        </w:tc>
        <w:tc>
          <w:tcPr>
            <w:tcW w:w="2902" w:type="dxa"/>
            <w:vMerge w:val="continue"/>
            <w:tcBorders>
              <w:top w:val="single" w:color="000000" w:sz="6" w:space="0"/>
              <w:left w:val="single" w:color="000000" w:sz="6" w:space="0"/>
              <w:bottom w:val="single" w:color="000000" w:sz="6" w:space="0"/>
              <w:right w:val="single" w:color="000000" w:sz="6" w:space="0"/>
            </w:tcBorders>
            <w:vAlign w:val="center"/>
          </w:tcPr>
          <w:p w14:paraId="1FBFE5A6"/>
        </w:tc>
      </w:tr>
      <w:tr w14:paraId="4EA2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14:paraId="60DB32CA">
            <w:pPr>
              <w:spacing w:line="300" w:lineRule="exact"/>
              <w:jc w:val="left"/>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深泽县医疗保障局</w:t>
            </w:r>
          </w:p>
        </w:tc>
        <w:tc>
          <w:tcPr>
            <w:tcW w:w="1134" w:type="dxa"/>
            <w:tcBorders>
              <w:top w:val="single" w:color="000000" w:sz="6" w:space="0"/>
              <w:left w:val="single" w:color="000000" w:sz="6" w:space="0"/>
              <w:bottom w:val="single" w:color="000000" w:sz="6" w:space="0"/>
              <w:right w:val="single" w:color="000000" w:sz="6" w:space="0"/>
            </w:tcBorders>
            <w:vAlign w:val="center"/>
          </w:tcPr>
          <w:p w14:paraId="6DE6ABEF">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行政</w:t>
            </w:r>
          </w:p>
        </w:tc>
        <w:tc>
          <w:tcPr>
            <w:tcW w:w="1276" w:type="dxa"/>
            <w:tcBorders>
              <w:top w:val="single" w:color="000000" w:sz="6" w:space="0"/>
              <w:left w:val="single" w:color="000000" w:sz="6" w:space="0"/>
              <w:bottom w:val="single" w:color="000000" w:sz="6" w:space="0"/>
              <w:right w:val="single" w:color="000000" w:sz="6" w:space="0"/>
            </w:tcBorders>
            <w:vAlign w:val="center"/>
          </w:tcPr>
          <w:p w14:paraId="3186A3C3">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科级</w:t>
            </w:r>
          </w:p>
        </w:tc>
        <w:tc>
          <w:tcPr>
            <w:tcW w:w="2902" w:type="dxa"/>
            <w:tcBorders>
              <w:top w:val="single" w:color="000000" w:sz="6" w:space="0"/>
              <w:left w:val="single" w:color="000000" w:sz="6" w:space="0"/>
              <w:bottom w:val="single" w:color="000000" w:sz="6" w:space="0"/>
              <w:right w:val="single" w:color="000000" w:sz="6" w:space="0"/>
            </w:tcBorders>
            <w:vAlign w:val="center"/>
          </w:tcPr>
          <w:p w14:paraId="435868C7">
            <w:pPr>
              <w:spacing w:line="300" w:lineRule="exact"/>
              <w:jc w:val="center"/>
              <w:rPr>
                <w:rFonts w:ascii="Times New Roman" w:hAnsi="Times New Roman" w:eastAsia="方正书宋_GBK" w:cs="Times New Roman"/>
                <w:szCs w:val="24"/>
              </w:rPr>
            </w:pPr>
            <w:r>
              <w:rPr>
                <w:rFonts w:ascii="Times New Roman" w:hAnsi="Times New Roman" w:eastAsia="方正书宋_GBK" w:cs="Times New Roman"/>
                <w:szCs w:val="24"/>
              </w:rPr>
              <w:t>财政拨款</w:t>
            </w:r>
          </w:p>
        </w:tc>
      </w:tr>
    </w:tbl>
    <w:p w14:paraId="0E13ABFB">
      <w:pPr>
        <w:ind w:firstLine="640"/>
        <w:rPr>
          <w:rFonts w:ascii="黑体" w:eastAsia="黑体" w:cs="Times New Roman"/>
          <w:sz w:val="32"/>
          <w:szCs w:val="32"/>
        </w:rPr>
      </w:pPr>
      <w:r>
        <w:rPr>
          <w:rFonts w:hint="eastAsia" w:ascii="黑体" w:eastAsia="黑体" w:cs="Times New Roman"/>
          <w:sz w:val="32"/>
          <w:szCs w:val="32"/>
        </w:rPr>
        <w:t>二、部门预算安排的总体情况</w:t>
      </w:r>
    </w:p>
    <w:p w14:paraId="1561A8C8">
      <w:pPr>
        <w:ind w:firstLine="640"/>
        <w:rPr>
          <w:rFonts w:ascii="仿宋" w:eastAsia="仿宋"/>
          <w:sz w:val="32"/>
          <w:szCs w:val="32"/>
        </w:rPr>
      </w:pPr>
      <w:r>
        <w:rPr>
          <w:rFonts w:ascii="Times New Roman" w:hAnsi="Times New Roman" w:eastAsia="仿宋" w:cs="Times New Roman"/>
          <w:sz w:val="32"/>
          <w:szCs w:val="32"/>
        </w:rPr>
        <w:t>医疗保障局按照预算管理有关规定，部门预算的编制实行综合预算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，即全部收入和支出都反映在预算中。</w:t>
      </w:r>
      <w:r>
        <w:rPr>
          <w:rFonts w:hint="eastAsia" w:ascii="仿宋" w:eastAsia="仿宋"/>
          <w:sz w:val="32"/>
          <w:szCs w:val="32"/>
        </w:rPr>
        <w:t>深泽县</w:t>
      </w:r>
      <w:r>
        <w:rPr>
          <w:rFonts w:ascii="仿宋" w:eastAsia="仿宋"/>
          <w:sz w:val="32"/>
          <w:szCs w:val="32"/>
        </w:rPr>
        <w:t>及所属事业单位的收支包含在部门预算中。</w:t>
      </w:r>
    </w:p>
    <w:p w14:paraId="49A7DF6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7EED23F">
      <w:pPr>
        <w:adjustRightInd w:val="0"/>
        <w:snapToGrid w:val="0"/>
        <w:spacing w:line="580" w:lineRule="exact"/>
        <w:ind w:firstLine="640" w:firstLineChars="200"/>
        <w:jc w:val="left"/>
        <w:rPr>
          <w:rFonts w:ascii="仿宋" w:eastAsia="仿宋" w:cs="仿宋_GB2312"/>
          <w:bCs/>
          <w:sz w:val="32"/>
          <w:szCs w:val="32"/>
        </w:rPr>
      </w:pPr>
      <w:r>
        <w:rPr>
          <w:rFonts w:ascii="Times New Roman" w:hAnsi="Times New Roman" w:eastAsia="仿宋" w:cs="Times New Roman"/>
          <w:sz w:val="32"/>
          <w:szCs w:val="32"/>
        </w:rPr>
        <w:t>医保局预算收入</w:t>
      </w:r>
      <w:r>
        <w:rPr>
          <w:rFonts w:hint="eastAsia" w:ascii="Times New Roman" w:hAnsi="Times New Roman" w:eastAsia="仿宋" w:cs="Times New Roman"/>
          <w:sz w:val="32"/>
          <w:szCs w:val="32"/>
        </w:rPr>
        <w:t>反映本部门当年全部收入。</w:t>
      </w:r>
      <w:r>
        <w:rPr>
          <w:rFonts w:hint="eastAsia" w:ascii="仿宋" w:eastAsia="仿宋" w:cs="仿宋_GB2312"/>
          <w:sz w:val="32"/>
          <w:szCs w:val="32"/>
          <w:lang w:val="en-US" w:eastAsia="zh-CN"/>
        </w:rPr>
        <w:t>2021</w:t>
      </w:r>
      <w:r>
        <w:rPr>
          <w:rFonts w:hint="eastAsia" w:ascii="仿宋" w:eastAsia="仿宋" w:cs="仿宋_GB2312"/>
          <w:sz w:val="32"/>
          <w:szCs w:val="32"/>
        </w:rPr>
        <w:t>年</w:t>
      </w:r>
      <w:r>
        <w:rPr>
          <w:rFonts w:ascii="仿宋" w:eastAsia="仿宋" w:cs="仿宋_GB2312"/>
          <w:sz w:val="32"/>
          <w:szCs w:val="32"/>
        </w:rPr>
        <w:t>医保局</w:t>
      </w:r>
      <w:r>
        <w:rPr>
          <w:rFonts w:hint="eastAsia" w:ascii="仿宋" w:eastAsia="仿宋" w:cs="仿宋_GB2312"/>
          <w:sz w:val="32"/>
          <w:szCs w:val="32"/>
        </w:rPr>
        <w:t>预算收入</w:t>
      </w:r>
      <w:r>
        <w:rPr>
          <w:rFonts w:hint="eastAsia" w:ascii="仿宋" w:eastAsia="仿宋" w:cs="仿宋_GB2312"/>
          <w:sz w:val="32"/>
          <w:szCs w:val="32"/>
          <w:lang w:val="en-US" w:eastAsia="zh-CN"/>
        </w:rPr>
        <w:t>3167.54</w:t>
      </w:r>
      <w:r>
        <w:rPr>
          <w:rFonts w:hint="eastAsia" w:ascii="仿宋" w:eastAsia="仿宋" w:cs="仿宋_GB2312"/>
          <w:sz w:val="32"/>
          <w:szCs w:val="32"/>
        </w:rPr>
        <w:t>万元，其中：一般公共预算收入</w:t>
      </w:r>
      <w:r>
        <w:rPr>
          <w:rFonts w:hint="eastAsia" w:ascii="仿宋" w:eastAsia="仿宋" w:cs="仿宋_GB2312"/>
          <w:sz w:val="32"/>
          <w:szCs w:val="32"/>
          <w:lang w:val="en-US" w:eastAsia="zh-CN"/>
        </w:rPr>
        <w:t>3167.54</w:t>
      </w:r>
      <w:r>
        <w:rPr>
          <w:rFonts w:hint="eastAsia" w:ascii="仿宋" w:eastAsia="仿宋" w:cs="仿宋_GB2312"/>
          <w:sz w:val="32"/>
          <w:szCs w:val="32"/>
        </w:rPr>
        <w:t>万元、</w:t>
      </w:r>
      <w:r>
        <w:rPr>
          <w:rFonts w:hint="eastAsia" w:ascii="仿宋" w:eastAsia="仿宋" w:cs="仿宋_GB2312"/>
          <w:bCs/>
          <w:sz w:val="32"/>
          <w:szCs w:val="32"/>
        </w:rPr>
        <w:t>政府性基金收入</w:t>
      </w:r>
      <w:r>
        <w:rPr>
          <w:rFonts w:hint="eastAsia" w:ascii="仿宋" w:eastAsia="仿宋" w:cs="仿宋_GB2312"/>
          <w:bCs/>
          <w:sz w:val="32"/>
          <w:szCs w:val="32"/>
          <w:lang w:val="en-US" w:eastAsia="zh-CN"/>
        </w:rPr>
        <w:t>0</w:t>
      </w:r>
      <w:r>
        <w:rPr>
          <w:rFonts w:hint="eastAsia" w:ascii="仿宋" w:eastAsia="仿宋" w:cs="仿宋_GB2312"/>
          <w:bCs/>
          <w:sz w:val="32"/>
          <w:szCs w:val="32"/>
        </w:rPr>
        <w:t>万元、国有资本经营预算收入0万元、财政专户核拨收入0万元，其他来源收入0万元。</w:t>
      </w:r>
    </w:p>
    <w:p w14:paraId="5519F87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0CC526D">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仿宋" w:eastAsia="仿宋" w:cs="仿宋_GB2312"/>
          <w:sz w:val="32"/>
          <w:szCs w:val="32"/>
        </w:rPr>
        <w:t>深泽县医疗</w:t>
      </w:r>
      <w:r>
        <w:rPr>
          <w:rFonts w:hint="eastAsia" w:ascii="仿宋" w:eastAsia="仿宋" w:cs="仿宋_GB2312"/>
          <w:sz w:val="32"/>
          <w:szCs w:val="32"/>
          <w:lang w:eastAsia="zh-CN"/>
        </w:rPr>
        <w:t>保障局</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3167.54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188.35</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178.87</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9.48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2979.19</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医疗保障支出，其中城乡居民财政补助资金</w:t>
      </w:r>
      <w:r>
        <w:rPr>
          <w:rFonts w:hint="eastAsia" w:ascii="Times New Roman" w:hAnsi="Times New Roman" w:eastAsia="仿宋" w:cs="Times New Roman"/>
          <w:sz w:val="32"/>
          <w:szCs w:val="32"/>
          <w:lang w:val="en-US" w:eastAsia="zh-CN"/>
        </w:rPr>
        <w:t>2491万元、医疗救助补助资金366万元、离休荣军医疗费补助90万元、城乡居民医保村级代办员补助4万元、社会保障管理事务28.19万元。</w:t>
      </w:r>
    </w:p>
    <w:p w14:paraId="6EA302E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C1B80C7">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val="en-US" w:eastAsia="zh-CN"/>
        </w:rPr>
        <w:t xml:space="preserve">  </w:t>
      </w: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3167.54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6817.86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8.05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w:t>
      </w:r>
      <w:r>
        <w:rPr>
          <w:rFonts w:hint="eastAsia" w:ascii="Times New Roman" w:hAnsi="Times New Roman" w:eastAsia="仿宋" w:cs="Times New Roman"/>
          <w:sz w:val="32"/>
          <w:szCs w:val="32"/>
        </w:rPr>
        <w:t>人员</w:t>
      </w:r>
      <w:r>
        <w:rPr>
          <w:rFonts w:hint="eastAsia" w:ascii="Times New Roman" w:hAnsi="Times New Roman" w:eastAsia="仿宋" w:cs="Times New Roman"/>
          <w:sz w:val="32"/>
          <w:szCs w:val="32"/>
          <w:lang w:eastAsia="zh-CN"/>
        </w:rPr>
        <w:t>经费增加</w:t>
      </w:r>
      <w:r>
        <w:rPr>
          <w:rFonts w:hint="eastAsia" w:ascii="Times New Roman" w:hAnsi="Times New Roman" w:eastAsia="仿宋" w:cs="Times New Roman"/>
          <w:sz w:val="32"/>
          <w:szCs w:val="32"/>
          <w:lang w:val="en-US" w:eastAsia="zh-CN"/>
        </w:rPr>
        <w:t>23.69万元、公用经费减少31.74万元</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6809.81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其中主要是城乡居民医保实行市级统筹，上级补助专款直接拨入市级专户。</w:t>
      </w:r>
    </w:p>
    <w:p w14:paraId="394A0AA8">
      <w:pPr>
        <w:autoSpaceDE w:val="0"/>
        <w:autoSpaceDN w:val="0"/>
        <w:adjustRightInd w:val="0"/>
        <w:ind w:firstLine="960" w:firstLineChars="300"/>
        <w:jc w:val="left"/>
        <w:rPr>
          <w:rFonts w:ascii="黑体" w:eastAsia="黑体" w:cs="Times New Roman"/>
          <w:sz w:val="32"/>
          <w:szCs w:val="32"/>
        </w:rPr>
      </w:pPr>
      <w:r>
        <w:rPr>
          <w:rFonts w:hint="eastAsia" w:ascii="黑体" w:eastAsia="黑体" w:cs="Times New Roman"/>
          <w:sz w:val="32"/>
          <w:szCs w:val="32"/>
        </w:rPr>
        <w:t>三、机关运行经费安排情况</w:t>
      </w:r>
    </w:p>
    <w:p w14:paraId="20C2DC48">
      <w:pPr>
        <w:autoSpaceDE w:val="0"/>
        <w:autoSpaceDN w:val="0"/>
        <w:adjustRightInd w:val="0"/>
        <w:ind w:left="198" w:firstLine="640" w:firstLineChars="200"/>
        <w:jc w:val="left"/>
        <w:rPr>
          <w:rFonts w:hint="eastAsia" w:ascii="Times New Roman" w:hAnsi="Times New Roman" w:eastAsia="仿宋" w:cs="Times New Roman"/>
          <w:color w:val="auto"/>
          <w:sz w:val="32"/>
          <w:szCs w:val="32"/>
          <w:lang w:eastAsia="zh-CN"/>
        </w:rPr>
      </w:pPr>
      <w:r>
        <w:rPr>
          <w:rFonts w:hint="eastAsia" w:ascii="Times New Roman" w:hAnsi="Times New Roman" w:eastAsia="仿宋" w:cs="Times New Roman"/>
          <w:color w:val="auto"/>
          <w:sz w:val="32"/>
          <w:szCs w:val="32"/>
        </w:rPr>
        <w:t>202</w:t>
      </w:r>
      <w:r>
        <w:rPr>
          <w:rFonts w:hint="eastAsia" w:ascii="Times New Roman" w:hAnsi="Times New Roman" w:eastAsia="仿宋" w:cs="Times New Roman"/>
          <w:color w:val="auto"/>
          <w:sz w:val="32"/>
          <w:szCs w:val="32"/>
          <w:lang w:val="en-US" w:eastAsia="zh-CN"/>
        </w:rPr>
        <w:t>1</w:t>
      </w:r>
      <w:r>
        <w:rPr>
          <w:rFonts w:hint="eastAsia" w:ascii="Times New Roman" w:hAnsi="Times New Roman" w:eastAsia="仿宋" w:cs="Times New Roman"/>
          <w:color w:val="auto"/>
          <w:sz w:val="32"/>
          <w:szCs w:val="32"/>
        </w:rPr>
        <w:t>年，我部门机关运行经费共计安排</w:t>
      </w:r>
      <w:r>
        <w:rPr>
          <w:rFonts w:ascii="Times New Roman" w:hAnsi="Times New Roman" w:eastAsia="仿宋" w:cs="Times New Roman"/>
          <w:color w:val="auto"/>
          <w:sz w:val="32"/>
          <w:szCs w:val="32"/>
        </w:rPr>
        <w:t>9.48</w:t>
      </w:r>
      <w:r>
        <w:rPr>
          <w:rFonts w:hint="eastAsia" w:ascii="Times New Roman" w:hAnsi="Times New Roman" w:eastAsia="仿宋" w:cs="Times New Roman"/>
          <w:color w:val="auto"/>
          <w:sz w:val="32"/>
          <w:szCs w:val="32"/>
        </w:rPr>
        <w:t>万元，主要用于</w:t>
      </w:r>
      <w:r>
        <w:rPr>
          <w:rFonts w:hint="eastAsia" w:ascii="Times New Roman" w:hAnsi="Times New Roman" w:eastAsia="仿宋" w:cs="Times New Roman"/>
          <w:color w:val="auto"/>
          <w:sz w:val="32"/>
          <w:szCs w:val="32"/>
          <w:lang w:eastAsia="zh-CN"/>
        </w:rPr>
        <w:t>办公费和其他交通费用支出。</w:t>
      </w:r>
    </w:p>
    <w:p w14:paraId="3B04CC28">
      <w:pPr>
        <w:autoSpaceDE w:val="0"/>
        <w:autoSpaceDN w:val="0"/>
        <w:adjustRightInd w:val="0"/>
        <w:ind w:left="198" w:firstLine="640" w:firstLineChars="200"/>
        <w:jc w:val="left"/>
        <w:rPr>
          <w:rFonts w:ascii="黑体" w:eastAsia="黑体" w:cs="Times New Roman"/>
          <w:sz w:val="32"/>
          <w:szCs w:val="32"/>
        </w:rPr>
      </w:pPr>
      <w:r>
        <w:rPr>
          <w:rFonts w:hint="eastAsia" w:ascii="黑体" w:eastAsia="黑体" w:cs="Times New Roman"/>
          <w:sz w:val="32"/>
          <w:szCs w:val="32"/>
        </w:rPr>
        <w:t>四、财政拨款</w:t>
      </w:r>
      <w:r>
        <w:rPr>
          <w:rFonts w:ascii="黑体" w:eastAsia="黑体" w:cs="Times New Roman"/>
          <w:sz w:val="32"/>
          <w:szCs w:val="32"/>
        </w:rPr>
        <w:t>“</w:t>
      </w:r>
      <w:r>
        <w:rPr>
          <w:rFonts w:hint="eastAsia" w:ascii="黑体" w:eastAsia="黑体" w:cs="Times New Roman"/>
          <w:sz w:val="32"/>
          <w:szCs w:val="32"/>
        </w:rPr>
        <w:t>三公</w:t>
      </w:r>
      <w:r>
        <w:rPr>
          <w:rFonts w:ascii="黑体" w:eastAsia="黑体" w:cs="Times New Roman"/>
          <w:sz w:val="32"/>
          <w:szCs w:val="32"/>
        </w:rPr>
        <w:t>”</w:t>
      </w:r>
      <w:r>
        <w:rPr>
          <w:rFonts w:hint="eastAsia" w:ascii="黑体" w:eastAsia="黑体" w:cs="Times New Roman"/>
          <w:sz w:val="32"/>
          <w:szCs w:val="32"/>
        </w:rPr>
        <w:t>经费预算情况及增减变化原因</w:t>
      </w:r>
    </w:p>
    <w:p w14:paraId="33580196">
      <w:pPr>
        <w:autoSpaceDE w:val="0"/>
        <w:autoSpaceDN w:val="0"/>
        <w:adjustRightInd w:val="0"/>
        <w:ind w:left="198" w:firstLine="640" w:firstLineChars="200"/>
        <w:jc w:val="left"/>
        <w:rPr>
          <w:rFonts w:hint="eastAsia" w:ascii="Times New Roman" w:hAnsi="Times New Roman" w:eastAsia="仿宋" w:cs="Times New Roman"/>
          <w:color w:val="auto"/>
          <w:sz w:val="32"/>
          <w:szCs w:val="32"/>
          <w:lang w:val="en-US"/>
        </w:rPr>
      </w:pPr>
      <w:r>
        <w:rPr>
          <w:rFonts w:hint="eastAsia" w:ascii="Times New Roman" w:hAnsi="Times New Roman" w:eastAsia="仿宋" w:cs="Times New Roman"/>
          <w:color w:val="auto"/>
          <w:sz w:val="32"/>
          <w:szCs w:val="32"/>
        </w:rPr>
        <w:t>202</w:t>
      </w:r>
      <w:r>
        <w:rPr>
          <w:rFonts w:hint="eastAsia" w:ascii="Times New Roman" w:hAnsi="Times New Roman" w:eastAsia="仿宋" w:cs="Times New Roman"/>
          <w:color w:val="auto"/>
          <w:sz w:val="32"/>
          <w:szCs w:val="32"/>
          <w:lang w:val="en-US" w:eastAsia="zh-CN"/>
        </w:rPr>
        <w:t>1</w:t>
      </w:r>
      <w:r>
        <w:rPr>
          <w:rFonts w:hint="eastAsia" w:ascii="Times New Roman" w:hAnsi="Times New Roman" w:eastAsia="仿宋" w:cs="Times New Roman"/>
          <w:color w:val="auto"/>
          <w:sz w:val="32"/>
          <w:szCs w:val="32"/>
        </w:rPr>
        <w:t>年，我部门财政拨款“三公”经费预算安排</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w:t>
      </w:r>
      <w:r>
        <w:rPr>
          <w:rFonts w:ascii="Times New Roman" w:hAnsi="Times New Roman" w:eastAsia="仿宋" w:cs="Times New Roman"/>
          <w:color w:val="auto"/>
          <w:sz w:val="32"/>
          <w:szCs w:val="32"/>
        </w:rPr>
        <w:t>其中因公出国（境）费为0元，</w:t>
      </w:r>
      <w:r>
        <w:rPr>
          <w:rFonts w:hint="eastAsia" w:ascii="Times New Roman" w:hAnsi="Times New Roman" w:eastAsia="仿宋" w:cs="Times New Roman"/>
          <w:color w:val="auto"/>
          <w:sz w:val="32"/>
          <w:szCs w:val="32"/>
          <w:lang w:eastAsia="zh-CN"/>
        </w:rPr>
        <w:t>主要是为节省开支，本单位没有安排此项业务，</w:t>
      </w:r>
      <w:r>
        <w:rPr>
          <w:rFonts w:hint="eastAsia" w:ascii="Times New Roman" w:hAnsi="Times New Roman" w:eastAsia="仿宋" w:cs="Times New Roman"/>
          <w:color w:val="auto"/>
          <w:sz w:val="32"/>
          <w:szCs w:val="32"/>
        </w:rPr>
        <w:t>公务用车</w:t>
      </w:r>
      <w:r>
        <w:rPr>
          <w:rFonts w:ascii="Times New Roman" w:hAnsi="Times New Roman" w:eastAsia="仿宋" w:cs="Times New Roman"/>
          <w:color w:val="auto"/>
          <w:sz w:val="32"/>
          <w:szCs w:val="32"/>
        </w:rPr>
        <w:t>购置及</w:t>
      </w:r>
      <w:r>
        <w:rPr>
          <w:rFonts w:hint="eastAsia" w:ascii="Times New Roman" w:hAnsi="Times New Roman" w:eastAsia="仿宋" w:cs="Times New Roman"/>
          <w:color w:val="auto"/>
          <w:sz w:val="32"/>
          <w:szCs w:val="32"/>
        </w:rPr>
        <w:t>运</w:t>
      </w:r>
      <w:r>
        <w:rPr>
          <w:rFonts w:ascii="Times New Roman" w:hAnsi="Times New Roman" w:eastAsia="仿宋" w:cs="Times New Roman"/>
          <w:color w:val="auto"/>
          <w:sz w:val="32"/>
          <w:szCs w:val="32"/>
        </w:rPr>
        <w:t>行维护</w:t>
      </w:r>
      <w:r>
        <w:rPr>
          <w:rFonts w:hint="eastAsia" w:ascii="Times New Roman" w:hAnsi="Times New Roman" w:eastAsia="仿宋" w:cs="Times New Roman"/>
          <w:color w:val="auto"/>
          <w:sz w:val="32"/>
          <w:szCs w:val="32"/>
        </w:rPr>
        <w:t>费</w:t>
      </w:r>
      <w:r>
        <w:rPr>
          <w:rFonts w:ascii="Times New Roman" w:hAnsi="Times New Roman" w:eastAsia="仿宋" w:cs="Times New Roman"/>
          <w:color w:val="auto"/>
          <w:sz w:val="32"/>
          <w:szCs w:val="32"/>
        </w:rPr>
        <w:t>为</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，本单位是租赁车辆，</w:t>
      </w:r>
      <w:r>
        <w:rPr>
          <w:rFonts w:ascii="Times New Roman" w:hAnsi="Times New Roman" w:eastAsia="仿宋" w:cs="Times New Roman"/>
          <w:color w:val="auto"/>
          <w:sz w:val="32"/>
          <w:szCs w:val="32"/>
          <w:lang w:eastAsia="zh-CN"/>
        </w:rPr>
        <w:t>公务接待费为0元</w:t>
      </w:r>
      <w:r>
        <w:rPr>
          <w:rFonts w:hint="eastAsia" w:ascii="Times New Roman" w:hAnsi="Times New Roman" w:eastAsia="仿宋" w:cs="Times New Roman"/>
          <w:color w:val="auto"/>
          <w:sz w:val="32"/>
          <w:szCs w:val="32"/>
          <w:lang w:eastAsia="zh-CN"/>
        </w:rPr>
        <w:t>，本单位没有公务接待任务，无此项开支</w:t>
      </w:r>
      <w:r>
        <w:rPr>
          <w:rFonts w:hint="eastAsia" w:ascii="Times New Roman" w:hAnsi="Times New Roman" w:eastAsia="仿宋" w:cs="Times New Roman"/>
          <w:color w:val="auto"/>
          <w:sz w:val="32"/>
          <w:szCs w:val="32"/>
        </w:rPr>
        <w:t>“三公”经费与上年</w:t>
      </w:r>
      <w:r>
        <w:rPr>
          <w:rFonts w:hint="eastAsia" w:ascii="Times New Roman" w:hAnsi="Times New Roman" w:eastAsia="仿宋" w:cs="Times New Roman"/>
          <w:color w:val="auto"/>
          <w:sz w:val="32"/>
          <w:szCs w:val="32"/>
          <w:lang w:eastAsia="zh-CN"/>
        </w:rPr>
        <w:t>减少</w:t>
      </w:r>
      <w:r>
        <w:rPr>
          <w:rFonts w:hint="eastAsia" w:ascii="Times New Roman" w:hAnsi="Times New Roman" w:eastAsia="仿宋" w:cs="Times New Roman"/>
          <w:color w:val="auto"/>
          <w:sz w:val="32"/>
          <w:szCs w:val="32"/>
          <w:lang w:val="en-US" w:eastAsia="zh-CN"/>
        </w:rPr>
        <w:t>1.5万元，主要是公务用车购置及运行维护费减少，本单位主要是租赁用车，固定资产无公车。</w:t>
      </w:r>
    </w:p>
    <w:p w14:paraId="46C8A987">
      <w:pPr>
        <w:autoSpaceDE w:val="0"/>
        <w:autoSpaceDN w:val="0"/>
        <w:adjustRightInd w:val="0"/>
        <w:ind w:left="198" w:firstLine="640" w:firstLineChars="200"/>
        <w:jc w:val="left"/>
        <w:rPr>
          <w:rFonts w:ascii="黑体" w:eastAsia="黑体" w:cs="Times New Roman"/>
          <w:sz w:val="32"/>
          <w:szCs w:val="32"/>
        </w:rPr>
      </w:pPr>
      <w:r>
        <w:rPr>
          <w:rFonts w:hint="eastAsia" w:ascii="黑体" w:eastAsia="黑体" w:cs="Times New Roman"/>
          <w:sz w:val="32"/>
          <w:szCs w:val="32"/>
        </w:rPr>
        <w:t>五、预算绩效信息</w:t>
      </w:r>
    </w:p>
    <w:p w14:paraId="628AEB64">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3AEB33C9">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14:paraId="451CE8A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rPr>
          <w:rFonts w:ascii="仿宋" w:eastAsia="仿宋"/>
          <w:sz w:val="32"/>
          <w:szCs w:val="32"/>
        </w:rPr>
      </w:pPr>
      <w:r>
        <w:rPr>
          <w:rFonts w:hint="eastAsia" w:ascii="仿宋" w:eastAsia="仿宋"/>
          <w:sz w:val="32"/>
        </w:rPr>
        <w:t>1、贯彻执行党和国家有关社会保险的路线、方针、政策和法律法规。2、负责辖区内参</w:t>
      </w:r>
      <w:r>
        <w:rPr>
          <w:rFonts w:hint="eastAsia" w:ascii="仿宋" w:eastAsia="仿宋"/>
          <w:sz w:val="32"/>
          <w:lang w:eastAsia="zh-CN"/>
        </w:rPr>
        <w:t>保</w:t>
      </w:r>
      <w:r>
        <w:rPr>
          <w:rFonts w:hint="eastAsia" w:ascii="仿宋" w:eastAsia="仿宋"/>
          <w:sz w:val="32"/>
        </w:rPr>
        <w:t>职工 居民 生育基金的征收、管理、审核、拨付工作。3、审核参保职工待遇享受条件、计算其待遇，按时足额发放各类保险金。</w:t>
      </w:r>
      <w:r>
        <w:rPr>
          <w:rFonts w:ascii="仿宋" w:eastAsia="仿宋"/>
          <w:sz w:val="32"/>
          <w:szCs w:val="32"/>
        </w:rPr>
        <w:t xml:space="preserve"> </w:t>
      </w:r>
      <w:r>
        <w:rPr>
          <w:rFonts w:hint="eastAsia" w:ascii="仿宋" w:eastAsia="仿宋"/>
          <w:sz w:val="32"/>
          <w:szCs w:val="32"/>
          <w:lang w:val="en-US" w:eastAsia="zh-CN"/>
        </w:rPr>
        <w:t>4、审核医疗机构药品价格，做到合理收费。5、做好城乡医疗救助对象的审核、审批工作，及时发放医疗救助资金。</w:t>
      </w:r>
    </w:p>
    <w:p w14:paraId="29CC1801">
      <w:pPr>
        <w:autoSpaceDE w:val="0"/>
        <w:autoSpaceDN w:val="0"/>
        <w:adjustRightInd w:val="0"/>
        <w:ind w:left="420" w:leftChars="200"/>
        <w:jc w:val="left"/>
        <w:rPr>
          <w:rFonts w:ascii="Times New Roman" w:hAnsi="Times New Roman" w:eastAsia="方正仿宋_GBK" w:cs="Times New Roman"/>
          <w:b/>
          <w:sz w:val="32"/>
          <w:szCs w:val="32"/>
        </w:rPr>
      </w:pPr>
      <w:bookmarkStart w:id="1" w:name="_Toc29484628"/>
      <w:bookmarkEnd w:id="1"/>
      <w:r>
        <w:rPr>
          <w:rFonts w:hint="eastAsia" w:ascii="Times New Roman" w:hAnsi="Times New Roman" w:eastAsia="方正仿宋_GBK" w:cs="Times New Roman"/>
          <w:b/>
          <w:vanish/>
          <w:sz w:val="32"/>
          <w:szCs w:val="32"/>
        </w:rPr>
        <w:t>{ TC 总体绩效目标 \f A \l 1 }</w:t>
      </w:r>
    </w:p>
    <w:p w14:paraId="70D7CF7D">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color w:val="auto"/>
          <w:sz w:val="32"/>
          <w:szCs w:val="32"/>
        </w:rPr>
      </w:pPr>
      <w:r>
        <w:rPr>
          <w:rFonts w:hint="eastAsia" w:ascii="Times New Roman" w:hAnsi="Times New Roman" w:eastAsia="方正仿宋_GBK" w:cs="Times New Roman"/>
          <w:b/>
          <w:color w:val="auto"/>
          <w:sz w:val="32"/>
          <w:szCs w:val="32"/>
        </w:rPr>
        <w:t>分项绩效目标</w:t>
      </w:r>
    </w:p>
    <w:p w14:paraId="7F72A18A">
      <w:pPr>
        <w:numPr>
          <w:ilvl w:val="0"/>
          <w:numId w:val="0"/>
        </w:numPr>
        <w:ind w:right="0" w:rightChars="0" w:firstLine="960" w:firstLineChars="300"/>
        <w:rPr>
          <w:rFonts w:hint="eastAsia" w:ascii="仿宋" w:hAnsi="仿宋" w:eastAsia="仿宋" w:cs="仿宋"/>
          <w:sz w:val="32"/>
          <w:szCs w:val="32"/>
          <w:lang w:val="en-US" w:eastAsia="zh-CN" w:bidi="ar-SA"/>
        </w:rPr>
      </w:pPr>
      <w:bookmarkStart w:id="2" w:name="_Toc29484629"/>
      <w:bookmarkEnd w:id="2"/>
      <w:r>
        <w:rPr>
          <w:rFonts w:hint="eastAsia" w:ascii="仿宋" w:hAnsi="仿宋" w:eastAsia="仿宋" w:cs="仿宋"/>
          <w:sz w:val="32"/>
          <w:szCs w:val="32"/>
          <w:lang w:val="en-US" w:eastAsia="zh-CN" w:bidi="ar-SA"/>
        </w:rPr>
        <w:t>1、逐步实现全民参保</w:t>
      </w:r>
    </w:p>
    <w:p w14:paraId="66763D0C">
      <w:pPr>
        <w:pStyle w:val="5"/>
        <w:spacing w:line="242" w:lineRule="auto"/>
        <w:ind w:left="132" w:right="1346" w:firstLine="640"/>
        <w:jc w:val="both"/>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en-US" w:bidi="ar-SA"/>
        </w:rPr>
        <w:t>绩效目标：稳步提高医疗保险参保率</w:t>
      </w:r>
      <w:r>
        <w:rPr>
          <w:rFonts w:hint="eastAsia" w:ascii="仿宋" w:hAnsi="仿宋" w:eastAsia="仿宋" w:cs="仿宋"/>
          <w:sz w:val="32"/>
          <w:szCs w:val="32"/>
          <w:lang w:val="en-US" w:eastAsia="zh-CN" w:bidi="ar-SA"/>
        </w:rPr>
        <w:t>。</w:t>
      </w:r>
    </w:p>
    <w:p w14:paraId="03C462AE">
      <w:pPr>
        <w:pStyle w:val="5"/>
        <w:spacing w:line="242" w:lineRule="auto"/>
        <w:ind w:left="132" w:right="1346" w:firstLine="640"/>
        <w:jc w:val="both"/>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绩效指标：医疗保险参保率达到95%以上。</w:t>
      </w:r>
    </w:p>
    <w:p w14:paraId="2ACA68A8">
      <w:pPr>
        <w:pStyle w:val="5"/>
        <w:numPr>
          <w:ilvl w:val="0"/>
          <w:numId w:val="2"/>
        </w:numPr>
        <w:spacing w:line="242" w:lineRule="auto"/>
        <w:ind w:left="132" w:right="1346" w:firstLine="640"/>
        <w:jc w:val="both"/>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加强基金监管</w:t>
      </w:r>
    </w:p>
    <w:p w14:paraId="6901264C">
      <w:pPr>
        <w:pStyle w:val="5"/>
        <w:numPr>
          <w:ilvl w:val="0"/>
          <w:numId w:val="0"/>
        </w:numPr>
        <w:spacing w:line="242" w:lineRule="auto"/>
        <w:ind w:left="772" w:leftChars="0" w:right="1346" w:rightChars="0"/>
        <w:jc w:val="both"/>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en-US" w:bidi="ar-SA"/>
        </w:rPr>
        <w:t>绩效目标：</w:t>
      </w:r>
      <w:r>
        <w:rPr>
          <w:rFonts w:hint="eastAsia" w:ascii="仿宋" w:hAnsi="仿宋" w:eastAsia="仿宋" w:cs="仿宋"/>
          <w:sz w:val="32"/>
          <w:szCs w:val="32"/>
          <w:lang w:val="en-US" w:eastAsia="zh-CN" w:bidi="ar-SA"/>
        </w:rPr>
        <w:t>加大对定点医药机构的监督检查，对发现问题进行处理，并立即进行整改，保障基金安全、高效运行。</w:t>
      </w:r>
    </w:p>
    <w:p w14:paraId="279AFAF1">
      <w:pPr>
        <w:pStyle w:val="5"/>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绩效指标：健全规章制度，做到以法促范。实现监管体制机制改革创新，做到科学高效监管。</w:t>
      </w:r>
    </w:p>
    <w:p w14:paraId="514CB841">
      <w:pPr>
        <w:pStyle w:val="5"/>
        <w:keepNext w:val="0"/>
        <w:keepLines w:val="0"/>
        <w:pageBreakBefore w:val="0"/>
        <w:widowControl w:val="0"/>
        <w:numPr>
          <w:ilvl w:val="0"/>
          <w:numId w:val="2"/>
        </w:numPr>
        <w:kinsoku/>
        <w:wordWrap/>
        <w:overflowPunct/>
        <w:topLinePunct w:val="0"/>
        <w:autoSpaceDE/>
        <w:autoSpaceDN/>
        <w:bidi w:val="0"/>
        <w:adjustRightInd/>
        <w:snapToGrid/>
        <w:spacing w:line="580" w:lineRule="exact"/>
        <w:ind w:left="132" w:leftChars="0" w:right="0" w:rightChars="0" w:firstLine="640" w:firstLineChars="0"/>
        <w:jc w:val="both"/>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加强慢（特）病认定工作的监督检查</w:t>
      </w:r>
    </w:p>
    <w:p w14:paraId="399C3B26">
      <w:pPr>
        <w:pStyle w:val="5"/>
        <w:keepNext w:val="0"/>
        <w:keepLines w:val="0"/>
        <w:pageBreakBefore w:val="0"/>
        <w:widowControl w:val="0"/>
        <w:numPr>
          <w:ilvl w:val="0"/>
          <w:numId w:val="0"/>
        </w:numPr>
        <w:kinsoku/>
        <w:wordWrap/>
        <w:overflowPunct/>
        <w:topLinePunct w:val="0"/>
        <w:autoSpaceDE/>
        <w:autoSpaceDN/>
        <w:bidi w:val="0"/>
        <w:adjustRightInd/>
        <w:snapToGrid/>
        <w:spacing w:line="580" w:lineRule="exact"/>
        <w:ind w:left="772" w:leftChars="0" w:right="0" w:rightChars="0"/>
        <w:jc w:val="both"/>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en-US" w:bidi="ar-SA"/>
        </w:rPr>
        <w:t>绩效目标：</w:t>
      </w:r>
      <w:r>
        <w:rPr>
          <w:rFonts w:hint="eastAsia" w:ascii="仿宋" w:hAnsi="仿宋" w:eastAsia="仿宋" w:cs="仿宋"/>
          <w:sz w:val="32"/>
          <w:szCs w:val="32"/>
          <w:lang w:val="en-US" w:eastAsia="zh-CN" w:bidi="ar-SA"/>
        </w:rPr>
        <w:t>加强医疗机构专业人员队伍；建立慢（特）病工作台账，出台慢（特）病监督核查制度。</w:t>
      </w:r>
    </w:p>
    <w:p w14:paraId="6B6B52E0">
      <w:pPr>
        <w:pStyle w:val="5"/>
        <w:keepNext w:val="0"/>
        <w:keepLines w:val="0"/>
        <w:pageBreakBefore w:val="0"/>
        <w:widowControl w:val="0"/>
        <w:numPr>
          <w:ilvl w:val="0"/>
          <w:numId w:val="0"/>
        </w:numPr>
        <w:kinsoku/>
        <w:wordWrap/>
        <w:overflowPunct/>
        <w:topLinePunct w:val="0"/>
        <w:autoSpaceDE/>
        <w:autoSpaceDN/>
        <w:bidi w:val="0"/>
        <w:adjustRightInd/>
        <w:snapToGrid/>
        <w:spacing w:line="580" w:lineRule="exact"/>
        <w:ind w:left="772" w:leftChars="0" w:right="0" w:rightChars="0"/>
        <w:jc w:val="both"/>
        <w:textAlignment w:val="auto"/>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绩效指标:确保高质量完成门诊慢（特）病评审认定监管工作.</w:t>
      </w:r>
    </w:p>
    <w:p w14:paraId="0346C1B8">
      <w:pPr>
        <w:autoSpaceDE w:val="0"/>
        <w:autoSpaceDN w:val="0"/>
        <w:adjustRightInd w:val="0"/>
        <w:ind w:left="420" w:left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vanish/>
          <w:sz w:val="32"/>
          <w:szCs w:val="32"/>
        </w:rPr>
        <w:t>{ TC 分项绩效目标 \f A \l 1 }</w:t>
      </w:r>
    </w:p>
    <w:p w14:paraId="6D178D89">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14:paraId="4773606D">
      <w:pPr>
        <w:pStyle w:val="16"/>
        <w:widowControl/>
        <w:ind w:firstLine="640" w:firstLineChars="200"/>
        <w:rPr>
          <w:rFonts w:hint="eastAsia" w:ascii="仿宋" w:eastAsia="仿宋"/>
          <w:sz w:val="32"/>
        </w:rPr>
      </w:pPr>
      <w:r>
        <w:rPr>
          <w:rFonts w:hint="eastAsia" w:ascii="仿宋" w:eastAsia="仿宋"/>
          <w:sz w:val="32"/>
        </w:rPr>
        <w:t>1、认真执行参保政策，强化保险基金征缴，引导和激励参保人员积极主动缴费，增强基金支撑能力建立健全高效运转的医疗保险经办管理服务体系。</w:t>
      </w:r>
    </w:p>
    <w:p w14:paraId="028F1282">
      <w:pPr>
        <w:pStyle w:val="16"/>
        <w:widowControl/>
        <w:rPr>
          <w:rFonts w:hint="eastAsia" w:ascii="仿宋" w:eastAsia="仿宋"/>
          <w:sz w:val="32"/>
        </w:rPr>
      </w:pPr>
      <w:r>
        <w:rPr>
          <w:rFonts w:hint="eastAsia" w:ascii="仿宋" w:eastAsia="仿宋"/>
          <w:sz w:val="32"/>
        </w:rPr>
        <w:t xml:space="preserve">    2、推进医疗保险政策落实，将因各种原因未参加职工和城乡居民医疗保险的企业和个人纳入制度中，妥善解决历史遗留问题，将符合条件人员全部纳入医疗保险覆盖范围，实现医疗全覆盖。</w:t>
      </w:r>
    </w:p>
    <w:p w14:paraId="490DCC78">
      <w:pPr>
        <w:pStyle w:val="16"/>
        <w:widowControl/>
        <w:rPr>
          <w:rFonts w:hint="eastAsia" w:ascii="仿宋" w:eastAsia="仿宋"/>
          <w:sz w:val="32"/>
        </w:rPr>
      </w:pPr>
      <w:r>
        <w:rPr>
          <w:rFonts w:hint="eastAsia" w:ascii="仿宋" w:eastAsia="仿宋"/>
          <w:sz w:val="32"/>
        </w:rPr>
        <w:t xml:space="preserve">    3、加强医疗保险的舆论宣传，引导农民和城镇居民自愿参保缴费。不断完善医疗保险的各项政策措施，不断建设更加规范化、标准化的医疗保险业务经办流程,探索财政、社会、团体对特殊群体参保人员的投入，提高特殊群体的医疗待遇水平。</w:t>
      </w:r>
    </w:p>
    <w:p w14:paraId="445BC3E4">
      <w:pPr>
        <w:autoSpaceDE w:val="0"/>
        <w:autoSpaceDN w:val="0"/>
        <w:adjustRightInd w:val="0"/>
        <w:ind w:left="420" w:leftChars="200"/>
        <w:jc w:val="left"/>
        <w:rPr>
          <w:rFonts w:ascii="Times New Roman" w:hAnsi="Times New Roman" w:eastAsia="方正仿宋_GBK" w:cs="Times New Roman"/>
          <w:b/>
          <w:sz w:val="32"/>
          <w:szCs w:val="32"/>
        </w:rPr>
      </w:pPr>
      <w:bookmarkStart w:id="3" w:name="_Toc29484630"/>
      <w:bookmarkEnd w:id="3"/>
      <w:r>
        <w:rPr>
          <w:rFonts w:hint="eastAsia" w:ascii="Times New Roman" w:hAnsi="Times New Roman" w:eastAsia="方正仿宋_GBK" w:cs="Times New Roman"/>
          <w:b/>
          <w:vanish/>
          <w:sz w:val="32"/>
          <w:szCs w:val="32"/>
        </w:rPr>
        <w:t>{ TC 工作保障措施 \f A \l 1 }</w:t>
      </w:r>
    </w:p>
    <w:p w14:paraId="666CFC1A">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000138DE">
      <w:pPr>
        <w:jc w:val="left"/>
        <w:outlineLvl w:val="3"/>
        <w:rPr>
          <w:b/>
          <w:sz w:val="28"/>
        </w:rPr>
      </w:pPr>
      <w:r>
        <w:rPr>
          <w:rFonts w:hint="eastAsia" w:ascii="方正仿宋_GBK" w:eastAsia="方正仿宋_GBK"/>
          <w:b/>
          <w:sz w:val="28"/>
        </w:rPr>
        <w:t xml:space="preserve">  1、离休荣军县级补助资金绩效目标表</w:t>
      </w:r>
      <w:r>
        <w:rPr>
          <w:rFonts w:ascii="方正仿宋_GBK" w:eastAsia="方正仿宋_GBK"/>
          <w:b/>
          <w:vanish/>
          <w:sz w:val="28"/>
        </w:rPr>
        <w:t xml:space="preserve">{ </w:t>
      </w:r>
      <w:r>
        <w:rPr>
          <w:rFonts w:hint="eastAsia" w:ascii="方正仿宋_GBK" w:eastAsia="方正仿宋_GBK"/>
          <w:b/>
          <w:vanish/>
          <w:sz w:val="28"/>
        </w:rPr>
        <w:t>TC 1、离休荣军县级补助资金绩效目标表 \f C \l 1</w:t>
      </w:r>
      <w:r>
        <w:rPr>
          <w:rFonts w:ascii="方正仿宋_GBK" w:eastAsia="方正仿宋_GBK"/>
          <w:b/>
          <w:vanish/>
          <w:sz w:val="28"/>
        </w:rPr>
        <w:t xml:space="preserve"> }</w:t>
      </w:r>
    </w:p>
    <w:p w14:paraId="4ABB61B5">
      <w:pPr>
        <w:jc w:val="left"/>
        <w:outlineLvl w:val="1"/>
        <w:rPr>
          <w:rFonts w:ascii="Times New Roman" w:hAnsi="Times New Roman"/>
          <w:b/>
          <w:sz w:val="28"/>
        </w:rPr>
      </w:pP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F1A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373C3610">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26A0B6B1">
            <w:pPr>
              <w:spacing w:line="300" w:lineRule="exact"/>
              <w:jc w:val="right"/>
              <w:rPr>
                <w:rFonts w:ascii="方正书宋_GBK" w:eastAsia="方正书宋_GBK"/>
              </w:rPr>
            </w:pPr>
            <w:r>
              <w:rPr>
                <w:rFonts w:hint="eastAsia" w:ascii="方正书宋_GBK" w:eastAsia="方正书宋_GBK"/>
              </w:rPr>
              <w:t>单位：万元</w:t>
            </w:r>
          </w:p>
        </w:tc>
      </w:tr>
      <w:tr w14:paraId="3898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F4F884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8DAC0E9">
            <w:pPr>
              <w:spacing w:line="300" w:lineRule="exact"/>
              <w:jc w:val="left"/>
              <w:rPr>
                <w:rFonts w:ascii="方正书宋_GBK" w:eastAsia="方正书宋_GBK"/>
              </w:rPr>
            </w:pPr>
            <w:r>
              <w:rPr>
                <w:rFonts w:ascii="方正书宋_GBK" w:eastAsia="方正书宋_GBK"/>
              </w:rPr>
              <w:t>130128213FYUTZSL4KEAU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EADFBD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7F5BC5CF">
            <w:pPr>
              <w:spacing w:line="300" w:lineRule="exact"/>
              <w:jc w:val="left"/>
              <w:rPr>
                <w:rFonts w:ascii="方正书宋_GBK" w:eastAsia="方正书宋_GBK"/>
              </w:rPr>
            </w:pPr>
            <w:r>
              <w:rPr>
                <w:rFonts w:hint="eastAsia" w:ascii="方正书宋_GBK" w:eastAsia="方正书宋_GBK"/>
              </w:rPr>
              <w:t>离休荣军县级补助资金</w:t>
            </w:r>
          </w:p>
        </w:tc>
      </w:tr>
      <w:tr w14:paraId="1529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4F516AF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14E48FA">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D8EDAEC">
            <w:pPr>
              <w:spacing w:line="300" w:lineRule="exact"/>
              <w:jc w:val="left"/>
              <w:rPr>
                <w:rFonts w:ascii="方正书宋_GBK" w:eastAsia="方正书宋_GBK"/>
              </w:rPr>
            </w:pPr>
            <w:r>
              <w:rPr>
                <w:rFonts w:ascii="方正书宋_GBK" w:eastAsia="方正书宋_GBK"/>
              </w:rPr>
              <w:t>90.00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DFDF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7C25AF">
            <w:pPr>
              <w:spacing w:line="300" w:lineRule="exact"/>
              <w:jc w:val="left"/>
              <w:rPr>
                <w:rFonts w:ascii="方正书宋_GBK" w:eastAsia="方正书宋_GBK"/>
              </w:rPr>
            </w:pPr>
            <w:r>
              <w:rPr>
                <w:rFonts w:ascii="方正书宋_GBK" w:eastAsia="方正书宋_GBK"/>
              </w:rPr>
              <w:t>90.00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CADAEFF">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A8F0F26">
            <w:pPr>
              <w:spacing w:line="300" w:lineRule="exact"/>
              <w:jc w:val="left"/>
              <w:rPr>
                <w:rFonts w:ascii="方正书宋_GBK" w:eastAsia="方正书宋_GBK"/>
              </w:rPr>
            </w:pPr>
            <w:r>
              <w:rPr>
                <w:rFonts w:ascii="方正书宋_GBK" w:eastAsia="方正书宋_GBK"/>
              </w:rPr>
              <w:t>0</w:t>
            </w:r>
          </w:p>
        </w:tc>
      </w:tr>
      <w:tr w14:paraId="54E0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11E5BC6"/>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59A5A8EF">
            <w:pPr>
              <w:spacing w:line="300" w:lineRule="exact"/>
              <w:jc w:val="left"/>
              <w:rPr>
                <w:rFonts w:ascii="方正书宋_GBK" w:eastAsia="方正书宋_GBK"/>
              </w:rPr>
            </w:pPr>
            <w:r>
              <w:rPr>
                <w:rFonts w:hint="eastAsia" w:ascii="方正书宋_GBK" w:eastAsia="方正书宋_GBK"/>
              </w:rPr>
              <w:t>用于离休荣军医疗费补助</w:t>
            </w:r>
          </w:p>
        </w:tc>
      </w:tr>
      <w:tr w14:paraId="60F1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52E2547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6E51C3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B595CE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523F6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D9ADEF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40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085D69D"/>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F232BC7">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C3E506F">
            <w:pPr>
              <w:spacing w:line="300" w:lineRule="exact"/>
              <w:jc w:val="center"/>
              <w:rPr>
                <w:rFonts w:ascii="方正书宋_GBK" w:eastAsia="方正书宋_GBK"/>
              </w:rPr>
            </w:pPr>
            <w:r>
              <w:rPr>
                <w:rFonts w:ascii="方正书宋_GBK" w:eastAsia="方正书宋_GBK"/>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0A78BD3">
            <w:pPr>
              <w:spacing w:line="300" w:lineRule="exact"/>
              <w:jc w:val="center"/>
              <w:rPr>
                <w:rFonts w:ascii="方正书宋_GBK" w:eastAsia="方正书宋_GBK"/>
              </w:rPr>
            </w:pPr>
            <w:r>
              <w:rPr>
                <w:rFonts w:ascii="方正书宋_GBK" w:eastAsia="方正书宋_GBK"/>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1B82FFE">
            <w:pPr>
              <w:spacing w:line="300" w:lineRule="exact"/>
              <w:jc w:val="center"/>
              <w:rPr>
                <w:rFonts w:ascii="方正书宋_GBK" w:eastAsia="方正书宋_GBK"/>
              </w:rPr>
            </w:pPr>
            <w:r>
              <w:rPr>
                <w:rFonts w:ascii="方正书宋_GBK" w:eastAsia="方正书宋_GBK"/>
              </w:rPr>
              <w:t>100.00%</w:t>
            </w:r>
          </w:p>
        </w:tc>
      </w:tr>
      <w:tr w14:paraId="4742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3F7D2F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3C54AE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稳步提高保障水平</w:t>
            </w:r>
          </w:p>
          <w:p w14:paraId="705B410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实现基金收支平衡</w:t>
            </w:r>
          </w:p>
        </w:tc>
      </w:tr>
    </w:tbl>
    <w:p w14:paraId="69D3A3C5">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CB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1F90A26">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3CFF38F">
            <w:pPr>
              <w:spacing w:line="300" w:lineRule="exact"/>
              <w:jc w:val="center"/>
              <w:rPr>
                <w:rFonts w:ascii="方正书宋_GBK" w:eastAsia="方正书宋_GBK"/>
                <w:b/>
              </w:rPr>
            </w:pPr>
            <w:r>
              <w:rPr>
                <w:rFonts w:hint="eastAsia" w:ascii="方正书宋_GBK" w:eastAsia="方正书宋_GBK"/>
                <w:b/>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0EDF655">
            <w:pPr>
              <w:spacing w:line="300" w:lineRule="exact"/>
              <w:jc w:val="center"/>
              <w:rPr>
                <w:rFonts w:ascii="方正书宋_GBK" w:eastAsia="方正书宋_GBK"/>
                <w:b/>
              </w:rPr>
            </w:pPr>
            <w:r>
              <w:rPr>
                <w:rFonts w:hint="eastAsia" w:ascii="方正书宋_GBK" w:eastAsia="方正书宋_GBK"/>
                <w:b/>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C2D5A7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76C5FDE">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92CDD11">
            <w:pPr>
              <w:spacing w:line="300" w:lineRule="exact"/>
              <w:jc w:val="center"/>
              <w:rPr>
                <w:rFonts w:ascii="方正书宋_GBK" w:eastAsia="方正书宋_GBK"/>
                <w:b/>
              </w:rPr>
            </w:pPr>
            <w:r>
              <w:rPr>
                <w:rFonts w:hint="eastAsia" w:ascii="方正书宋_GBK" w:eastAsia="方正书宋_GBK"/>
                <w:b/>
              </w:rPr>
              <w:t>指标值确定依据</w:t>
            </w:r>
          </w:p>
        </w:tc>
      </w:tr>
      <w:tr w14:paraId="262C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DFEBD72">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8DA1A8B">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0F4752">
            <w:pPr>
              <w:spacing w:line="300" w:lineRule="exact"/>
              <w:jc w:val="left"/>
              <w:rPr>
                <w:rFonts w:ascii="方正书宋_GBK" w:eastAsia="方正书宋_GBK"/>
              </w:rPr>
            </w:pPr>
            <w:r>
              <w:rPr>
                <w:rFonts w:hint="eastAsia" w:ascii="方正书宋_GBK" w:eastAsia="方正书宋_GBK"/>
              </w:rPr>
              <w:t>全县离休荣军受益人数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EDE9F6C">
            <w:pPr>
              <w:spacing w:line="300" w:lineRule="exact"/>
              <w:jc w:val="left"/>
              <w:rPr>
                <w:rFonts w:ascii="方正书宋_GBK" w:eastAsia="方正书宋_GBK"/>
              </w:rPr>
            </w:pPr>
            <w:r>
              <w:rPr>
                <w:rFonts w:hint="eastAsia" w:ascii="方正书宋_GBK" w:eastAsia="方正书宋_GBK"/>
              </w:rPr>
              <w:t>全县离休荣军受益人数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57AA9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3719DC8">
            <w:pPr>
              <w:spacing w:line="300" w:lineRule="exact"/>
              <w:jc w:val="left"/>
              <w:rPr>
                <w:rFonts w:ascii="方正书宋_GBK" w:eastAsia="方正书宋_GBK"/>
              </w:rPr>
            </w:pPr>
          </w:p>
        </w:tc>
      </w:tr>
      <w:tr w14:paraId="6E14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5915AE5"/>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305760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C8469CA">
            <w:pPr>
              <w:spacing w:line="300" w:lineRule="exact"/>
              <w:jc w:val="left"/>
              <w:rPr>
                <w:rFonts w:hint="eastAsia" w:ascii="方正书宋_GBK" w:eastAsia="方正书宋_GBK"/>
              </w:rPr>
            </w:pPr>
            <w:r>
              <w:rPr>
                <w:rFonts w:hint="eastAsia" w:ascii="方正书宋_GBK" w:eastAsia="方正书宋_GBK"/>
              </w:rPr>
              <w:t>政策范围内保销比例</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4A5BA7A">
            <w:pPr>
              <w:spacing w:line="300" w:lineRule="exact"/>
              <w:jc w:val="left"/>
              <w:rPr>
                <w:rFonts w:ascii="方正书宋_GBK" w:eastAsia="方正书宋_GBK"/>
              </w:rPr>
            </w:pPr>
            <w:r>
              <w:rPr>
                <w:rFonts w:hint="eastAsia" w:ascii="方正书宋_GBK" w:eastAsia="方正书宋_GBK"/>
              </w:rPr>
              <w:t>政策范围内保销比例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DC94DE0">
            <w:pPr>
              <w:spacing w:line="300" w:lineRule="exact"/>
              <w:jc w:val="left"/>
              <w:rPr>
                <w:rFonts w:hint="eastAsia"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9838DFC">
            <w:pPr>
              <w:spacing w:line="300" w:lineRule="exact"/>
              <w:jc w:val="left"/>
              <w:rPr>
                <w:rFonts w:ascii="方正书宋_GBK" w:eastAsia="方正书宋_GBK"/>
              </w:rPr>
            </w:pPr>
          </w:p>
        </w:tc>
      </w:tr>
      <w:tr w14:paraId="6B59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069A50D"/>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8A1583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C4E248">
            <w:pPr>
              <w:spacing w:line="300" w:lineRule="exact"/>
              <w:jc w:val="left"/>
              <w:rPr>
                <w:rFonts w:hint="eastAsia" w:ascii="方正书宋_GBK" w:eastAsia="方正书宋_GBK"/>
              </w:rPr>
            </w:pPr>
            <w:r>
              <w:rPr>
                <w:rFonts w:hint="eastAsia" w:ascii="方正书宋_GBK" w:eastAsia="方正书宋_GBK"/>
              </w:rPr>
              <w:t>县域内一站式结算率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356A0B">
            <w:pPr>
              <w:spacing w:line="300" w:lineRule="exact"/>
              <w:jc w:val="left"/>
              <w:rPr>
                <w:rFonts w:ascii="方正书宋_GBK" w:eastAsia="方正书宋_GBK"/>
              </w:rPr>
            </w:pPr>
            <w:r>
              <w:rPr>
                <w:rFonts w:hint="eastAsia" w:ascii="方正书宋_GBK" w:eastAsia="方正书宋_GBK"/>
              </w:rPr>
              <w:t>县域内一站式结算率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805FF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B68B0F7">
            <w:pPr>
              <w:spacing w:line="300" w:lineRule="exact"/>
              <w:jc w:val="left"/>
              <w:rPr>
                <w:rFonts w:ascii="方正书宋_GBK" w:eastAsia="方正书宋_GBK"/>
              </w:rPr>
            </w:pPr>
          </w:p>
        </w:tc>
      </w:tr>
      <w:tr w14:paraId="5BCE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558385D"/>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0487F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E5C331B">
            <w:pPr>
              <w:spacing w:line="300" w:lineRule="exact"/>
              <w:jc w:val="left"/>
              <w:rPr>
                <w:rFonts w:hint="eastAsia" w:ascii="方正书宋_GBK" w:eastAsia="方正书宋_GBK"/>
              </w:rPr>
            </w:pPr>
            <w:r>
              <w:rPr>
                <w:rFonts w:hint="eastAsia" w:ascii="方正书宋_GBK" w:eastAsia="方正书宋_GBK"/>
              </w:rPr>
              <w:t>财政补助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933F70A">
            <w:pPr>
              <w:spacing w:line="300" w:lineRule="exact"/>
              <w:jc w:val="left"/>
              <w:rPr>
                <w:rFonts w:ascii="方正书宋_GBK" w:eastAsia="方正书宋_GBK"/>
              </w:rPr>
            </w:pPr>
            <w:r>
              <w:rPr>
                <w:rFonts w:hint="eastAsia" w:ascii="方正书宋_GBK" w:eastAsia="方正书宋_GBK"/>
              </w:rPr>
              <w:t>政策范围内报销财政补助比例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0D094C">
            <w:pPr>
              <w:spacing w:line="300" w:lineRule="exact"/>
              <w:jc w:val="left"/>
              <w:rPr>
                <w:rFonts w:hint="eastAsia"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A7F77C">
            <w:pPr>
              <w:spacing w:line="300" w:lineRule="exact"/>
              <w:jc w:val="left"/>
              <w:rPr>
                <w:rFonts w:ascii="方正书宋_GBK" w:eastAsia="方正书宋_GBK"/>
              </w:rPr>
            </w:pPr>
          </w:p>
        </w:tc>
      </w:tr>
      <w:tr w14:paraId="30E9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F25BC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F8A4304">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D18D1AD">
            <w:pPr>
              <w:spacing w:line="300" w:lineRule="exact"/>
              <w:jc w:val="left"/>
              <w:rPr>
                <w:rFonts w:hint="eastAsia" w:ascii="方正书宋_GBK" w:eastAsia="方正书宋_GBK"/>
              </w:rPr>
            </w:pPr>
            <w:r>
              <w:rPr>
                <w:rFonts w:hint="eastAsia" w:ascii="方正书宋_GBK" w:eastAsia="方正书宋_GBK"/>
              </w:rPr>
              <w:t>降低患者医疗费用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6F5B307">
            <w:pPr>
              <w:spacing w:line="300" w:lineRule="exact"/>
              <w:jc w:val="left"/>
              <w:rPr>
                <w:rFonts w:ascii="方正书宋_GBK" w:eastAsia="方正书宋_GBK"/>
              </w:rPr>
            </w:pPr>
            <w:r>
              <w:rPr>
                <w:rFonts w:hint="eastAsia" w:ascii="方正书宋_GBK" w:eastAsia="方正书宋_GBK"/>
              </w:rPr>
              <w:t>降低患者医疗费用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027B453">
            <w:pPr>
              <w:spacing w:line="300" w:lineRule="exact"/>
              <w:jc w:val="left"/>
              <w:rPr>
                <w:rFonts w:ascii="方正书宋_GBK" w:eastAsia="方正书宋_GBK"/>
              </w:rPr>
            </w:pPr>
            <w:r>
              <w:rPr>
                <w:rFonts w:hint="eastAsia" w:ascii="方正书宋_GBK" w:eastAsia="方正书宋_GBK"/>
              </w:rPr>
              <w:t>有效</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50C5CB">
            <w:pPr>
              <w:spacing w:line="300" w:lineRule="exact"/>
              <w:jc w:val="left"/>
              <w:rPr>
                <w:rFonts w:ascii="方正书宋_GBK" w:eastAsia="方正书宋_GBK"/>
              </w:rPr>
            </w:pPr>
          </w:p>
        </w:tc>
      </w:tr>
      <w:tr w14:paraId="522B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D0FF0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F7903D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48FA743">
            <w:pPr>
              <w:spacing w:line="300" w:lineRule="exact"/>
              <w:jc w:val="left"/>
              <w:rPr>
                <w:rFonts w:hint="eastAsia" w:ascii="方正书宋_GBK" w:eastAsia="方正书宋_GBK"/>
              </w:rPr>
            </w:pPr>
            <w:r>
              <w:rPr>
                <w:rFonts w:hint="eastAsia" w:ascii="方正书宋_GBK" w:eastAsia="方正书宋_GBK"/>
              </w:rPr>
              <w:t>受益人员满意度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92FDF16">
            <w:pPr>
              <w:spacing w:line="300" w:lineRule="exact"/>
              <w:jc w:val="left"/>
              <w:rPr>
                <w:rFonts w:ascii="方正书宋_GBK" w:eastAsia="方正书宋_GBK"/>
              </w:rPr>
            </w:pPr>
            <w:r>
              <w:rPr>
                <w:rFonts w:hint="eastAsia" w:ascii="方正书宋_GBK" w:eastAsia="方正书宋_GBK"/>
              </w:rPr>
              <w:t>受益人员满意度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68ADA8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E9CB747">
            <w:pPr>
              <w:spacing w:line="300" w:lineRule="exact"/>
              <w:jc w:val="left"/>
              <w:rPr>
                <w:rFonts w:ascii="方正书宋_GBK" w:eastAsia="方正书宋_GBK"/>
              </w:rPr>
            </w:pPr>
          </w:p>
        </w:tc>
      </w:tr>
    </w:tbl>
    <w:p w14:paraId="5425E33A">
      <w:pPr>
        <w:spacing w:line="300" w:lineRule="exact"/>
        <w:jc w:val="left"/>
        <w:sectPr>
          <w:pgSz w:w="11907" w:h="16839"/>
          <w:pgMar w:top="1984" w:right="1304" w:bottom="1134" w:left="1304" w:header="851" w:footer="992" w:gutter="0"/>
          <w:cols w:space="720" w:num="1"/>
          <w:docGrid w:type="lines" w:linePitch="312" w:charSpace="0"/>
        </w:sectPr>
      </w:pPr>
    </w:p>
    <w:p w14:paraId="45B0AF89">
      <w:pPr>
        <w:ind w:firstLine="560" w:firstLineChars="200"/>
        <w:jc w:val="left"/>
        <w:outlineLvl w:val="3"/>
        <w:rPr>
          <w:b/>
          <w:sz w:val="28"/>
        </w:rPr>
      </w:pPr>
      <w:r>
        <w:rPr>
          <w:rFonts w:hint="eastAsia" w:ascii="方正仿宋_GBK" w:eastAsia="方正仿宋_GBK"/>
          <w:b/>
          <w:sz w:val="28"/>
        </w:rPr>
        <w:t xml:space="preserve"> </w:t>
      </w:r>
      <w:bookmarkStart w:id="4" w:name="_Toc66866851"/>
      <w:r>
        <w:rPr>
          <w:rFonts w:hint="eastAsia" w:ascii="方正仿宋_GBK" w:eastAsia="方正仿宋_GBK"/>
          <w:b/>
          <w:sz w:val="28"/>
        </w:rPr>
        <w:t>2.2021年车辆租赁费绩效目标表</w:t>
      </w:r>
      <w:bookmarkEnd w:id="4"/>
      <w:r>
        <w:rPr>
          <w:rFonts w:ascii="方正仿宋_GBK" w:eastAsia="方正仿宋_GBK"/>
          <w:b/>
          <w:vanish/>
          <w:sz w:val="28"/>
        </w:rPr>
        <w:t xml:space="preserve">{ </w:t>
      </w:r>
      <w:r>
        <w:rPr>
          <w:rFonts w:hint="eastAsia" w:ascii="方正仿宋_GBK" w:eastAsia="方正仿宋_GBK"/>
          <w:b/>
          <w:vanish/>
          <w:sz w:val="28"/>
        </w:rPr>
        <w:t>TC 2、2021年车辆租赁费绩效目标表 \f C \l 1</w:t>
      </w:r>
      <w:r>
        <w:rPr>
          <w:rFonts w:ascii="方正仿宋_GBK" w:eastAsia="方正仿宋_GBK"/>
          <w:b/>
          <w:vanish/>
          <w:sz w:val="28"/>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02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789CA621">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3DD3A21F">
            <w:pPr>
              <w:spacing w:line="300" w:lineRule="exact"/>
              <w:jc w:val="right"/>
              <w:rPr>
                <w:rFonts w:ascii="方正书宋_GBK" w:eastAsia="方正书宋_GBK"/>
              </w:rPr>
            </w:pPr>
            <w:r>
              <w:rPr>
                <w:rFonts w:hint="eastAsia" w:ascii="方正书宋_GBK" w:eastAsia="方正书宋_GBK"/>
              </w:rPr>
              <w:t>单位：万元</w:t>
            </w:r>
          </w:p>
        </w:tc>
      </w:tr>
      <w:tr w14:paraId="3E2E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5AC3B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F9B4A1C">
            <w:pPr>
              <w:spacing w:line="300" w:lineRule="exact"/>
              <w:jc w:val="left"/>
              <w:rPr>
                <w:rFonts w:ascii="方正书宋_GBK" w:eastAsia="方正书宋_GBK"/>
              </w:rPr>
            </w:pPr>
            <w:r>
              <w:rPr>
                <w:rFonts w:ascii="方正书宋_GBK" w:eastAsia="方正书宋_GBK"/>
              </w:rPr>
              <w:t>130128214GWDRFVY2GSH5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18CC57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7CD0BF67">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年车辆租赁费</w:t>
            </w:r>
          </w:p>
        </w:tc>
      </w:tr>
      <w:tr w14:paraId="4104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2A3F450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C8C2F3">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0FEE06F">
            <w:pPr>
              <w:spacing w:line="300" w:lineRule="exact"/>
              <w:jc w:val="left"/>
              <w:rPr>
                <w:rFonts w:ascii="方正书宋_GBK" w:eastAsia="方正书宋_GBK"/>
              </w:rPr>
            </w:pPr>
            <w:r>
              <w:rPr>
                <w:rFonts w:ascii="方正书宋_GBK" w:eastAsia="方正书宋_GBK"/>
              </w:rPr>
              <w:t>2.19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5DAE2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554D5B5">
            <w:pPr>
              <w:spacing w:line="300" w:lineRule="exact"/>
              <w:jc w:val="left"/>
              <w:rPr>
                <w:rFonts w:ascii="方正书宋_GBK" w:eastAsia="方正书宋_GBK"/>
              </w:rPr>
            </w:pPr>
            <w:r>
              <w:rPr>
                <w:rFonts w:ascii="方正书宋_GBK" w:eastAsia="方正书宋_GBK"/>
              </w:rPr>
              <w:t>2.19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F399B1">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7028938">
            <w:pPr>
              <w:spacing w:line="300" w:lineRule="exact"/>
              <w:jc w:val="left"/>
              <w:rPr>
                <w:rFonts w:ascii="方正书宋_GBK" w:eastAsia="方正书宋_GBK"/>
              </w:rPr>
            </w:pPr>
            <w:r>
              <w:rPr>
                <w:rFonts w:ascii="方正书宋_GBK" w:eastAsia="方正书宋_GBK"/>
              </w:rPr>
              <w:t>0</w:t>
            </w:r>
          </w:p>
        </w:tc>
      </w:tr>
      <w:tr w14:paraId="19B6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14E7188"/>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67A2B97B">
            <w:pPr>
              <w:spacing w:line="300" w:lineRule="exact"/>
              <w:jc w:val="left"/>
              <w:rPr>
                <w:rFonts w:ascii="方正书宋_GBK" w:eastAsia="方正书宋_GBK"/>
              </w:rPr>
            </w:pPr>
            <w:r>
              <w:rPr>
                <w:rFonts w:hint="eastAsia" w:ascii="方正书宋_GBK" w:eastAsia="方正书宋_GBK"/>
              </w:rPr>
              <w:t>用于定点医疗机构监管和单位日常业务用车</w:t>
            </w:r>
          </w:p>
        </w:tc>
      </w:tr>
      <w:tr w14:paraId="7BF4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1E51E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3A9951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A11B2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71919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32E75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9F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784FE33"/>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196E8A22">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C9873AF">
            <w:pPr>
              <w:spacing w:line="300" w:lineRule="exact"/>
              <w:jc w:val="center"/>
              <w:rPr>
                <w:rFonts w:ascii="方正书宋_GBK" w:eastAsia="方正书宋_GBK"/>
              </w:rPr>
            </w:pPr>
            <w:r>
              <w:rPr>
                <w:rFonts w:ascii="方正书宋_GBK" w:eastAsia="方正书宋_GBK"/>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91DE45B">
            <w:pPr>
              <w:spacing w:line="300" w:lineRule="exact"/>
              <w:jc w:val="center"/>
              <w:rPr>
                <w:rFonts w:ascii="方正书宋_GBK" w:eastAsia="方正书宋_GBK"/>
              </w:rPr>
            </w:pPr>
            <w:r>
              <w:rPr>
                <w:rFonts w:ascii="方正书宋_GBK" w:eastAsia="方正书宋_GBK"/>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7368A99">
            <w:pPr>
              <w:spacing w:line="300" w:lineRule="exact"/>
              <w:jc w:val="center"/>
              <w:rPr>
                <w:rFonts w:ascii="方正书宋_GBK" w:eastAsia="方正书宋_GBK"/>
              </w:rPr>
            </w:pPr>
            <w:r>
              <w:rPr>
                <w:rFonts w:ascii="方正书宋_GBK" w:eastAsia="方正书宋_GBK"/>
              </w:rPr>
              <w:t>100.00%</w:t>
            </w:r>
          </w:p>
        </w:tc>
      </w:tr>
      <w:tr w14:paraId="7856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424A428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037E514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保证单位业务正常开展</w:t>
            </w:r>
          </w:p>
        </w:tc>
      </w:tr>
    </w:tbl>
    <w:p w14:paraId="4B4291FA">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7A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8A03A78">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EB6442C">
            <w:pPr>
              <w:spacing w:line="300" w:lineRule="exact"/>
              <w:jc w:val="center"/>
              <w:rPr>
                <w:rFonts w:ascii="方正书宋_GBK" w:eastAsia="方正书宋_GBK"/>
                <w:b/>
              </w:rPr>
            </w:pPr>
            <w:r>
              <w:rPr>
                <w:rFonts w:hint="eastAsia" w:ascii="方正书宋_GBK" w:eastAsia="方正书宋_GBK"/>
                <w:b/>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9E3640D">
            <w:pPr>
              <w:spacing w:line="300" w:lineRule="exact"/>
              <w:jc w:val="center"/>
              <w:rPr>
                <w:rFonts w:ascii="方正书宋_GBK" w:eastAsia="方正书宋_GBK"/>
                <w:b/>
              </w:rPr>
            </w:pPr>
            <w:r>
              <w:rPr>
                <w:rFonts w:hint="eastAsia" w:ascii="方正书宋_GBK" w:eastAsia="方正书宋_GBK"/>
                <w:b/>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AE8829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23534B">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E5DFA97">
            <w:pPr>
              <w:spacing w:line="300" w:lineRule="exact"/>
              <w:jc w:val="center"/>
              <w:rPr>
                <w:rFonts w:ascii="方正书宋_GBK" w:eastAsia="方正书宋_GBK"/>
                <w:b/>
              </w:rPr>
            </w:pPr>
            <w:r>
              <w:rPr>
                <w:rFonts w:hint="eastAsia" w:ascii="方正书宋_GBK" w:eastAsia="方正书宋_GBK"/>
                <w:b/>
              </w:rPr>
              <w:t>指标值确定依据</w:t>
            </w:r>
          </w:p>
        </w:tc>
      </w:tr>
      <w:tr w14:paraId="58A2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5C800F5">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36E22A1">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78357EF">
            <w:pPr>
              <w:spacing w:line="300" w:lineRule="exact"/>
              <w:jc w:val="left"/>
              <w:rPr>
                <w:rFonts w:ascii="方正书宋_GBK" w:eastAsia="方正书宋_GBK"/>
              </w:rPr>
            </w:pPr>
            <w:r>
              <w:rPr>
                <w:rFonts w:hint="eastAsia" w:ascii="方正书宋_GBK" w:eastAsia="方正书宋_GBK"/>
              </w:rPr>
              <w:t>保证车辆数量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CD17AA4">
            <w:pPr>
              <w:spacing w:line="300" w:lineRule="exact"/>
              <w:jc w:val="left"/>
              <w:rPr>
                <w:rFonts w:ascii="方正书宋_GBK" w:eastAsia="方正书宋_GBK"/>
              </w:rPr>
            </w:pPr>
            <w:r>
              <w:rPr>
                <w:rFonts w:hint="eastAsia" w:ascii="方正书宋_GBK" w:eastAsia="方正书宋_GBK"/>
              </w:rPr>
              <w:t>保证车辆数量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607ED7E">
            <w:pPr>
              <w:spacing w:line="300" w:lineRule="exact"/>
              <w:jc w:val="left"/>
              <w:rPr>
                <w:rFonts w:ascii="方正书宋_GBK" w:eastAsia="方正书宋_GBK"/>
              </w:rPr>
            </w:pPr>
            <w:r>
              <w:rPr>
                <w:rFonts w:hint="eastAsia" w:ascii="方正书宋_GBK" w:eastAsia="方正书宋_GBK"/>
              </w:rPr>
              <w:t>正常运转</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67A3F7A">
            <w:pPr>
              <w:spacing w:line="300" w:lineRule="exact"/>
              <w:jc w:val="left"/>
              <w:rPr>
                <w:rFonts w:ascii="方正书宋_GBK" w:eastAsia="方正书宋_GBK"/>
              </w:rPr>
            </w:pPr>
          </w:p>
        </w:tc>
      </w:tr>
      <w:tr w14:paraId="4A6E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5422C5E"/>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2031D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E788C57">
            <w:pPr>
              <w:spacing w:line="300" w:lineRule="exact"/>
              <w:jc w:val="left"/>
              <w:rPr>
                <w:rFonts w:hint="eastAsia" w:ascii="方正书宋_GBK" w:eastAsia="方正书宋_GBK"/>
              </w:rPr>
            </w:pPr>
            <w:r>
              <w:rPr>
                <w:rFonts w:hint="eastAsia" w:ascii="方正书宋_GBK" w:eastAsia="方正书宋_GBK"/>
              </w:rPr>
              <w:t>故障排除率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27E5CF5">
            <w:pPr>
              <w:spacing w:line="300" w:lineRule="exact"/>
              <w:jc w:val="left"/>
              <w:rPr>
                <w:rFonts w:ascii="方正书宋_GBK" w:eastAsia="方正书宋_GBK"/>
              </w:rPr>
            </w:pPr>
            <w:r>
              <w:rPr>
                <w:rFonts w:hint="eastAsia" w:ascii="方正书宋_GBK" w:eastAsia="方正书宋_GBK"/>
              </w:rPr>
              <w:t>保障车辆正常使用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5D56F0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92%</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0DC385">
            <w:pPr>
              <w:spacing w:line="300" w:lineRule="exact"/>
              <w:jc w:val="left"/>
              <w:rPr>
                <w:rFonts w:ascii="方正书宋_GBK" w:eastAsia="方正书宋_GBK"/>
              </w:rPr>
            </w:pPr>
          </w:p>
        </w:tc>
      </w:tr>
      <w:tr w14:paraId="2C9D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2EE0497"/>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80047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AA8BDE">
            <w:pPr>
              <w:spacing w:line="300" w:lineRule="exact"/>
              <w:jc w:val="left"/>
              <w:rPr>
                <w:rFonts w:hint="eastAsia" w:ascii="方正书宋_GBK" w:eastAsia="方正书宋_GBK"/>
              </w:rPr>
            </w:pPr>
            <w:r>
              <w:rPr>
                <w:rFonts w:hint="eastAsia" w:ascii="方正书宋_GBK" w:eastAsia="方正书宋_GBK"/>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5FC179">
            <w:pPr>
              <w:spacing w:line="300" w:lineRule="exact"/>
              <w:jc w:val="left"/>
              <w:rPr>
                <w:rFonts w:ascii="方正书宋_GBK" w:eastAsia="方正书宋_GBK"/>
              </w:rPr>
            </w:pPr>
            <w:r>
              <w:rPr>
                <w:rFonts w:hint="eastAsia" w:ascii="方正书宋_GBK" w:eastAsia="方正书宋_GBK"/>
              </w:rPr>
              <w:t>各项工作完成的比率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4BC4F4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35F5B4">
            <w:pPr>
              <w:spacing w:line="300" w:lineRule="exact"/>
              <w:jc w:val="left"/>
              <w:rPr>
                <w:rFonts w:ascii="方正书宋_GBK" w:eastAsia="方正书宋_GBK"/>
              </w:rPr>
            </w:pPr>
          </w:p>
        </w:tc>
      </w:tr>
      <w:tr w14:paraId="798C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0B6E427"/>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5CCEDF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397C9DB">
            <w:pPr>
              <w:spacing w:line="300" w:lineRule="exact"/>
              <w:jc w:val="left"/>
              <w:rPr>
                <w:rFonts w:hint="eastAsia" w:ascii="方正书宋_GBK" w:eastAsia="方正书宋_GBK"/>
              </w:rPr>
            </w:pPr>
            <w:r>
              <w:rPr>
                <w:rFonts w:hint="eastAsia" w:ascii="方正书宋_GBK" w:eastAsia="方正书宋_GBK"/>
              </w:rPr>
              <w:t>成本控制率</w:t>
            </w:r>
            <w:r>
              <w:rPr>
                <w:rFonts w:ascii="方正书宋_GBK" w:eastAsia="方正书宋_GBK"/>
              </w:rPr>
              <w:t>%</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2F4FECF">
            <w:pPr>
              <w:spacing w:line="300" w:lineRule="exact"/>
              <w:jc w:val="left"/>
              <w:rPr>
                <w:rFonts w:ascii="方正书宋_GBK" w:eastAsia="方正书宋_GBK"/>
              </w:rPr>
            </w:pPr>
            <w:r>
              <w:rPr>
                <w:rFonts w:hint="eastAsia" w:ascii="方正书宋_GBK" w:eastAsia="方正书宋_GBK"/>
              </w:rPr>
              <w:t>实际支出资金占本项目预算的比率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7E280D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BB3B0D1">
            <w:pPr>
              <w:spacing w:line="300" w:lineRule="exact"/>
              <w:jc w:val="left"/>
              <w:rPr>
                <w:rFonts w:ascii="方正书宋_GBK" w:eastAsia="方正书宋_GBK"/>
              </w:rPr>
            </w:pPr>
          </w:p>
        </w:tc>
      </w:tr>
      <w:tr w14:paraId="4B59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6BBCA7">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8AC7734">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7C32B1">
            <w:pPr>
              <w:spacing w:line="300" w:lineRule="exact"/>
              <w:jc w:val="left"/>
              <w:rPr>
                <w:rFonts w:hint="eastAsia" w:ascii="方正书宋_GBK" w:eastAsia="方正书宋_GBK"/>
              </w:rPr>
            </w:pPr>
            <w:r>
              <w:rPr>
                <w:rFonts w:hint="eastAsia" w:ascii="方正书宋_GBK" w:eastAsia="方正书宋_GBK"/>
              </w:rPr>
              <w:t>业务保障能力提升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9EA283B">
            <w:pPr>
              <w:spacing w:line="300" w:lineRule="exact"/>
              <w:jc w:val="left"/>
              <w:rPr>
                <w:rFonts w:ascii="方正书宋_GBK" w:eastAsia="方正书宋_GBK"/>
              </w:rPr>
            </w:pPr>
            <w:r>
              <w:rPr>
                <w:rFonts w:hint="eastAsia" w:ascii="方正书宋_GBK" w:eastAsia="方正书宋_GBK"/>
              </w:rPr>
              <w:t>业务保障能力提升情况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EEF1F8A">
            <w:pPr>
              <w:spacing w:line="300" w:lineRule="exact"/>
              <w:jc w:val="left"/>
              <w:rPr>
                <w:rFonts w:hint="eastAsia" w:ascii="方正书宋_GBK" w:eastAsia="方正书宋_GBK"/>
              </w:rPr>
            </w:pPr>
            <w:r>
              <w:rPr>
                <w:rFonts w:hint="eastAsia" w:ascii="方正书宋_GBK" w:eastAsia="方正书宋_GBK"/>
              </w:rPr>
              <w:t>明细提升</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CE2BE26">
            <w:pPr>
              <w:spacing w:line="300" w:lineRule="exact"/>
              <w:jc w:val="left"/>
              <w:rPr>
                <w:rFonts w:ascii="方正书宋_GBK" w:eastAsia="方正书宋_GBK"/>
              </w:rPr>
            </w:pPr>
          </w:p>
        </w:tc>
      </w:tr>
      <w:tr w14:paraId="7063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BB437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18719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9451D6">
            <w:pPr>
              <w:spacing w:line="300" w:lineRule="exact"/>
              <w:jc w:val="left"/>
              <w:rPr>
                <w:rFonts w:hint="eastAsia" w:ascii="方正书宋_GBK" w:eastAsia="方正书宋_GBK"/>
              </w:rPr>
            </w:pPr>
            <w:r>
              <w:rPr>
                <w:rFonts w:hint="eastAsia" w:ascii="方正书宋_GBK" w:eastAsia="方正书宋_GBK"/>
              </w:rPr>
              <w:t>参保人员满意度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2EFE944">
            <w:pPr>
              <w:spacing w:line="300" w:lineRule="exact"/>
              <w:jc w:val="left"/>
              <w:rPr>
                <w:rFonts w:ascii="方正书宋_GBK" w:eastAsia="方正书宋_GBK"/>
              </w:rPr>
            </w:pPr>
            <w:r>
              <w:rPr>
                <w:rFonts w:hint="eastAsia" w:ascii="方正书宋_GBK" w:eastAsia="方正书宋_GBK"/>
              </w:rPr>
              <w:t>参保人员满意度程度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41B5C3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2085BEE">
            <w:pPr>
              <w:spacing w:line="300" w:lineRule="exact"/>
              <w:jc w:val="left"/>
              <w:rPr>
                <w:rFonts w:ascii="方正书宋_GBK" w:eastAsia="方正书宋_GBK"/>
              </w:rPr>
            </w:pPr>
          </w:p>
        </w:tc>
      </w:tr>
    </w:tbl>
    <w:p w14:paraId="1A80840A">
      <w:pPr>
        <w:spacing w:line="300" w:lineRule="exact"/>
        <w:jc w:val="left"/>
        <w:sectPr>
          <w:pgSz w:w="11907" w:h="16839"/>
          <w:pgMar w:top="1984" w:right="1304" w:bottom="1134" w:left="1304" w:header="851" w:footer="992" w:gutter="0"/>
          <w:cols w:space="720" w:num="1"/>
          <w:docGrid w:type="lines" w:linePitch="312" w:charSpace="0"/>
        </w:sectPr>
      </w:pPr>
    </w:p>
    <w:p w14:paraId="16EA8B67">
      <w:pPr>
        <w:ind w:firstLine="560" w:firstLineChars="200"/>
        <w:jc w:val="left"/>
        <w:outlineLvl w:val="3"/>
        <w:rPr>
          <w:b/>
          <w:sz w:val="28"/>
        </w:rPr>
      </w:pPr>
      <w:bookmarkStart w:id="5" w:name="_Toc66866852"/>
      <w:r>
        <w:rPr>
          <w:rFonts w:hint="eastAsia" w:ascii="方正仿宋_GBK" w:eastAsia="方正仿宋_GBK"/>
          <w:b/>
          <w:sz w:val="28"/>
        </w:rPr>
        <w:t>3.业务经费绩效目标表</w:t>
      </w:r>
      <w:bookmarkEnd w:id="5"/>
      <w:r>
        <w:rPr>
          <w:rFonts w:ascii="方正仿宋_GBK" w:eastAsia="方正仿宋_GBK"/>
          <w:b/>
          <w:vanish/>
          <w:sz w:val="28"/>
        </w:rPr>
        <w:t xml:space="preserve">{ </w:t>
      </w:r>
      <w:r>
        <w:rPr>
          <w:rFonts w:hint="eastAsia" w:ascii="方正仿宋_GBK" w:eastAsia="方正仿宋_GBK"/>
          <w:b/>
          <w:vanish/>
          <w:sz w:val="28"/>
        </w:rPr>
        <w:t>TC 3、业务经费绩效目标表 \f C \l 1</w:t>
      </w:r>
      <w:r>
        <w:rPr>
          <w:rFonts w:ascii="方正仿宋_GBK" w:eastAsia="方正仿宋_GBK"/>
          <w:b/>
          <w:vanish/>
          <w:sz w:val="28"/>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1E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32CBC7C2">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33E640A9">
            <w:pPr>
              <w:spacing w:line="300" w:lineRule="exact"/>
              <w:jc w:val="right"/>
              <w:rPr>
                <w:rFonts w:ascii="方正书宋_GBK" w:eastAsia="方正书宋_GBK"/>
              </w:rPr>
            </w:pPr>
            <w:r>
              <w:rPr>
                <w:rFonts w:hint="eastAsia" w:ascii="方正书宋_GBK" w:eastAsia="方正书宋_GBK"/>
              </w:rPr>
              <w:t>单位：万元</w:t>
            </w:r>
          </w:p>
        </w:tc>
      </w:tr>
      <w:tr w14:paraId="26E0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5DFC60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9D06959">
            <w:pPr>
              <w:spacing w:line="300" w:lineRule="exact"/>
              <w:jc w:val="left"/>
              <w:rPr>
                <w:rFonts w:ascii="方正书宋_GBK" w:eastAsia="方正书宋_GBK"/>
              </w:rPr>
            </w:pPr>
            <w:r>
              <w:rPr>
                <w:rFonts w:ascii="方正书宋_GBK" w:eastAsia="方正书宋_GBK"/>
              </w:rPr>
              <w:t>130128219MNSK9THNBSL0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876145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5290C9F7">
            <w:pPr>
              <w:spacing w:line="300" w:lineRule="exact"/>
              <w:jc w:val="left"/>
              <w:rPr>
                <w:rFonts w:ascii="方正书宋_GBK" w:eastAsia="方正书宋_GBK"/>
              </w:rPr>
            </w:pPr>
            <w:r>
              <w:rPr>
                <w:rFonts w:hint="eastAsia" w:ascii="方正书宋_GBK" w:eastAsia="方正书宋_GBK"/>
              </w:rPr>
              <w:t>业务经费</w:t>
            </w:r>
          </w:p>
        </w:tc>
      </w:tr>
      <w:tr w14:paraId="35FB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377F895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58DCFEE">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E477FDB">
            <w:pPr>
              <w:spacing w:line="300" w:lineRule="exact"/>
              <w:jc w:val="left"/>
              <w:rPr>
                <w:rFonts w:ascii="方正书宋_GBK" w:eastAsia="方正书宋_GBK"/>
              </w:rPr>
            </w:pPr>
            <w:r>
              <w:rPr>
                <w:rFonts w:ascii="方正书宋_GBK" w:eastAsia="方正书宋_GBK"/>
              </w:rPr>
              <w:t>26.00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7100B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90586CD">
            <w:pPr>
              <w:spacing w:line="300" w:lineRule="exact"/>
              <w:jc w:val="left"/>
              <w:rPr>
                <w:rFonts w:ascii="方正书宋_GBK" w:eastAsia="方正书宋_GBK"/>
              </w:rPr>
            </w:pPr>
            <w:r>
              <w:rPr>
                <w:rFonts w:ascii="方正书宋_GBK" w:eastAsia="方正书宋_GBK"/>
              </w:rPr>
              <w:t>26.00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5CAD3A">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E960135">
            <w:pPr>
              <w:spacing w:line="300" w:lineRule="exact"/>
              <w:jc w:val="left"/>
              <w:rPr>
                <w:rFonts w:ascii="方正书宋_GBK" w:eastAsia="方正书宋_GBK"/>
              </w:rPr>
            </w:pPr>
            <w:r>
              <w:rPr>
                <w:rFonts w:ascii="方正书宋_GBK" w:eastAsia="方正书宋_GBK"/>
              </w:rPr>
              <w:t>0</w:t>
            </w:r>
          </w:p>
        </w:tc>
      </w:tr>
      <w:tr w14:paraId="364A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96528DA"/>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3DCD17E5">
            <w:pPr>
              <w:spacing w:line="300" w:lineRule="exact"/>
              <w:jc w:val="left"/>
              <w:rPr>
                <w:rFonts w:ascii="方正书宋_GBK" w:eastAsia="方正书宋_GBK"/>
              </w:rPr>
            </w:pPr>
            <w:r>
              <w:rPr>
                <w:rFonts w:hint="eastAsia" w:ascii="方正书宋_GBK" w:eastAsia="方正书宋_GBK"/>
              </w:rPr>
              <w:t>用于本单位日常各项业务正常开展</w:t>
            </w:r>
          </w:p>
        </w:tc>
      </w:tr>
      <w:tr w14:paraId="4ABC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350E3A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DC0349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D91C39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64A70A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735B20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75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463F768"/>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1CDF879">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96B1AD2">
            <w:pPr>
              <w:spacing w:line="300" w:lineRule="exact"/>
              <w:jc w:val="center"/>
              <w:rPr>
                <w:rFonts w:ascii="方正书宋_GBK" w:eastAsia="方正书宋_GBK"/>
              </w:rPr>
            </w:pPr>
            <w:r>
              <w:rPr>
                <w:rFonts w:ascii="方正书宋_GBK" w:eastAsia="方正书宋_GBK"/>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4236207">
            <w:pPr>
              <w:spacing w:line="300" w:lineRule="exact"/>
              <w:jc w:val="center"/>
              <w:rPr>
                <w:rFonts w:ascii="方正书宋_GBK" w:eastAsia="方正书宋_GBK"/>
              </w:rPr>
            </w:pPr>
            <w:r>
              <w:rPr>
                <w:rFonts w:ascii="方正书宋_GBK" w:eastAsia="方正书宋_GBK"/>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5928459">
            <w:pPr>
              <w:spacing w:line="300" w:lineRule="exact"/>
              <w:jc w:val="center"/>
              <w:rPr>
                <w:rFonts w:ascii="方正书宋_GBK" w:eastAsia="方正书宋_GBK"/>
              </w:rPr>
            </w:pPr>
            <w:r>
              <w:rPr>
                <w:rFonts w:ascii="方正书宋_GBK" w:eastAsia="方正书宋_GBK"/>
              </w:rPr>
              <w:t>100.00%</w:t>
            </w:r>
          </w:p>
        </w:tc>
      </w:tr>
      <w:tr w14:paraId="0A44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076EFFC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7EBF5D0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保证本单位日常各项业务正常开展</w:t>
            </w:r>
          </w:p>
        </w:tc>
      </w:tr>
    </w:tbl>
    <w:p w14:paraId="4D34A9AB">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690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B0B6454">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C692E77">
            <w:pPr>
              <w:spacing w:line="300" w:lineRule="exact"/>
              <w:jc w:val="center"/>
              <w:rPr>
                <w:rFonts w:ascii="方正书宋_GBK" w:eastAsia="方正书宋_GBK"/>
                <w:b/>
              </w:rPr>
            </w:pPr>
            <w:r>
              <w:rPr>
                <w:rFonts w:hint="eastAsia" w:ascii="方正书宋_GBK" w:eastAsia="方正书宋_GBK"/>
                <w:b/>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01A127">
            <w:pPr>
              <w:spacing w:line="300" w:lineRule="exact"/>
              <w:jc w:val="center"/>
              <w:rPr>
                <w:rFonts w:ascii="方正书宋_GBK" w:eastAsia="方正书宋_GBK"/>
                <w:b/>
              </w:rPr>
            </w:pPr>
            <w:r>
              <w:rPr>
                <w:rFonts w:hint="eastAsia" w:ascii="方正书宋_GBK" w:eastAsia="方正书宋_GBK"/>
                <w:b/>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B54D9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FAB77B">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3A013AC">
            <w:pPr>
              <w:spacing w:line="300" w:lineRule="exact"/>
              <w:jc w:val="center"/>
              <w:rPr>
                <w:rFonts w:ascii="方正书宋_GBK" w:eastAsia="方正书宋_GBK"/>
                <w:b/>
              </w:rPr>
            </w:pPr>
            <w:r>
              <w:rPr>
                <w:rFonts w:hint="eastAsia" w:ascii="方正书宋_GBK" w:eastAsia="方正书宋_GBK"/>
                <w:b/>
              </w:rPr>
              <w:t>指标值确定依据</w:t>
            </w:r>
          </w:p>
        </w:tc>
      </w:tr>
      <w:tr w14:paraId="5207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334C201D">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DB19B73">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2F3DD33">
            <w:pPr>
              <w:spacing w:line="300" w:lineRule="exact"/>
              <w:jc w:val="left"/>
              <w:rPr>
                <w:rFonts w:ascii="方正书宋_GBK" w:eastAsia="方正书宋_GBK"/>
              </w:rPr>
            </w:pPr>
            <w:r>
              <w:rPr>
                <w:rFonts w:hint="eastAsia" w:ascii="方正书宋_GBK" w:eastAsia="方正书宋_GBK"/>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994152">
            <w:pPr>
              <w:spacing w:line="300" w:lineRule="exact"/>
              <w:jc w:val="left"/>
              <w:rPr>
                <w:rFonts w:ascii="方正书宋_GBK" w:eastAsia="方正书宋_GBK"/>
              </w:rPr>
            </w:pPr>
            <w:r>
              <w:rPr>
                <w:rFonts w:hint="eastAsia" w:ascii="方正书宋_GBK" w:eastAsia="方正书宋_GBK"/>
              </w:rPr>
              <w:t>日常工作完成的比率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F0C8AB8">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27DCD6">
            <w:pPr>
              <w:spacing w:line="300" w:lineRule="exact"/>
              <w:jc w:val="left"/>
              <w:rPr>
                <w:rFonts w:ascii="方正书宋_GBK" w:eastAsia="方正书宋_GBK"/>
              </w:rPr>
            </w:pPr>
            <w:r>
              <w:rPr>
                <w:rFonts w:hint="eastAsia" w:ascii="方正书宋_GBK" w:eastAsia="方正书宋_GBK"/>
              </w:rPr>
              <w:t>历史依据</w:t>
            </w:r>
          </w:p>
        </w:tc>
      </w:tr>
      <w:tr w14:paraId="1CE1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7DE44CD"/>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09A5F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B7A642D">
            <w:pPr>
              <w:spacing w:line="300" w:lineRule="exact"/>
              <w:jc w:val="left"/>
              <w:rPr>
                <w:rFonts w:hint="eastAsia" w:ascii="方正书宋_GBK" w:eastAsia="方正书宋_GBK"/>
              </w:rPr>
            </w:pPr>
            <w:r>
              <w:rPr>
                <w:rFonts w:hint="eastAsia" w:ascii="方正书宋_GBK" w:eastAsia="方正书宋_GBK"/>
              </w:rPr>
              <w:t>运转率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B4304A">
            <w:pPr>
              <w:spacing w:line="300" w:lineRule="exact"/>
              <w:jc w:val="left"/>
              <w:rPr>
                <w:rFonts w:ascii="方正书宋_GBK" w:eastAsia="方正书宋_GBK"/>
              </w:rPr>
            </w:pPr>
            <w:r>
              <w:rPr>
                <w:rFonts w:hint="eastAsia" w:ascii="方正书宋_GBK" w:eastAsia="方正书宋_GBK"/>
              </w:rPr>
              <w:t>单位各项工作和业务正常运转比率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2186F08">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3BE26D4">
            <w:pPr>
              <w:spacing w:line="300" w:lineRule="exact"/>
              <w:jc w:val="left"/>
              <w:rPr>
                <w:rFonts w:hint="eastAsia" w:ascii="方正书宋_GBK" w:eastAsia="方正书宋_GBK"/>
              </w:rPr>
            </w:pPr>
            <w:r>
              <w:rPr>
                <w:rFonts w:hint="eastAsia" w:ascii="方正书宋_GBK" w:eastAsia="方正书宋_GBK"/>
              </w:rPr>
              <w:t>历史依据</w:t>
            </w:r>
          </w:p>
        </w:tc>
      </w:tr>
      <w:tr w14:paraId="39D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491B7DD"/>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B2A26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79A4764">
            <w:pPr>
              <w:spacing w:line="300" w:lineRule="exact"/>
              <w:jc w:val="left"/>
              <w:rPr>
                <w:rFonts w:hint="eastAsia" w:ascii="方正书宋_GBK" w:eastAsia="方正书宋_GBK"/>
              </w:rPr>
            </w:pPr>
            <w:r>
              <w:rPr>
                <w:rFonts w:hint="eastAsia" w:ascii="方正书宋_GBK" w:eastAsia="方正书宋_GBK"/>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D35FE8B">
            <w:pPr>
              <w:spacing w:line="300" w:lineRule="exact"/>
              <w:jc w:val="left"/>
              <w:rPr>
                <w:rFonts w:ascii="方正书宋_GBK" w:eastAsia="方正书宋_GBK"/>
              </w:rPr>
            </w:pPr>
            <w:r>
              <w:rPr>
                <w:rFonts w:hint="eastAsia" w:ascii="方正书宋_GBK" w:eastAsia="方正书宋_GBK"/>
              </w:rPr>
              <w:t>各项工作任务完成的比率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571F9E">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135035D">
            <w:pPr>
              <w:spacing w:line="300" w:lineRule="exact"/>
              <w:jc w:val="left"/>
              <w:rPr>
                <w:rFonts w:hint="eastAsia" w:ascii="方正书宋_GBK" w:eastAsia="方正书宋_GBK"/>
              </w:rPr>
            </w:pPr>
            <w:r>
              <w:rPr>
                <w:rFonts w:hint="eastAsia" w:ascii="方正书宋_GBK" w:eastAsia="方正书宋_GBK"/>
              </w:rPr>
              <w:t>历史依据</w:t>
            </w:r>
          </w:p>
        </w:tc>
      </w:tr>
      <w:tr w14:paraId="3E3B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F1BC57A"/>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7FF3AC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EA1E5D5">
            <w:pPr>
              <w:spacing w:line="300" w:lineRule="exact"/>
              <w:jc w:val="left"/>
              <w:rPr>
                <w:rFonts w:hint="eastAsia" w:ascii="方正书宋_GBK" w:eastAsia="方正书宋_GBK"/>
              </w:rPr>
            </w:pPr>
            <w:r>
              <w:rPr>
                <w:rFonts w:hint="eastAsia" w:ascii="方正书宋_GBK" w:eastAsia="方正书宋_GBK"/>
              </w:rPr>
              <w:t>年度成本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C298C3F">
            <w:pPr>
              <w:spacing w:line="300" w:lineRule="exact"/>
              <w:jc w:val="left"/>
              <w:rPr>
                <w:rFonts w:ascii="方正书宋_GBK" w:eastAsia="方正书宋_GBK"/>
              </w:rPr>
            </w:pPr>
            <w:r>
              <w:rPr>
                <w:rFonts w:hint="eastAsia" w:ascii="方正书宋_GBK" w:eastAsia="方正书宋_GBK"/>
              </w:rPr>
              <w:t>项目年度需成本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699018">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万元</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1065921">
            <w:pPr>
              <w:spacing w:line="300" w:lineRule="exact"/>
              <w:jc w:val="left"/>
              <w:rPr>
                <w:rFonts w:hint="eastAsia" w:ascii="方正书宋_GBK" w:eastAsia="方正书宋_GBK"/>
              </w:rPr>
            </w:pPr>
            <w:r>
              <w:rPr>
                <w:rFonts w:hint="eastAsia" w:ascii="方正书宋_GBK" w:eastAsia="方正书宋_GBK"/>
              </w:rPr>
              <w:t>历史依据</w:t>
            </w:r>
          </w:p>
        </w:tc>
      </w:tr>
      <w:tr w14:paraId="0BA1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5CE468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BC85D50">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EFD65A4">
            <w:pPr>
              <w:spacing w:line="300" w:lineRule="exact"/>
              <w:jc w:val="left"/>
              <w:rPr>
                <w:rFonts w:hint="eastAsia" w:ascii="方正书宋_GBK" w:eastAsia="方正书宋_GBK"/>
              </w:rPr>
            </w:pPr>
            <w:r>
              <w:rPr>
                <w:rFonts w:hint="eastAsia" w:ascii="方正书宋_GBK" w:eastAsia="方正书宋_GBK"/>
              </w:rPr>
              <w:t>项目持续运行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B26DACA">
            <w:pPr>
              <w:spacing w:line="300" w:lineRule="exact"/>
              <w:jc w:val="left"/>
              <w:rPr>
                <w:rFonts w:ascii="方正书宋_GBK" w:eastAsia="方正书宋_GBK"/>
              </w:rPr>
            </w:pPr>
            <w:r>
              <w:rPr>
                <w:rFonts w:hint="eastAsia" w:ascii="方正书宋_GBK" w:eastAsia="方正书宋_GBK"/>
              </w:rPr>
              <w:t>项目依据的政策能持续运行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9340123">
            <w:pPr>
              <w:spacing w:line="300" w:lineRule="exact"/>
              <w:jc w:val="left"/>
              <w:rPr>
                <w:rFonts w:ascii="方正书宋_GBK" w:eastAsia="方正书宋_GBK"/>
              </w:rPr>
            </w:pPr>
            <w:r>
              <w:rPr>
                <w:rFonts w:hint="eastAsia" w:ascii="方正书宋_GBK" w:eastAsia="方正书宋_GBK"/>
              </w:rPr>
              <w:t>可持续</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757E0F">
            <w:pPr>
              <w:spacing w:line="300" w:lineRule="exact"/>
              <w:jc w:val="left"/>
              <w:rPr>
                <w:rFonts w:hint="eastAsia" w:ascii="方正书宋_GBK" w:eastAsia="方正书宋_GBK"/>
              </w:rPr>
            </w:pPr>
            <w:r>
              <w:rPr>
                <w:rFonts w:hint="eastAsia" w:ascii="方正书宋_GBK" w:eastAsia="方正书宋_GBK"/>
              </w:rPr>
              <w:t>历史依据</w:t>
            </w:r>
          </w:p>
        </w:tc>
      </w:tr>
      <w:tr w14:paraId="4A26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FE89F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6BA3F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F46C220">
            <w:pPr>
              <w:spacing w:line="300" w:lineRule="exact"/>
              <w:jc w:val="left"/>
              <w:rPr>
                <w:rFonts w:hint="eastAsia" w:ascii="方正书宋_GBK" w:eastAsia="方正书宋_GBK"/>
              </w:rPr>
            </w:pPr>
            <w:r>
              <w:rPr>
                <w:rFonts w:hint="eastAsia" w:ascii="方正书宋_GBK" w:eastAsia="方正书宋_GBK"/>
              </w:rPr>
              <w:t>受益人员满意度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F384E90">
            <w:pPr>
              <w:spacing w:line="300" w:lineRule="exact"/>
              <w:jc w:val="left"/>
              <w:rPr>
                <w:rFonts w:ascii="方正书宋_GBK" w:eastAsia="方正书宋_GBK"/>
              </w:rPr>
            </w:pPr>
            <w:r>
              <w:rPr>
                <w:rFonts w:hint="eastAsia" w:ascii="方正书宋_GBK" w:eastAsia="方正书宋_GBK"/>
              </w:rPr>
              <w:t>受益人员满意度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BCC22D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AAF718C">
            <w:pPr>
              <w:spacing w:line="300" w:lineRule="exact"/>
              <w:jc w:val="left"/>
              <w:rPr>
                <w:rFonts w:hint="eastAsia" w:ascii="方正书宋_GBK" w:eastAsia="方正书宋_GBK"/>
              </w:rPr>
            </w:pPr>
            <w:r>
              <w:rPr>
                <w:rFonts w:hint="eastAsia" w:ascii="方正书宋_GBK" w:eastAsia="方正书宋_GBK"/>
              </w:rPr>
              <w:t>问卷调查</w:t>
            </w:r>
          </w:p>
        </w:tc>
      </w:tr>
    </w:tbl>
    <w:p w14:paraId="43D8A0CF">
      <w:pPr>
        <w:jc w:val="left"/>
        <w:outlineLvl w:val="1"/>
      </w:pPr>
    </w:p>
    <w:p w14:paraId="54540A4E">
      <w:pPr>
        <w:jc w:val="left"/>
        <w:outlineLvl w:val="1"/>
      </w:pPr>
    </w:p>
    <w:p w14:paraId="1E2CAD7E">
      <w:pPr>
        <w:jc w:val="left"/>
        <w:outlineLvl w:val="1"/>
      </w:pPr>
    </w:p>
    <w:p w14:paraId="2A4B3FEE">
      <w:pPr>
        <w:jc w:val="left"/>
        <w:outlineLvl w:val="1"/>
      </w:pPr>
    </w:p>
    <w:p w14:paraId="1683FD16">
      <w:pPr>
        <w:jc w:val="left"/>
        <w:outlineLvl w:val="1"/>
      </w:pPr>
    </w:p>
    <w:p w14:paraId="7B6EA63B">
      <w:pPr>
        <w:jc w:val="left"/>
        <w:outlineLvl w:val="1"/>
      </w:pPr>
    </w:p>
    <w:p w14:paraId="4A2E9C09">
      <w:pPr>
        <w:jc w:val="left"/>
        <w:outlineLvl w:val="1"/>
      </w:pPr>
    </w:p>
    <w:p w14:paraId="395D74BE">
      <w:pPr>
        <w:jc w:val="left"/>
        <w:outlineLvl w:val="1"/>
      </w:pPr>
    </w:p>
    <w:p w14:paraId="1E9AA3C1">
      <w:pPr>
        <w:jc w:val="left"/>
        <w:outlineLvl w:val="1"/>
      </w:pPr>
    </w:p>
    <w:p w14:paraId="4729F628">
      <w:pPr>
        <w:jc w:val="left"/>
        <w:outlineLvl w:val="1"/>
      </w:pPr>
    </w:p>
    <w:p w14:paraId="6FEC122B">
      <w:pPr>
        <w:jc w:val="left"/>
        <w:outlineLvl w:val="1"/>
      </w:pPr>
    </w:p>
    <w:p w14:paraId="61FD078B">
      <w:pPr>
        <w:jc w:val="left"/>
        <w:outlineLvl w:val="1"/>
      </w:pPr>
    </w:p>
    <w:p w14:paraId="227A1426">
      <w:pPr>
        <w:jc w:val="left"/>
        <w:outlineLvl w:val="1"/>
      </w:pPr>
    </w:p>
    <w:p w14:paraId="61CF0899">
      <w:pPr>
        <w:jc w:val="left"/>
        <w:outlineLvl w:val="1"/>
      </w:pPr>
    </w:p>
    <w:p w14:paraId="2D95437E">
      <w:pPr>
        <w:jc w:val="left"/>
        <w:outlineLvl w:val="1"/>
      </w:pPr>
    </w:p>
    <w:p w14:paraId="3B9A0151">
      <w:pPr>
        <w:jc w:val="left"/>
        <w:outlineLvl w:val="1"/>
      </w:pPr>
    </w:p>
    <w:p w14:paraId="64274BD2">
      <w:pPr>
        <w:jc w:val="left"/>
        <w:outlineLvl w:val="1"/>
      </w:pPr>
    </w:p>
    <w:p w14:paraId="28E1FB27">
      <w:pPr>
        <w:jc w:val="left"/>
        <w:outlineLvl w:val="1"/>
      </w:pPr>
    </w:p>
    <w:p w14:paraId="7B20501B">
      <w:pPr>
        <w:jc w:val="left"/>
        <w:outlineLvl w:val="1"/>
      </w:pPr>
    </w:p>
    <w:p w14:paraId="594A1175">
      <w:pPr>
        <w:ind w:firstLine="560" w:firstLineChars="200"/>
        <w:jc w:val="left"/>
        <w:outlineLvl w:val="3"/>
        <w:rPr>
          <w:b/>
          <w:sz w:val="28"/>
        </w:rPr>
      </w:pPr>
      <w:bookmarkStart w:id="6" w:name="_Toc66866853"/>
      <w:r>
        <w:rPr>
          <w:rFonts w:hint="eastAsia" w:ascii="方正仿宋_GBK" w:eastAsia="方正仿宋_GBK"/>
          <w:b/>
          <w:sz w:val="28"/>
        </w:rPr>
        <w:t>4.提前下达2021年省级财政医疗救助补助资金绩效目标表</w:t>
      </w:r>
      <w:bookmarkEnd w:id="6"/>
      <w:r>
        <w:rPr>
          <w:rFonts w:ascii="方正仿宋_GBK" w:eastAsia="方正仿宋_GBK"/>
          <w:b/>
          <w:vanish/>
          <w:sz w:val="28"/>
        </w:rPr>
        <w:t xml:space="preserve">{ </w:t>
      </w:r>
      <w:r>
        <w:rPr>
          <w:rFonts w:hint="eastAsia" w:ascii="方正仿宋_GBK" w:eastAsia="方正仿宋_GBK"/>
          <w:b/>
          <w:vanish/>
          <w:sz w:val="28"/>
        </w:rPr>
        <w:t>TC 4、提前下达2021年省级财政医疗救助补助资金绩效目标表 \f C \l 1</w:t>
      </w:r>
      <w:r>
        <w:rPr>
          <w:rFonts w:ascii="方正仿宋_GBK" w:eastAsia="方正仿宋_GBK"/>
          <w:b/>
          <w:vanish/>
          <w:sz w:val="28"/>
        </w:rPr>
        <w:t xml:space="preserve"> }</w:t>
      </w:r>
    </w:p>
    <w:tbl>
      <w:tblPr>
        <w:tblStyle w:val="11"/>
        <w:tblW w:w="96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315"/>
        <w:gridCol w:w="1272"/>
        <w:gridCol w:w="1304"/>
        <w:gridCol w:w="544"/>
        <w:gridCol w:w="732"/>
        <w:gridCol w:w="1968"/>
      </w:tblGrid>
      <w:tr w14:paraId="3485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7711" w:type="dxa"/>
            <w:gridSpan w:val="8"/>
            <w:tcBorders>
              <w:top w:val="single" w:color="FFFFFF" w:sz="6" w:space="0"/>
              <w:left w:val="single" w:color="FFFFFF" w:sz="6" w:space="0"/>
              <w:bottom w:val="single" w:color="000000" w:sz="6" w:space="0"/>
              <w:right w:val="single" w:color="FFFFFF" w:sz="6" w:space="0"/>
            </w:tcBorders>
            <w:shd w:val="clear" w:color="auto" w:fill="auto"/>
            <w:vAlign w:val="center"/>
          </w:tcPr>
          <w:p w14:paraId="2088A884">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968" w:type="dxa"/>
            <w:tcBorders>
              <w:top w:val="single" w:color="FFFFFF" w:sz="6" w:space="0"/>
              <w:left w:val="single" w:color="FFFFFF" w:sz="6" w:space="0"/>
              <w:bottom w:val="single" w:color="000000" w:sz="6" w:space="0"/>
              <w:right w:val="single" w:color="FFFFFF" w:sz="6" w:space="0"/>
            </w:tcBorders>
            <w:shd w:val="clear" w:color="auto" w:fill="auto"/>
            <w:vAlign w:val="center"/>
          </w:tcPr>
          <w:p w14:paraId="443AA967">
            <w:pPr>
              <w:spacing w:line="300" w:lineRule="exact"/>
              <w:jc w:val="right"/>
              <w:rPr>
                <w:rFonts w:ascii="方正书宋_GBK" w:eastAsia="方正书宋_GBK"/>
              </w:rPr>
            </w:pPr>
            <w:r>
              <w:rPr>
                <w:rFonts w:hint="eastAsia" w:ascii="方正书宋_GBK" w:eastAsia="方正书宋_GBK"/>
              </w:rPr>
              <w:t>单位：万元</w:t>
            </w:r>
          </w:p>
        </w:tc>
      </w:tr>
      <w:tr w14:paraId="3C5F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289366A">
            <w:pPr>
              <w:spacing w:line="300" w:lineRule="exact"/>
              <w:jc w:val="center"/>
              <w:rPr>
                <w:rFonts w:ascii="方正书宋_GBK" w:eastAsia="方正书宋_GBK"/>
                <w:b/>
              </w:rPr>
            </w:pPr>
            <w:r>
              <w:rPr>
                <w:rFonts w:hint="eastAsia" w:ascii="方正书宋_GBK" w:eastAsia="方正书宋_GBK"/>
                <w:b/>
              </w:rPr>
              <w:t>项目编码</w:t>
            </w:r>
          </w:p>
        </w:tc>
        <w:tc>
          <w:tcPr>
            <w:tcW w:w="2725"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2AB9F423">
            <w:pPr>
              <w:spacing w:line="300" w:lineRule="exact"/>
              <w:jc w:val="left"/>
              <w:rPr>
                <w:rFonts w:ascii="方正书宋_GBK" w:eastAsia="方正书宋_GBK"/>
              </w:rPr>
            </w:pPr>
            <w:r>
              <w:rPr>
                <w:rFonts w:ascii="方正书宋_GBK" w:eastAsia="方正书宋_GBK"/>
              </w:rPr>
              <w:t>13012821AAEOKBTADOH0A</w:t>
            </w:r>
          </w:p>
        </w:tc>
        <w:tc>
          <w:tcPr>
            <w:tcW w:w="127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79FA24">
            <w:pPr>
              <w:spacing w:line="300" w:lineRule="exact"/>
              <w:jc w:val="center"/>
              <w:rPr>
                <w:rFonts w:ascii="方正书宋_GBK" w:eastAsia="方正书宋_GBK"/>
                <w:b/>
              </w:rPr>
            </w:pPr>
            <w:r>
              <w:rPr>
                <w:rFonts w:hint="eastAsia" w:ascii="方正书宋_GBK" w:eastAsia="方正书宋_GBK"/>
                <w:b/>
              </w:rPr>
              <w:t>项目名称</w:t>
            </w:r>
          </w:p>
        </w:tc>
        <w:tc>
          <w:tcPr>
            <w:tcW w:w="4548" w:type="dxa"/>
            <w:gridSpan w:val="4"/>
            <w:tcBorders>
              <w:top w:val="single" w:color="000000" w:sz="6" w:space="0"/>
              <w:left w:val="single" w:color="000000" w:sz="6" w:space="0"/>
              <w:bottom w:val="single" w:color="000000" w:sz="6" w:space="0"/>
              <w:right w:val="single" w:color="000000" w:sz="6" w:space="0"/>
            </w:tcBorders>
            <w:shd w:val="clear" w:color="auto" w:fill="auto"/>
            <w:vAlign w:val="center"/>
          </w:tcPr>
          <w:p w14:paraId="27104961">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年省级财政医疗救助补助资金</w:t>
            </w:r>
          </w:p>
        </w:tc>
      </w:tr>
      <w:tr w14:paraId="0F2C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4DCD0BE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BD5C47">
            <w:pPr>
              <w:spacing w:line="300" w:lineRule="exact"/>
              <w:jc w:val="center"/>
              <w:rPr>
                <w:rFonts w:ascii="方正书宋_GBK" w:eastAsia="方正书宋_GBK"/>
                <w:b/>
              </w:rPr>
            </w:pPr>
            <w:r>
              <w:rPr>
                <w:rFonts w:hint="eastAsia" w:ascii="方正书宋_GBK" w:eastAsia="方正书宋_GBK"/>
                <w:b/>
              </w:rPr>
              <w:t>预算数</w:t>
            </w:r>
          </w:p>
        </w:tc>
        <w:tc>
          <w:tcPr>
            <w:tcW w:w="159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4B45D631">
            <w:pPr>
              <w:spacing w:line="300" w:lineRule="exact"/>
              <w:jc w:val="left"/>
              <w:rPr>
                <w:rFonts w:ascii="方正书宋_GBK" w:eastAsia="方正书宋_GBK"/>
              </w:rPr>
            </w:pPr>
            <w:r>
              <w:rPr>
                <w:rFonts w:ascii="方正书宋_GBK" w:eastAsia="方正书宋_GBK"/>
              </w:rPr>
              <w:t>224.00</w:t>
            </w:r>
          </w:p>
        </w:tc>
        <w:tc>
          <w:tcPr>
            <w:tcW w:w="127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C1A39C">
            <w:pPr>
              <w:spacing w:line="300" w:lineRule="exact"/>
              <w:jc w:val="center"/>
              <w:rPr>
                <w:rFonts w:ascii="方正书宋_GBK" w:eastAsia="方正书宋_GBK"/>
                <w:b/>
              </w:rPr>
            </w:pPr>
            <w:r>
              <w:rPr>
                <w:rFonts w:hint="eastAsia" w:ascii="方正书宋_GBK" w:eastAsia="方正书宋_GBK"/>
                <w:b/>
              </w:rPr>
              <w:t>其中：财政资金</w:t>
            </w:r>
          </w:p>
        </w:tc>
        <w:tc>
          <w:tcPr>
            <w:tcW w:w="184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33F2341E">
            <w:pPr>
              <w:spacing w:line="300" w:lineRule="exact"/>
              <w:jc w:val="left"/>
              <w:rPr>
                <w:rFonts w:ascii="方正书宋_GBK" w:eastAsia="方正书宋_GBK"/>
              </w:rPr>
            </w:pPr>
            <w:r>
              <w:rPr>
                <w:rFonts w:ascii="方正书宋_GBK" w:eastAsia="方正书宋_GBK"/>
              </w:rPr>
              <w:t>224.00</w:t>
            </w:r>
          </w:p>
        </w:tc>
        <w:tc>
          <w:tcPr>
            <w:tcW w:w="73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865A826">
            <w:pPr>
              <w:spacing w:line="300" w:lineRule="exact"/>
              <w:jc w:val="center"/>
              <w:rPr>
                <w:rFonts w:ascii="方正书宋_GBK" w:eastAsia="方正书宋_GBK"/>
                <w:b/>
              </w:rPr>
            </w:pPr>
            <w:r>
              <w:rPr>
                <w:rFonts w:hint="eastAsia" w:ascii="方正书宋_GBK" w:eastAsia="方正书宋_GBK"/>
                <w:b/>
              </w:rPr>
              <w:t>其他资金</w:t>
            </w:r>
          </w:p>
        </w:tc>
        <w:tc>
          <w:tcPr>
            <w:tcW w:w="196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D55FED">
            <w:pPr>
              <w:spacing w:line="300" w:lineRule="exact"/>
              <w:jc w:val="left"/>
              <w:rPr>
                <w:rFonts w:ascii="方正书宋_GBK" w:eastAsia="方正书宋_GBK"/>
              </w:rPr>
            </w:pPr>
            <w:r>
              <w:rPr>
                <w:rFonts w:ascii="方正书宋_GBK" w:eastAsia="方正书宋_GBK"/>
              </w:rPr>
              <w:t>0</w:t>
            </w:r>
          </w:p>
        </w:tc>
      </w:tr>
      <w:tr w14:paraId="634A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6014C05"/>
        </w:tc>
        <w:tc>
          <w:tcPr>
            <w:tcW w:w="8545" w:type="dxa"/>
            <w:gridSpan w:val="8"/>
            <w:tcBorders>
              <w:top w:val="single" w:color="000000" w:sz="6" w:space="0"/>
              <w:left w:val="single" w:color="000000" w:sz="6" w:space="0"/>
              <w:bottom w:val="single" w:color="000000" w:sz="6" w:space="0"/>
              <w:right w:val="single" w:color="000000" w:sz="6" w:space="0"/>
            </w:tcBorders>
            <w:shd w:val="clear" w:color="auto" w:fill="auto"/>
            <w:vAlign w:val="center"/>
          </w:tcPr>
          <w:p w14:paraId="631BA6D9">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14:paraId="27B3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E21CD9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DF78FE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08F849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9071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244"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2AC173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2C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5FBF821"/>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9A13978">
            <w:pPr>
              <w:spacing w:line="300" w:lineRule="exact"/>
              <w:jc w:val="center"/>
              <w:rPr>
                <w:rFonts w:ascii="方正书宋_GBK" w:eastAsia="方正书宋_GBK"/>
              </w:rPr>
            </w:pPr>
            <w:r>
              <w:rPr>
                <w:rFonts w:ascii="方正书宋_GBK" w:eastAsia="方正书宋_GBK"/>
              </w:rPr>
              <w:t>25.00%</w:t>
            </w:r>
          </w:p>
        </w:tc>
        <w:tc>
          <w:tcPr>
            <w:tcW w:w="158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729DA49">
            <w:pPr>
              <w:spacing w:line="300" w:lineRule="exact"/>
              <w:jc w:val="center"/>
              <w:rPr>
                <w:rFonts w:ascii="方正书宋_GBK" w:eastAsia="方正书宋_GBK"/>
              </w:rPr>
            </w:pPr>
            <w:r>
              <w:rPr>
                <w:rFonts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E37296">
            <w:pPr>
              <w:spacing w:line="300" w:lineRule="exact"/>
              <w:jc w:val="center"/>
              <w:rPr>
                <w:rFonts w:ascii="方正书宋_GBK" w:eastAsia="方正书宋_GBK"/>
              </w:rPr>
            </w:pPr>
            <w:r>
              <w:rPr>
                <w:rFonts w:ascii="方正书宋_GBK" w:eastAsia="方正书宋_GBK"/>
              </w:rPr>
              <w:t>90.00%</w:t>
            </w:r>
          </w:p>
        </w:tc>
        <w:tc>
          <w:tcPr>
            <w:tcW w:w="3244"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224A0772">
            <w:pPr>
              <w:spacing w:line="300" w:lineRule="exact"/>
              <w:jc w:val="center"/>
              <w:rPr>
                <w:rFonts w:ascii="方正书宋_GBK" w:eastAsia="方正书宋_GBK"/>
              </w:rPr>
            </w:pPr>
            <w:r>
              <w:rPr>
                <w:rFonts w:ascii="方正书宋_GBK" w:eastAsia="方正书宋_GBK"/>
              </w:rPr>
              <w:t>100.00%</w:t>
            </w:r>
          </w:p>
        </w:tc>
      </w:tr>
      <w:tr w14:paraId="6306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44C8037B">
            <w:pPr>
              <w:spacing w:line="300" w:lineRule="exact"/>
              <w:jc w:val="center"/>
              <w:rPr>
                <w:rFonts w:ascii="方正书宋_GBK" w:eastAsia="方正书宋_GBK"/>
                <w:b/>
              </w:rPr>
            </w:pPr>
            <w:r>
              <w:rPr>
                <w:rFonts w:hint="eastAsia" w:ascii="方正书宋_GBK" w:eastAsia="方正书宋_GBK"/>
                <w:b/>
              </w:rPr>
              <w:t>绩效目标</w:t>
            </w:r>
          </w:p>
        </w:tc>
        <w:tc>
          <w:tcPr>
            <w:tcW w:w="8545" w:type="dxa"/>
            <w:gridSpan w:val="8"/>
            <w:tcBorders>
              <w:top w:val="single" w:color="000000" w:sz="6" w:space="0"/>
              <w:left w:val="single" w:color="000000" w:sz="6" w:space="0"/>
              <w:bottom w:val="nil"/>
              <w:right w:val="single" w:color="000000" w:sz="6" w:space="0"/>
            </w:tcBorders>
            <w:shd w:val="clear" w:color="auto" w:fill="auto"/>
            <w:vAlign w:val="center"/>
          </w:tcPr>
          <w:p w14:paraId="3484146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年度救助对象人次</w:t>
            </w:r>
            <w:r>
              <w:rPr>
                <w:rFonts w:hint="eastAsia" w:ascii="方正书宋_GBK" w:eastAsia="方正书宋_GBK"/>
                <w:lang w:val="en-US" w:eastAsia="zh-CN"/>
              </w:rPr>
              <w:t>规模</w:t>
            </w:r>
            <w:r>
              <w:rPr>
                <w:rFonts w:hint="eastAsia" w:ascii="方正书宋_GBK" w:eastAsia="方正书宋_GBK"/>
              </w:rPr>
              <w:t>与上年持平</w:t>
            </w:r>
            <w:bookmarkStart w:id="11" w:name="_GoBack"/>
            <w:bookmarkEnd w:id="11"/>
          </w:p>
          <w:p w14:paraId="5A6EDEB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强化医疗救助规范化管理</w:t>
            </w:r>
          </w:p>
        </w:tc>
      </w:tr>
    </w:tbl>
    <w:p w14:paraId="0167C7AF">
      <w:pPr>
        <w:spacing w:line="14" w:lineRule="exact"/>
        <w:jc w:val="center"/>
      </w:pPr>
      <w:r>
        <w:rPr>
          <w:rFonts w:ascii="方正书宋_GBK" w:eastAsia="方正书宋_GBK"/>
        </w:rPr>
        <w:t xml:space="preserve"> </w:t>
      </w:r>
    </w:p>
    <w:tbl>
      <w:tblPr>
        <w:tblStyle w:val="11"/>
        <w:tblW w:w="97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35"/>
        <w:gridCol w:w="1530"/>
        <w:gridCol w:w="3028"/>
        <w:gridCol w:w="1367"/>
        <w:gridCol w:w="1214"/>
      </w:tblGrid>
      <w:tr w14:paraId="5490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0"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8887B0E">
            <w:pPr>
              <w:spacing w:line="300" w:lineRule="exact"/>
              <w:jc w:val="center"/>
              <w:rPr>
                <w:rFonts w:ascii="方正书宋_GBK" w:eastAsia="方正书宋_GBK"/>
                <w:b/>
              </w:rPr>
            </w:pPr>
            <w:r>
              <w:rPr>
                <w:rFonts w:hint="eastAsia" w:ascii="方正书宋_GBK" w:eastAsia="方正书宋_GBK"/>
                <w:b/>
              </w:rPr>
              <w:t>一级指标</w:t>
            </w:r>
          </w:p>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8C22B6">
            <w:pPr>
              <w:spacing w:line="300" w:lineRule="exact"/>
              <w:jc w:val="center"/>
              <w:rPr>
                <w:rFonts w:ascii="方正书宋_GBK" w:eastAsia="方正书宋_GBK"/>
                <w:b/>
              </w:rPr>
            </w:pPr>
            <w:r>
              <w:rPr>
                <w:rFonts w:hint="eastAsia" w:ascii="方正书宋_GBK" w:eastAsia="方正书宋_GBK"/>
                <w:b/>
              </w:rPr>
              <w:t>二级指标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995525A">
            <w:pPr>
              <w:spacing w:line="300" w:lineRule="exact"/>
              <w:jc w:val="center"/>
              <w:rPr>
                <w:rFonts w:ascii="方正书宋_GBK" w:eastAsia="方正书宋_GBK"/>
                <w:b/>
              </w:rPr>
            </w:pPr>
            <w:r>
              <w:rPr>
                <w:rFonts w:hint="eastAsia" w:ascii="方正书宋_GBK" w:eastAsia="方正书宋_GBK"/>
                <w:b/>
              </w:rPr>
              <w:t>三级指标</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4CE3D32">
            <w:pPr>
              <w:spacing w:line="300" w:lineRule="exact"/>
              <w:jc w:val="center"/>
              <w:rPr>
                <w:rFonts w:ascii="方正书宋_GBK" w:eastAsia="方正书宋_GBK"/>
                <w:b/>
              </w:rPr>
            </w:pPr>
            <w:r>
              <w:rPr>
                <w:rFonts w:hint="eastAsia" w:ascii="方正书宋_GBK" w:eastAsia="方正书宋_GBK"/>
                <w:b/>
              </w:rPr>
              <w:t>绩效指标描述</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4500A72">
            <w:pPr>
              <w:spacing w:line="300" w:lineRule="exact"/>
              <w:jc w:val="center"/>
              <w:rPr>
                <w:rFonts w:ascii="方正书宋_GBK" w:eastAsia="方正书宋_GBK"/>
                <w:b/>
              </w:rPr>
            </w:pPr>
            <w:r>
              <w:rPr>
                <w:rFonts w:hint="eastAsia" w:ascii="方正书宋_GBK" w:eastAsia="方正书宋_GBK"/>
                <w:b/>
              </w:rPr>
              <w:t>指标值</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6FD1160">
            <w:pPr>
              <w:spacing w:line="300" w:lineRule="exact"/>
              <w:jc w:val="center"/>
              <w:rPr>
                <w:rFonts w:ascii="方正书宋_GBK" w:eastAsia="方正书宋_GBK"/>
                <w:b/>
              </w:rPr>
            </w:pPr>
            <w:r>
              <w:rPr>
                <w:rFonts w:hint="eastAsia" w:ascii="方正书宋_GBK" w:eastAsia="方正书宋_GBK"/>
                <w:b/>
              </w:rPr>
              <w:t>指标值确定依据</w:t>
            </w:r>
          </w:p>
        </w:tc>
      </w:tr>
      <w:tr w14:paraId="2151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2AB581F5">
            <w:pPr>
              <w:spacing w:line="300" w:lineRule="exact"/>
              <w:jc w:val="center"/>
              <w:rPr>
                <w:rFonts w:ascii="方正书宋_GBK" w:eastAsia="方正书宋_GBK"/>
              </w:rPr>
            </w:pPr>
            <w:r>
              <w:rPr>
                <w:rFonts w:hint="eastAsia" w:ascii="方正书宋_GBK" w:eastAsia="方正书宋_GBK"/>
              </w:rPr>
              <w:t>产出指标</w:t>
            </w:r>
          </w:p>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8D772FC">
            <w:pPr>
              <w:spacing w:line="300" w:lineRule="exact"/>
              <w:jc w:val="left"/>
              <w:rPr>
                <w:rFonts w:ascii="方正书宋_GBK" w:eastAsia="方正书宋_GBK"/>
              </w:rPr>
            </w:pPr>
            <w:r>
              <w:rPr>
                <w:rFonts w:hint="eastAsia" w:ascii="方正书宋_GBK" w:eastAsia="方正书宋_GBK"/>
              </w:rPr>
              <w:t>数量指标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3BAEB92">
            <w:pPr>
              <w:spacing w:line="300" w:lineRule="exact"/>
              <w:jc w:val="left"/>
              <w:rPr>
                <w:rFonts w:ascii="方正书宋_GBK" w:eastAsia="方正书宋_GBK"/>
              </w:rPr>
            </w:pPr>
            <w:r>
              <w:rPr>
                <w:rFonts w:hint="eastAsia" w:ascii="方正书宋_GBK" w:eastAsia="方正书宋_GBK"/>
              </w:rPr>
              <w:t>资助参保人数</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265E5AB">
            <w:pPr>
              <w:spacing w:line="300" w:lineRule="exact"/>
              <w:jc w:val="left"/>
              <w:rPr>
                <w:rFonts w:ascii="方正书宋_GBK" w:eastAsia="方正书宋_GBK"/>
              </w:rPr>
            </w:pPr>
            <w:r>
              <w:rPr>
                <w:rFonts w:hint="eastAsia" w:ascii="方正书宋_GBK" w:eastAsia="方正书宋_GBK"/>
              </w:rPr>
              <w:t>资助符合条件的人员参加医疗保险</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EBFF3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6500</w:t>
            </w:r>
            <w:r>
              <w:rPr>
                <w:rFonts w:hint="eastAsia" w:ascii="方正书宋_GBK" w:eastAsia="方正书宋_GBK"/>
              </w:rPr>
              <w:t>人</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C71BF24">
            <w:pPr>
              <w:spacing w:line="300" w:lineRule="exact"/>
              <w:jc w:val="left"/>
              <w:rPr>
                <w:rFonts w:ascii="方正书宋_GBK" w:eastAsia="方正书宋_GBK"/>
              </w:rPr>
            </w:pPr>
          </w:p>
        </w:tc>
      </w:tr>
      <w:tr w14:paraId="5840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E45234E"/>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31E03A">
            <w:pPr>
              <w:spacing w:line="300" w:lineRule="exact"/>
              <w:jc w:val="left"/>
              <w:rPr>
                <w:rFonts w:hint="eastAsia" w:ascii="方正书宋_GBK" w:eastAsia="方正书宋_GBK"/>
              </w:rPr>
            </w:pPr>
            <w:r>
              <w:rPr>
                <w:rFonts w:hint="eastAsia" w:ascii="方正书宋_GBK" w:eastAsia="方正书宋_GBK"/>
              </w:rPr>
              <w:t>质量指标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7C9DBB0">
            <w:pPr>
              <w:spacing w:line="300" w:lineRule="exact"/>
              <w:jc w:val="left"/>
              <w:rPr>
                <w:rFonts w:hint="eastAsia" w:ascii="方正书宋_GBK" w:eastAsia="方正书宋_GBK"/>
              </w:rPr>
            </w:pPr>
            <w:r>
              <w:rPr>
                <w:rFonts w:hint="eastAsia" w:ascii="方正书宋_GBK" w:eastAsia="方正书宋_GBK"/>
              </w:rPr>
              <w:t>开展门诊统筹</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0B67E6D">
            <w:pPr>
              <w:spacing w:line="300" w:lineRule="exact"/>
              <w:jc w:val="left"/>
              <w:rPr>
                <w:rFonts w:ascii="方正书宋_GBK" w:eastAsia="方正书宋_GBK"/>
              </w:rPr>
            </w:pPr>
            <w:r>
              <w:rPr>
                <w:rFonts w:hint="eastAsia" w:ascii="方正书宋_GBK" w:eastAsia="方正书宋_GBK"/>
              </w:rPr>
              <w:t>实行个人账户向门诊统筹转变</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83646E">
            <w:pPr>
              <w:spacing w:line="300" w:lineRule="exact"/>
              <w:jc w:val="left"/>
              <w:rPr>
                <w:rFonts w:hint="eastAsia" w:ascii="方正书宋_GBK" w:eastAsia="方正书宋_GBK"/>
              </w:rPr>
            </w:pPr>
            <w:r>
              <w:rPr>
                <w:rFonts w:hint="eastAsia" w:ascii="方正书宋_GBK" w:eastAsia="方正书宋_GBK"/>
              </w:rPr>
              <w:t>普遍开展</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38837F5">
            <w:pPr>
              <w:spacing w:line="300" w:lineRule="exact"/>
              <w:jc w:val="left"/>
              <w:rPr>
                <w:rFonts w:ascii="方正书宋_GBK" w:eastAsia="方正书宋_GBK"/>
              </w:rPr>
            </w:pPr>
          </w:p>
        </w:tc>
      </w:tr>
      <w:tr w14:paraId="2AAB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739C48F"/>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F85AD2F">
            <w:pPr>
              <w:spacing w:line="300" w:lineRule="exact"/>
              <w:jc w:val="left"/>
              <w:rPr>
                <w:rFonts w:hint="eastAsia" w:ascii="方正书宋_GBK" w:eastAsia="方正书宋_GBK"/>
              </w:rPr>
            </w:pPr>
            <w:r>
              <w:rPr>
                <w:rFonts w:hint="eastAsia" w:ascii="方正书宋_GBK" w:eastAsia="方正书宋_GBK"/>
              </w:rPr>
              <w:t>时效指标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25265D">
            <w:pPr>
              <w:spacing w:line="300" w:lineRule="exact"/>
              <w:jc w:val="left"/>
              <w:rPr>
                <w:rFonts w:hint="eastAsia" w:ascii="方正书宋_GBK" w:eastAsia="方正书宋_GBK"/>
              </w:rPr>
            </w:pPr>
            <w:r>
              <w:rPr>
                <w:rFonts w:ascii="方正书宋_GBK" w:eastAsia="方正书宋_GBK"/>
              </w:rPr>
              <w:t>“</w:t>
            </w:r>
            <w:r>
              <w:rPr>
                <w:rFonts w:hint="eastAsia" w:ascii="方正书宋_GBK" w:eastAsia="方正书宋_GBK"/>
              </w:rPr>
              <w:t>一站式</w:t>
            </w:r>
            <w:r>
              <w:rPr>
                <w:rFonts w:ascii="方正书宋_GBK" w:eastAsia="方正书宋_GBK"/>
              </w:rPr>
              <w:t>”</w:t>
            </w:r>
            <w:r>
              <w:rPr>
                <w:rFonts w:hint="eastAsia" w:ascii="方正书宋_GBK" w:eastAsia="方正书宋_GBK"/>
              </w:rPr>
              <w:t>即时结算率</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783651">
            <w:pPr>
              <w:spacing w:line="300" w:lineRule="exact"/>
              <w:jc w:val="left"/>
              <w:rPr>
                <w:rFonts w:ascii="方正书宋_GBK" w:eastAsia="方正书宋_GBK"/>
              </w:rPr>
            </w:pPr>
            <w:r>
              <w:rPr>
                <w:rFonts w:hint="eastAsia" w:ascii="方正书宋_GBK" w:eastAsia="方正书宋_GBK"/>
              </w:rPr>
              <w:t>贫困人口住院</w:t>
            </w:r>
            <w:r>
              <w:rPr>
                <w:rFonts w:ascii="方正书宋_GBK" w:eastAsia="方正书宋_GBK"/>
              </w:rPr>
              <w:t>“</w:t>
            </w:r>
            <w:r>
              <w:rPr>
                <w:rFonts w:hint="eastAsia" w:ascii="方正书宋_GBK" w:eastAsia="方正书宋_GBK"/>
              </w:rPr>
              <w:t>一站式</w:t>
            </w:r>
            <w:r>
              <w:rPr>
                <w:rFonts w:ascii="方正书宋_GBK" w:eastAsia="方正书宋_GBK"/>
              </w:rPr>
              <w:t>”</w:t>
            </w:r>
            <w:r>
              <w:rPr>
                <w:rFonts w:hint="eastAsia" w:ascii="方正书宋_GBK" w:eastAsia="方正书宋_GBK"/>
              </w:rPr>
              <w:t>结算比率</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0FD71C">
            <w:pPr>
              <w:spacing w:line="300" w:lineRule="exact"/>
              <w:jc w:val="left"/>
              <w:rPr>
                <w:rFonts w:hint="eastAsia" w:ascii="方正书宋_GBK" w:eastAsia="方正书宋_GBK"/>
              </w:rPr>
            </w:pPr>
            <w:r>
              <w:rPr>
                <w:rFonts w:hint="eastAsia" w:ascii="方正书宋_GBK" w:eastAsia="方正书宋_GBK"/>
              </w:rPr>
              <w:t>不低于去年</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9233E8">
            <w:pPr>
              <w:spacing w:line="300" w:lineRule="exact"/>
              <w:jc w:val="left"/>
              <w:rPr>
                <w:rFonts w:ascii="方正书宋_GBK" w:eastAsia="方正书宋_GBK"/>
              </w:rPr>
            </w:pPr>
          </w:p>
        </w:tc>
      </w:tr>
      <w:tr w14:paraId="46B1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5"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2DFC2294"/>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2736E42">
            <w:pPr>
              <w:spacing w:line="300" w:lineRule="exact"/>
              <w:jc w:val="left"/>
              <w:rPr>
                <w:rFonts w:hint="eastAsia" w:ascii="方正书宋_GBK" w:eastAsia="方正书宋_GBK"/>
              </w:rPr>
            </w:pPr>
            <w:r>
              <w:rPr>
                <w:rFonts w:hint="eastAsia" w:ascii="方正书宋_GBK" w:eastAsia="方正书宋_GBK"/>
              </w:rPr>
              <w:t>成本指标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3B8F4B5">
            <w:pPr>
              <w:spacing w:line="300" w:lineRule="exact"/>
              <w:jc w:val="left"/>
              <w:rPr>
                <w:rFonts w:ascii="方正书宋_GBK" w:eastAsia="方正书宋_GBK"/>
              </w:rPr>
            </w:pPr>
            <w:r>
              <w:rPr>
                <w:rFonts w:hint="eastAsia" w:ascii="方正书宋_GBK" w:eastAsia="方正书宋_GBK"/>
              </w:rPr>
              <w:t>财政补助标准</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165ECB4">
            <w:pPr>
              <w:spacing w:line="300" w:lineRule="exact"/>
              <w:jc w:val="left"/>
              <w:rPr>
                <w:rFonts w:ascii="方正书宋_GBK" w:eastAsia="方正书宋_GBK"/>
              </w:rPr>
            </w:pPr>
            <w:r>
              <w:rPr>
                <w:rFonts w:hint="eastAsia" w:ascii="方正书宋_GBK" w:eastAsia="方正书宋_GBK"/>
              </w:rPr>
              <w:t>财政对参加城乡居民医疗保险人员的补助标准</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484B12">
            <w:pPr>
              <w:spacing w:line="300" w:lineRule="exact"/>
              <w:jc w:val="left"/>
              <w:rPr>
                <w:rFonts w:hint="eastAsia" w:ascii="方正书宋_GBK" w:eastAsia="方正书宋_GBK"/>
              </w:rPr>
            </w:pPr>
            <w:r>
              <w:rPr>
                <w:rFonts w:ascii="方正书宋_GBK" w:eastAsia="方正书宋_GBK"/>
              </w:rPr>
              <w:t>580</w:t>
            </w:r>
            <w:r>
              <w:rPr>
                <w:rFonts w:hint="eastAsia" w:ascii="方正书宋_GBK" w:eastAsia="方正书宋_GBK"/>
              </w:rPr>
              <w:t>元</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90F9D8B">
            <w:pPr>
              <w:spacing w:line="300" w:lineRule="exact"/>
              <w:jc w:val="left"/>
              <w:rPr>
                <w:rFonts w:ascii="方正书宋_GBK" w:eastAsia="方正书宋_GBK"/>
              </w:rPr>
            </w:pPr>
          </w:p>
        </w:tc>
      </w:tr>
      <w:tr w14:paraId="3517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2EB8A3">
            <w:pPr>
              <w:spacing w:line="300" w:lineRule="exact"/>
              <w:jc w:val="center"/>
              <w:rPr>
                <w:rFonts w:hint="eastAsia" w:ascii="方正书宋_GBK" w:eastAsia="方正书宋_GBK"/>
              </w:rPr>
            </w:pPr>
            <w:r>
              <w:rPr>
                <w:rFonts w:hint="eastAsia" w:ascii="方正书宋_GBK" w:eastAsia="方正书宋_GBK"/>
              </w:rPr>
              <w:t>效益指标</w:t>
            </w:r>
          </w:p>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55CF1E">
            <w:pPr>
              <w:spacing w:line="300" w:lineRule="exact"/>
              <w:jc w:val="left"/>
              <w:rPr>
                <w:rFonts w:hint="eastAsia" w:ascii="方正书宋_GBK" w:eastAsia="方正书宋_GBK"/>
              </w:rPr>
            </w:pPr>
            <w:r>
              <w:rPr>
                <w:rFonts w:hint="eastAsia" w:ascii="方正书宋_GBK" w:eastAsia="方正书宋_GBK"/>
              </w:rPr>
              <w:t>社会效益指标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B9231AA">
            <w:pPr>
              <w:spacing w:line="300" w:lineRule="exact"/>
              <w:jc w:val="left"/>
              <w:rPr>
                <w:rFonts w:hint="eastAsia" w:ascii="方正书宋_GBK" w:eastAsia="方正书宋_GBK"/>
              </w:rPr>
            </w:pPr>
            <w:r>
              <w:rPr>
                <w:rFonts w:hint="eastAsia" w:ascii="方正书宋_GBK" w:eastAsia="方正书宋_GBK"/>
              </w:rPr>
              <w:t>困难群众看病就医方便程度</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72B5EB2">
            <w:pPr>
              <w:spacing w:line="300" w:lineRule="exact"/>
              <w:jc w:val="left"/>
              <w:rPr>
                <w:rFonts w:ascii="方正书宋_GBK" w:eastAsia="方正书宋_GBK"/>
              </w:rPr>
            </w:pPr>
            <w:r>
              <w:rPr>
                <w:rFonts w:hint="eastAsia" w:ascii="方正书宋_GBK" w:eastAsia="方正书宋_GBK"/>
              </w:rPr>
              <w:t>困难群众看病就医的方便程度</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D11D5BB">
            <w:pPr>
              <w:spacing w:line="300" w:lineRule="exact"/>
              <w:jc w:val="left"/>
              <w:rPr>
                <w:rFonts w:ascii="方正书宋_GBK" w:eastAsia="方正书宋_GBK"/>
              </w:rPr>
            </w:pPr>
            <w:r>
              <w:rPr>
                <w:rFonts w:hint="eastAsia" w:ascii="方正书宋_GBK" w:eastAsia="方正书宋_GBK"/>
              </w:rPr>
              <w:t>明显提高</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AC4FBC0">
            <w:pPr>
              <w:spacing w:line="300" w:lineRule="exact"/>
              <w:jc w:val="left"/>
              <w:rPr>
                <w:rFonts w:ascii="方正书宋_GBK" w:eastAsia="方正书宋_GBK"/>
              </w:rPr>
            </w:pPr>
          </w:p>
        </w:tc>
      </w:tr>
      <w:tr w14:paraId="087A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D63674E">
            <w:pPr>
              <w:spacing w:line="300" w:lineRule="exact"/>
              <w:jc w:val="center"/>
              <w:rPr>
                <w:rFonts w:hint="eastAsia" w:ascii="方正书宋_GBK" w:eastAsia="方正书宋_GBK"/>
              </w:rPr>
            </w:pPr>
            <w:r>
              <w:rPr>
                <w:rFonts w:hint="eastAsia" w:ascii="方正书宋_GBK" w:eastAsia="方正书宋_GBK"/>
              </w:rPr>
              <w:t>满意度指标</w:t>
            </w:r>
          </w:p>
        </w:tc>
        <w:tc>
          <w:tcPr>
            <w:tcW w:w="143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E80AEE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53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D1879EE">
            <w:pPr>
              <w:spacing w:line="300" w:lineRule="exact"/>
              <w:jc w:val="left"/>
              <w:rPr>
                <w:rFonts w:hint="eastAsia" w:ascii="方正书宋_GBK" w:eastAsia="方正书宋_GBK"/>
              </w:rPr>
            </w:pPr>
            <w:r>
              <w:rPr>
                <w:rFonts w:hint="eastAsia" w:ascii="方正书宋_GBK" w:eastAsia="方正书宋_GBK"/>
              </w:rPr>
              <w:t>工作满意度</w:t>
            </w:r>
          </w:p>
        </w:tc>
        <w:tc>
          <w:tcPr>
            <w:tcW w:w="3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F8D36E3">
            <w:pPr>
              <w:spacing w:line="300" w:lineRule="exact"/>
              <w:jc w:val="left"/>
              <w:rPr>
                <w:rFonts w:ascii="方正书宋_GBK" w:eastAsia="方正书宋_GBK"/>
              </w:rPr>
            </w:pPr>
            <w:r>
              <w:rPr>
                <w:rFonts w:hint="eastAsia" w:ascii="方正书宋_GBK" w:eastAsia="方正书宋_GBK"/>
              </w:rPr>
              <w:t>参保人员对城乡居民医疗保险服务的满意程度</w:t>
            </w:r>
          </w:p>
        </w:tc>
        <w:tc>
          <w:tcPr>
            <w:tcW w:w="136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07E12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2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3AD1205">
            <w:pPr>
              <w:spacing w:line="300" w:lineRule="exact"/>
              <w:jc w:val="left"/>
              <w:rPr>
                <w:rFonts w:ascii="方正书宋_GBK" w:eastAsia="方正书宋_GBK"/>
              </w:rPr>
            </w:pPr>
          </w:p>
        </w:tc>
      </w:tr>
    </w:tbl>
    <w:p w14:paraId="1D53AF91">
      <w:pPr>
        <w:ind w:firstLine="560" w:firstLineChars="200"/>
        <w:jc w:val="left"/>
        <w:outlineLvl w:val="3"/>
        <w:rPr>
          <w:rFonts w:hint="eastAsia" w:ascii="方正仿宋_GBK" w:eastAsia="方正仿宋_GBK"/>
          <w:b/>
          <w:sz w:val="28"/>
        </w:rPr>
      </w:pPr>
      <w:bookmarkStart w:id="7" w:name="_Toc66866854"/>
    </w:p>
    <w:p w14:paraId="555F31C0">
      <w:pPr>
        <w:ind w:firstLine="560" w:firstLineChars="200"/>
        <w:jc w:val="left"/>
        <w:outlineLvl w:val="3"/>
        <w:rPr>
          <w:rFonts w:hint="eastAsia" w:ascii="方正仿宋_GBK" w:eastAsia="方正仿宋_GBK"/>
          <w:b/>
          <w:sz w:val="28"/>
        </w:rPr>
      </w:pPr>
    </w:p>
    <w:p w14:paraId="31C5C626">
      <w:pPr>
        <w:ind w:firstLine="560" w:firstLineChars="200"/>
        <w:jc w:val="left"/>
        <w:outlineLvl w:val="3"/>
        <w:rPr>
          <w:rFonts w:hint="eastAsia" w:ascii="方正仿宋_GBK" w:eastAsia="方正仿宋_GBK"/>
          <w:b/>
          <w:sz w:val="28"/>
        </w:rPr>
      </w:pPr>
    </w:p>
    <w:p w14:paraId="3E647C2A">
      <w:pPr>
        <w:ind w:firstLine="560" w:firstLineChars="200"/>
        <w:jc w:val="left"/>
        <w:outlineLvl w:val="3"/>
        <w:rPr>
          <w:rFonts w:hint="eastAsia" w:ascii="方正仿宋_GBK" w:eastAsia="方正仿宋_GBK"/>
          <w:b/>
          <w:sz w:val="28"/>
        </w:rPr>
      </w:pPr>
    </w:p>
    <w:p w14:paraId="7B89BAA1">
      <w:pPr>
        <w:ind w:firstLine="560" w:firstLineChars="200"/>
        <w:jc w:val="left"/>
        <w:outlineLvl w:val="3"/>
        <w:rPr>
          <w:rFonts w:hint="eastAsia" w:ascii="方正仿宋_GBK" w:eastAsia="方正仿宋_GBK"/>
          <w:b/>
          <w:sz w:val="28"/>
        </w:rPr>
      </w:pPr>
    </w:p>
    <w:p w14:paraId="7CFC1B1A">
      <w:pPr>
        <w:ind w:firstLine="560" w:firstLineChars="200"/>
        <w:jc w:val="left"/>
        <w:outlineLvl w:val="3"/>
        <w:rPr>
          <w:rFonts w:hint="eastAsia" w:ascii="方正仿宋_GBK" w:eastAsia="方正仿宋_GBK"/>
          <w:b/>
          <w:sz w:val="28"/>
        </w:rPr>
      </w:pPr>
    </w:p>
    <w:p w14:paraId="34B69853">
      <w:pPr>
        <w:ind w:firstLine="560" w:firstLineChars="200"/>
        <w:jc w:val="left"/>
        <w:outlineLvl w:val="3"/>
        <w:rPr>
          <w:rFonts w:hint="eastAsia" w:ascii="方正仿宋_GBK" w:eastAsia="方正仿宋_GBK"/>
          <w:b/>
          <w:sz w:val="28"/>
        </w:rPr>
      </w:pPr>
    </w:p>
    <w:p w14:paraId="0074CAC8">
      <w:pPr>
        <w:ind w:firstLine="560" w:firstLineChars="200"/>
        <w:jc w:val="left"/>
        <w:outlineLvl w:val="3"/>
        <w:rPr>
          <w:rFonts w:hint="eastAsia" w:ascii="方正仿宋_GBK" w:eastAsia="方正仿宋_GBK"/>
          <w:b/>
          <w:sz w:val="28"/>
        </w:rPr>
      </w:pPr>
    </w:p>
    <w:p w14:paraId="5A66A8D6">
      <w:pPr>
        <w:ind w:firstLine="560" w:firstLineChars="200"/>
        <w:jc w:val="left"/>
        <w:outlineLvl w:val="3"/>
        <w:rPr>
          <w:b/>
          <w:sz w:val="28"/>
        </w:rPr>
      </w:pPr>
      <w:r>
        <w:rPr>
          <w:rFonts w:hint="eastAsia" w:ascii="方正仿宋_GBK" w:eastAsia="方正仿宋_GBK"/>
          <w:b/>
          <w:sz w:val="28"/>
        </w:rPr>
        <w:t>5.贫困人口提高报销比例县级补助资金绩效目标表</w:t>
      </w:r>
      <w:bookmarkEnd w:id="7"/>
      <w:r>
        <w:rPr>
          <w:rFonts w:ascii="方正仿宋_GBK" w:eastAsia="方正仿宋_GBK"/>
          <w:b/>
          <w:vanish/>
          <w:sz w:val="28"/>
        </w:rPr>
        <w:t xml:space="preserve">{ </w:t>
      </w:r>
      <w:r>
        <w:rPr>
          <w:rFonts w:hint="eastAsia" w:ascii="方正仿宋_GBK" w:eastAsia="方正仿宋_GBK"/>
          <w:b/>
          <w:vanish/>
          <w:sz w:val="28"/>
        </w:rPr>
        <w:t>TC 5、贫困人口提高报销比例县级补助资金绩效目标表 \f C \l 1</w:t>
      </w:r>
      <w:r>
        <w:rPr>
          <w:rFonts w:ascii="方正仿宋_GBK" w:eastAsia="方正仿宋_GBK"/>
          <w:b/>
          <w:vanish/>
          <w:sz w:val="28"/>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C0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33F15336">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65EC5D20">
            <w:pPr>
              <w:spacing w:line="300" w:lineRule="exact"/>
              <w:jc w:val="right"/>
              <w:rPr>
                <w:rFonts w:ascii="方正书宋_GBK" w:eastAsia="方正书宋_GBK"/>
              </w:rPr>
            </w:pPr>
            <w:r>
              <w:rPr>
                <w:rFonts w:hint="eastAsia" w:ascii="方正书宋_GBK" w:eastAsia="方正书宋_GBK"/>
              </w:rPr>
              <w:t>单位：万元</w:t>
            </w:r>
          </w:p>
        </w:tc>
      </w:tr>
      <w:tr w14:paraId="314C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7DCB9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970E0DA">
            <w:pPr>
              <w:spacing w:line="300" w:lineRule="exact"/>
              <w:jc w:val="left"/>
              <w:rPr>
                <w:rFonts w:ascii="方正书宋_GBK" w:eastAsia="方正书宋_GBK"/>
              </w:rPr>
            </w:pPr>
            <w:r>
              <w:rPr>
                <w:rFonts w:ascii="方正书宋_GBK" w:eastAsia="方正书宋_GBK"/>
              </w:rPr>
              <w:t>13012821TGTRGU5KGOC9Z</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5C3AE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695B40C6">
            <w:pPr>
              <w:spacing w:line="300" w:lineRule="exact"/>
              <w:jc w:val="left"/>
              <w:rPr>
                <w:rFonts w:ascii="方正书宋_GBK" w:eastAsia="方正书宋_GBK"/>
              </w:rPr>
            </w:pPr>
            <w:r>
              <w:rPr>
                <w:rFonts w:hint="eastAsia" w:ascii="方正书宋_GBK" w:eastAsia="方正书宋_GBK"/>
              </w:rPr>
              <w:t>贫困人口提高报销比例县级补助资金</w:t>
            </w:r>
          </w:p>
        </w:tc>
      </w:tr>
      <w:tr w14:paraId="2463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568702B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90B0E3">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F8CF6E6">
            <w:pPr>
              <w:spacing w:line="300" w:lineRule="exact"/>
              <w:jc w:val="left"/>
              <w:rPr>
                <w:rFonts w:ascii="方正书宋_GBK" w:eastAsia="方正书宋_GBK"/>
              </w:rPr>
            </w:pPr>
            <w:r>
              <w:rPr>
                <w:rFonts w:ascii="方正书宋_GBK" w:eastAsia="方正书宋_GBK"/>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FAEA43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1D74456">
            <w:pPr>
              <w:spacing w:line="300" w:lineRule="exact"/>
              <w:jc w:val="left"/>
              <w:rPr>
                <w:rFonts w:ascii="方正书宋_GBK" w:eastAsia="方正书宋_GBK"/>
              </w:rPr>
            </w:pPr>
            <w:r>
              <w:rPr>
                <w:rFonts w:ascii="方正书宋_GBK" w:eastAsia="方正书宋_GBK"/>
              </w:rPr>
              <w:t>30.00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BB7CBC">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C15B037">
            <w:pPr>
              <w:spacing w:line="300" w:lineRule="exact"/>
              <w:jc w:val="left"/>
              <w:rPr>
                <w:rFonts w:ascii="方正书宋_GBK" w:eastAsia="方正书宋_GBK"/>
              </w:rPr>
            </w:pPr>
            <w:r>
              <w:rPr>
                <w:rFonts w:ascii="方正书宋_GBK" w:eastAsia="方正书宋_GBK"/>
              </w:rPr>
              <w:t>0</w:t>
            </w:r>
          </w:p>
        </w:tc>
      </w:tr>
      <w:tr w14:paraId="4C09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AE220D3"/>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077F6961">
            <w:pPr>
              <w:spacing w:line="300" w:lineRule="exact"/>
              <w:jc w:val="left"/>
              <w:rPr>
                <w:rFonts w:ascii="方正书宋_GBK" w:eastAsia="方正书宋_GBK"/>
              </w:rPr>
            </w:pPr>
            <w:r>
              <w:rPr>
                <w:rFonts w:hint="eastAsia" w:ascii="方正书宋_GBK" w:eastAsia="方正书宋_GBK"/>
              </w:rPr>
              <w:t>用于贫困建档立卡人员提高部分</w:t>
            </w:r>
          </w:p>
        </w:tc>
      </w:tr>
      <w:tr w14:paraId="5D6B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82591B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5BA484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C81385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772A0F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D6999B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92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863EBE9"/>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AE9B4B6">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052964">
            <w:pPr>
              <w:spacing w:line="300" w:lineRule="exact"/>
              <w:jc w:val="center"/>
              <w:rPr>
                <w:rFonts w:ascii="方正书宋_GBK" w:eastAsia="方正书宋_GBK"/>
              </w:rPr>
            </w:pPr>
            <w:r>
              <w:rPr>
                <w:rFonts w:ascii="方正书宋_GBK" w:eastAsia="方正书宋_GBK"/>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F78A95">
            <w:pPr>
              <w:spacing w:line="300" w:lineRule="exact"/>
              <w:jc w:val="center"/>
              <w:rPr>
                <w:rFonts w:ascii="方正书宋_GBK" w:eastAsia="方正书宋_GBK"/>
              </w:rPr>
            </w:pPr>
            <w:r>
              <w:rPr>
                <w:rFonts w:ascii="方正书宋_GBK" w:eastAsia="方正书宋_GBK"/>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0C9DD04">
            <w:pPr>
              <w:spacing w:line="300" w:lineRule="exact"/>
              <w:jc w:val="center"/>
              <w:rPr>
                <w:rFonts w:ascii="方正书宋_GBK" w:eastAsia="方正书宋_GBK"/>
              </w:rPr>
            </w:pPr>
            <w:r>
              <w:rPr>
                <w:rFonts w:ascii="方正书宋_GBK" w:eastAsia="方正书宋_GBK"/>
              </w:rPr>
              <w:t>100.00%</w:t>
            </w:r>
          </w:p>
        </w:tc>
      </w:tr>
      <w:tr w14:paraId="3A25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36BEF8F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03C7F94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稳步提高保障水平</w:t>
            </w:r>
          </w:p>
          <w:p w14:paraId="473C1E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实现基金收支平衡</w:t>
            </w:r>
          </w:p>
        </w:tc>
      </w:tr>
    </w:tbl>
    <w:p w14:paraId="2B58E8EB">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741"/>
        <w:gridCol w:w="2426"/>
        <w:gridCol w:w="1276"/>
        <w:gridCol w:w="1701"/>
      </w:tblGrid>
      <w:tr w14:paraId="0226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26FB87">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274654D">
            <w:pPr>
              <w:spacing w:line="300" w:lineRule="exact"/>
              <w:jc w:val="center"/>
              <w:rPr>
                <w:rFonts w:ascii="方正书宋_GBK" w:eastAsia="方正书宋_GBK"/>
                <w:b/>
              </w:rPr>
            </w:pPr>
            <w:r>
              <w:rPr>
                <w:rFonts w:hint="eastAsia" w:ascii="方正书宋_GBK" w:eastAsia="方正书宋_GBK"/>
                <w:b/>
              </w:rPr>
              <w:t>二级指标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F6D7533">
            <w:pPr>
              <w:spacing w:line="300" w:lineRule="exact"/>
              <w:jc w:val="center"/>
              <w:rPr>
                <w:rFonts w:ascii="方正书宋_GBK" w:eastAsia="方正书宋_GBK"/>
                <w:b/>
              </w:rPr>
            </w:pPr>
            <w:r>
              <w:rPr>
                <w:rFonts w:hint="eastAsia" w:ascii="方正书宋_GBK" w:eastAsia="方正书宋_GBK"/>
                <w:b/>
              </w:rPr>
              <w:t>三级指标</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459033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86446EC">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CA7DB1">
            <w:pPr>
              <w:spacing w:line="300" w:lineRule="exact"/>
              <w:jc w:val="center"/>
              <w:rPr>
                <w:rFonts w:ascii="方正书宋_GBK" w:eastAsia="方正书宋_GBK"/>
                <w:b/>
              </w:rPr>
            </w:pPr>
            <w:r>
              <w:rPr>
                <w:rFonts w:hint="eastAsia" w:ascii="方正书宋_GBK" w:eastAsia="方正书宋_GBK"/>
                <w:b/>
              </w:rPr>
              <w:t>指标值确定依据</w:t>
            </w:r>
          </w:p>
        </w:tc>
      </w:tr>
      <w:tr w14:paraId="671B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D0DE1D8">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C262C9E">
            <w:pPr>
              <w:spacing w:line="300" w:lineRule="exact"/>
              <w:jc w:val="left"/>
              <w:rPr>
                <w:rFonts w:ascii="方正书宋_GBK" w:eastAsia="方正书宋_GBK"/>
              </w:rPr>
            </w:pPr>
            <w:r>
              <w:rPr>
                <w:rFonts w:hint="eastAsia" w:ascii="方正书宋_GBK" w:eastAsia="方正书宋_GBK"/>
              </w:rPr>
              <w:t>数量指标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3031C7">
            <w:pPr>
              <w:spacing w:line="300" w:lineRule="exact"/>
              <w:jc w:val="left"/>
              <w:rPr>
                <w:rFonts w:ascii="方正书宋_GBK" w:eastAsia="方正书宋_GBK"/>
              </w:rPr>
            </w:pPr>
            <w:r>
              <w:rPr>
                <w:rFonts w:hint="eastAsia" w:ascii="方正书宋_GBK" w:eastAsia="方正书宋_GBK"/>
              </w:rPr>
              <w:t>资助贫困人员参加医疗保险</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F40155">
            <w:pPr>
              <w:spacing w:line="300" w:lineRule="exact"/>
              <w:jc w:val="left"/>
              <w:rPr>
                <w:rFonts w:ascii="方正书宋_GBK" w:eastAsia="方正书宋_GBK"/>
              </w:rPr>
            </w:pPr>
            <w:r>
              <w:rPr>
                <w:rFonts w:hint="eastAsia" w:ascii="方正书宋_GBK" w:eastAsia="方正书宋_GBK"/>
              </w:rPr>
              <w:t>资助贫困人员参加医疗保险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A201B2">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9C946A5">
            <w:pPr>
              <w:spacing w:line="300" w:lineRule="exact"/>
              <w:jc w:val="left"/>
              <w:rPr>
                <w:rFonts w:ascii="方正书宋_GBK" w:eastAsia="方正书宋_GBK"/>
              </w:rPr>
            </w:pPr>
          </w:p>
        </w:tc>
      </w:tr>
      <w:tr w14:paraId="46B0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0FC70E4"/>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80587BA">
            <w:pPr>
              <w:spacing w:line="300" w:lineRule="exact"/>
              <w:jc w:val="left"/>
              <w:rPr>
                <w:rFonts w:hint="eastAsia" w:ascii="方正书宋_GBK" w:eastAsia="方正书宋_GBK"/>
              </w:rPr>
            </w:pPr>
            <w:r>
              <w:rPr>
                <w:rFonts w:hint="eastAsia" w:ascii="方正书宋_GBK" w:eastAsia="方正书宋_GBK"/>
              </w:rPr>
              <w:t>质量指标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7D6B005">
            <w:pPr>
              <w:spacing w:line="300" w:lineRule="exact"/>
              <w:jc w:val="left"/>
              <w:rPr>
                <w:rFonts w:hint="eastAsia" w:ascii="方正书宋_GBK" w:eastAsia="方正书宋_GBK"/>
              </w:rPr>
            </w:pPr>
            <w:r>
              <w:rPr>
                <w:rFonts w:hint="eastAsia" w:ascii="方正书宋_GBK" w:eastAsia="方正书宋_GBK"/>
              </w:rPr>
              <w:t>开展门诊统筹</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BEABB3">
            <w:pPr>
              <w:spacing w:line="300" w:lineRule="exact"/>
              <w:jc w:val="left"/>
              <w:rPr>
                <w:rFonts w:ascii="方正书宋_GBK" w:eastAsia="方正书宋_GBK"/>
              </w:rPr>
            </w:pPr>
            <w:r>
              <w:rPr>
                <w:rFonts w:hint="eastAsia" w:ascii="方正书宋_GBK" w:eastAsia="方正书宋_GBK"/>
              </w:rPr>
              <w:t>取消个人账户，开展门诊统筹</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C3535A">
            <w:pPr>
              <w:spacing w:line="300" w:lineRule="exact"/>
              <w:jc w:val="left"/>
              <w:rPr>
                <w:rFonts w:ascii="方正书宋_GBK" w:eastAsia="方正书宋_GBK"/>
              </w:rPr>
            </w:pPr>
            <w:r>
              <w:rPr>
                <w:rFonts w:hint="eastAsia" w:ascii="方正书宋_GBK" w:eastAsia="方正书宋_GBK"/>
              </w:rPr>
              <w:t>普遍开展</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2442661">
            <w:pPr>
              <w:spacing w:line="300" w:lineRule="exact"/>
              <w:jc w:val="left"/>
              <w:rPr>
                <w:rFonts w:ascii="方正书宋_GBK" w:eastAsia="方正书宋_GBK"/>
              </w:rPr>
            </w:pPr>
          </w:p>
        </w:tc>
      </w:tr>
      <w:tr w14:paraId="600A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F12BCAD"/>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A0929E">
            <w:pPr>
              <w:spacing w:line="300" w:lineRule="exact"/>
              <w:jc w:val="left"/>
              <w:rPr>
                <w:rFonts w:hint="eastAsia" w:ascii="方正书宋_GBK" w:eastAsia="方正书宋_GBK"/>
              </w:rPr>
            </w:pPr>
            <w:r>
              <w:rPr>
                <w:rFonts w:hint="eastAsia" w:ascii="方正书宋_GBK" w:eastAsia="方正书宋_GBK"/>
              </w:rPr>
              <w:t>时效指标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EB3BC26">
            <w:pPr>
              <w:spacing w:line="300" w:lineRule="exact"/>
              <w:jc w:val="left"/>
              <w:rPr>
                <w:rFonts w:hint="eastAsia" w:ascii="方正书宋_GBK" w:eastAsia="方正书宋_GBK"/>
              </w:rPr>
            </w:pPr>
            <w:r>
              <w:rPr>
                <w:rFonts w:hint="eastAsia" w:ascii="方正书宋_GBK" w:eastAsia="方正书宋_GBK"/>
              </w:rPr>
              <w:t>一站式结算率</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336A944">
            <w:pPr>
              <w:spacing w:line="300" w:lineRule="exact"/>
              <w:jc w:val="left"/>
              <w:rPr>
                <w:rFonts w:ascii="方正书宋_GBK" w:eastAsia="方正书宋_GBK"/>
              </w:rPr>
            </w:pPr>
            <w:r>
              <w:rPr>
                <w:rFonts w:hint="eastAsia" w:ascii="方正书宋_GBK" w:eastAsia="方正书宋_GBK"/>
              </w:rPr>
              <w:t>医疗费用一站式结算率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A6B895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BCC87A">
            <w:pPr>
              <w:spacing w:line="300" w:lineRule="exact"/>
              <w:jc w:val="left"/>
              <w:rPr>
                <w:rFonts w:ascii="方正书宋_GBK" w:eastAsia="方正书宋_GBK"/>
              </w:rPr>
            </w:pPr>
          </w:p>
        </w:tc>
      </w:tr>
      <w:tr w14:paraId="27D0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1D0C319"/>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234ADE0">
            <w:pPr>
              <w:spacing w:line="300" w:lineRule="exact"/>
              <w:jc w:val="left"/>
              <w:rPr>
                <w:rFonts w:hint="eastAsia" w:ascii="方正书宋_GBK" w:eastAsia="方正书宋_GBK"/>
              </w:rPr>
            </w:pPr>
            <w:r>
              <w:rPr>
                <w:rFonts w:hint="eastAsia" w:ascii="方正书宋_GBK" w:eastAsia="方正书宋_GBK"/>
              </w:rPr>
              <w:t>成本指标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F352CA9">
            <w:pPr>
              <w:spacing w:line="300" w:lineRule="exact"/>
              <w:jc w:val="left"/>
              <w:rPr>
                <w:rFonts w:hint="eastAsia" w:ascii="方正书宋_GBK" w:eastAsia="方正书宋_GBK"/>
              </w:rPr>
            </w:pPr>
            <w:r>
              <w:rPr>
                <w:rFonts w:hint="eastAsia" w:ascii="方正书宋_GBK" w:eastAsia="方正书宋_GBK"/>
              </w:rPr>
              <w:t>各级财政补助标准</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37339ED">
            <w:pPr>
              <w:spacing w:line="300" w:lineRule="exact"/>
              <w:jc w:val="left"/>
              <w:rPr>
                <w:rFonts w:ascii="方正书宋_GBK" w:eastAsia="方正书宋_GBK"/>
              </w:rPr>
            </w:pPr>
            <w:r>
              <w:rPr>
                <w:rFonts w:hint="eastAsia" w:ascii="方正书宋_GBK" w:eastAsia="方正书宋_GBK"/>
              </w:rPr>
              <w:t>各级财政补助标准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EF0CA2">
            <w:pPr>
              <w:spacing w:line="300" w:lineRule="exact"/>
              <w:jc w:val="left"/>
              <w:rPr>
                <w:rFonts w:hint="eastAsia" w:ascii="方正书宋_GBK" w:eastAsia="方正书宋_GBK"/>
              </w:rPr>
            </w:pPr>
            <w:r>
              <w:rPr>
                <w:rFonts w:ascii="方正书宋_GBK" w:eastAsia="方正书宋_GBK"/>
              </w:rPr>
              <w:t>580</w:t>
            </w:r>
            <w:r>
              <w:rPr>
                <w:rFonts w:hint="eastAsia" w:ascii="方正书宋_GBK" w:eastAsia="方正书宋_GBK"/>
              </w:rPr>
              <w:t>元</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858F26">
            <w:pPr>
              <w:spacing w:line="300" w:lineRule="exact"/>
              <w:jc w:val="left"/>
              <w:rPr>
                <w:rFonts w:ascii="方正书宋_GBK" w:eastAsia="方正书宋_GBK"/>
              </w:rPr>
            </w:pPr>
          </w:p>
        </w:tc>
      </w:tr>
      <w:tr w14:paraId="7470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BB7150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D404F7">
            <w:pPr>
              <w:spacing w:line="300" w:lineRule="exact"/>
              <w:jc w:val="left"/>
              <w:rPr>
                <w:rFonts w:hint="eastAsia" w:ascii="方正书宋_GBK" w:eastAsia="方正书宋_GBK"/>
              </w:rPr>
            </w:pPr>
            <w:r>
              <w:rPr>
                <w:rFonts w:hint="eastAsia" w:ascii="方正书宋_GBK" w:eastAsia="方正书宋_GBK"/>
              </w:rPr>
              <w:t>可持续影响指标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5F528A5">
            <w:pPr>
              <w:spacing w:line="300" w:lineRule="exact"/>
              <w:jc w:val="left"/>
              <w:rPr>
                <w:rFonts w:hint="eastAsia" w:ascii="方正书宋_GBK" w:eastAsia="方正书宋_GBK"/>
              </w:rPr>
            </w:pPr>
            <w:r>
              <w:rPr>
                <w:rFonts w:hint="eastAsia" w:ascii="方正书宋_GBK" w:eastAsia="方正书宋_GBK"/>
              </w:rPr>
              <w:t>降低患者医疗费用</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281E2D2">
            <w:pPr>
              <w:spacing w:line="300" w:lineRule="exact"/>
              <w:jc w:val="left"/>
              <w:rPr>
                <w:rFonts w:ascii="方正书宋_GBK" w:eastAsia="方正书宋_GBK"/>
              </w:rPr>
            </w:pPr>
            <w:r>
              <w:rPr>
                <w:rFonts w:hint="eastAsia" w:ascii="方正书宋_GBK" w:eastAsia="方正书宋_GBK"/>
              </w:rPr>
              <w:t>降低患者医疗费用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3ABEEAF">
            <w:pPr>
              <w:spacing w:line="300" w:lineRule="exact"/>
              <w:jc w:val="left"/>
              <w:rPr>
                <w:rFonts w:ascii="方正书宋_GBK" w:eastAsia="方正书宋_GBK"/>
              </w:rPr>
            </w:pPr>
            <w:r>
              <w:rPr>
                <w:rFonts w:hint="eastAsia" w:ascii="方正书宋_GBK" w:eastAsia="方正书宋_GBK"/>
              </w:rPr>
              <w:t>有效</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87955EB">
            <w:pPr>
              <w:spacing w:line="300" w:lineRule="exact"/>
              <w:jc w:val="left"/>
              <w:rPr>
                <w:rFonts w:ascii="方正书宋_GBK" w:eastAsia="方正书宋_GBK"/>
              </w:rPr>
            </w:pPr>
          </w:p>
        </w:tc>
      </w:tr>
      <w:tr w14:paraId="766E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0FB89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2E8ADB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4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FDD926F">
            <w:pPr>
              <w:spacing w:line="300" w:lineRule="exact"/>
              <w:jc w:val="left"/>
              <w:rPr>
                <w:rFonts w:hint="eastAsia" w:ascii="方正书宋_GBK" w:eastAsia="方正书宋_GBK"/>
              </w:rPr>
            </w:pPr>
            <w:r>
              <w:rPr>
                <w:rFonts w:hint="eastAsia" w:ascii="方正书宋_GBK" w:eastAsia="方正书宋_GBK"/>
              </w:rPr>
              <w:t>参保人员满意度</w:t>
            </w:r>
          </w:p>
        </w:tc>
        <w:tc>
          <w:tcPr>
            <w:tcW w:w="242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498A108">
            <w:pPr>
              <w:spacing w:line="300" w:lineRule="exact"/>
              <w:jc w:val="left"/>
              <w:rPr>
                <w:rFonts w:ascii="方正书宋_GBK" w:eastAsia="方正书宋_GBK"/>
              </w:rPr>
            </w:pPr>
            <w:r>
              <w:rPr>
                <w:rFonts w:hint="eastAsia" w:ascii="方正书宋_GBK" w:eastAsia="方正书宋_GBK"/>
              </w:rPr>
              <w:t>参保人员满意度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88A74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9691DB2">
            <w:pPr>
              <w:spacing w:line="300" w:lineRule="exact"/>
              <w:jc w:val="left"/>
              <w:rPr>
                <w:rFonts w:ascii="方正书宋_GBK" w:eastAsia="方正书宋_GBK"/>
              </w:rPr>
            </w:pPr>
          </w:p>
        </w:tc>
      </w:tr>
    </w:tbl>
    <w:p w14:paraId="22B96865">
      <w:pPr>
        <w:ind w:firstLine="560" w:firstLineChars="200"/>
        <w:jc w:val="left"/>
        <w:outlineLvl w:val="3"/>
        <w:rPr>
          <w:rFonts w:hint="eastAsia" w:ascii="方正仿宋_GBK" w:eastAsia="方正仿宋_GBK"/>
          <w:b/>
          <w:sz w:val="28"/>
        </w:rPr>
      </w:pPr>
      <w:bookmarkStart w:id="8" w:name="_Toc66866855"/>
    </w:p>
    <w:p w14:paraId="17CE38AE">
      <w:pPr>
        <w:ind w:firstLine="560" w:firstLineChars="200"/>
        <w:jc w:val="left"/>
        <w:outlineLvl w:val="3"/>
        <w:rPr>
          <w:rFonts w:hint="eastAsia" w:ascii="方正仿宋_GBK" w:eastAsia="方正仿宋_GBK"/>
          <w:b/>
          <w:sz w:val="28"/>
        </w:rPr>
      </w:pPr>
    </w:p>
    <w:p w14:paraId="3A8911E3">
      <w:pPr>
        <w:ind w:firstLine="560" w:firstLineChars="200"/>
        <w:jc w:val="left"/>
        <w:outlineLvl w:val="3"/>
        <w:rPr>
          <w:rFonts w:hint="eastAsia" w:ascii="方正仿宋_GBK" w:eastAsia="方正仿宋_GBK"/>
          <w:b/>
          <w:sz w:val="28"/>
        </w:rPr>
      </w:pPr>
    </w:p>
    <w:p w14:paraId="0801579C">
      <w:pPr>
        <w:ind w:firstLine="560" w:firstLineChars="200"/>
        <w:jc w:val="left"/>
        <w:outlineLvl w:val="3"/>
        <w:rPr>
          <w:rFonts w:hint="eastAsia" w:ascii="方正仿宋_GBK" w:eastAsia="方正仿宋_GBK"/>
          <w:b/>
          <w:sz w:val="28"/>
        </w:rPr>
      </w:pPr>
    </w:p>
    <w:p w14:paraId="0AB21CC9">
      <w:pPr>
        <w:ind w:firstLine="560" w:firstLineChars="200"/>
        <w:jc w:val="left"/>
        <w:outlineLvl w:val="3"/>
        <w:rPr>
          <w:rFonts w:hint="eastAsia" w:ascii="方正仿宋_GBK" w:eastAsia="方正仿宋_GBK"/>
          <w:b/>
          <w:sz w:val="28"/>
        </w:rPr>
      </w:pPr>
    </w:p>
    <w:p w14:paraId="5A476F73">
      <w:pPr>
        <w:ind w:firstLine="560" w:firstLineChars="200"/>
        <w:jc w:val="left"/>
        <w:outlineLvl w:val="3"/>
        <w:rPr>
          <w:rFonts w:hint="eastAsia" w:ascii="方正仿宋_GBK" w:eastAsia="方正仿宋_GBK"/>
          <w:b/>
          <w:sz w:val="28"/>
        </w:rPr>
      </w:pPr>
    </w:p>
    <w:p w14:paraId="41A03653">
      <w:pPr>
        <w:ind w:firstLine="560" w:firstLineChars="200"/>
        <w:jc w:val="left"/>
        <w:outlineLvl w:val="3"/>
        <w:rPr>
          <w:rFonts w:hint="eastAsia" w:ascii="方正仿宋_GBK" w:eastAsia="方正仿宋_GBK"/>
          <w:b/>
          <w:sz w:val="28"/>
        </w:rPr>
      </w:pPr>
    </w:p>
    <w:p w14:paraId="37456C22">
      <w:pPr>
        <w:ind w:firstLine="560" w:firstLineChars="200"/>
        <w:jc w:val="left"/>
        <w:outlineLvl w:val="3"/>
        <w:rPr>
          <w:rFonts w:hint="eastAsia" w:ascii="方正仿宋_GBK" w:eastAsia="方正仿宋_GBK"/>
          <w:b/>
          <w:sz w:val="28"/>
        </w:rPr>
      </w:pPr>
    </w:p>
    <w:p w14:paraId="04A5A9B2">
      <w:pPr>
        <w:ind w:firstLine="560" w:firstLineChars="200"/>
        <w:jc w:val="left"/>
        <w:outlineLvl w:val="3"/>
        <w:rPr>
          <w:rFonts w:hint="eastAsia" w:ascii="方正仿宋_GBK" w:eastAsia="方正仿宋_GBK"/>
          <w:b/>
          <w:sz w:val="28"/>
        </w:rPr>
      </w:pPr>
    </w:p>
    <w:p w14:paraId="708D4EEC">
      <w:pPr>
        <w:ind w:firstLine="560" w:firstLineChars="200"/>
        <w:jc w:val="left"/>
        <w:outlineLvl w:val="3"/>
        <w:rPr>
          <w:b/>
          <w:sz w:val="28"/>
        </w:rPr>
      </w:pPr>
      <w:r>
        <w:rPr>
          <w:rFonts w:hint="eastAsia" w:ascii="方正仿宋_GBK" w:eastAsia="方正仿宋_GBK"/>
          <w:b/>
          <w:sz w:val="28"/>
        </w:rPr>
        <w:t>6.城乡居民医疗保险县级配套资金绩效目标表</w:t>
      </w:r>
      <w:bookmarkEnd w:id="8"/>
      <w:r>
        <w:rPr>
          <w:rFonts w:ascii="方正仿宋_GBK" w:eastAsia="方正仿宋_GBK"/>
          <w:b/>
          <w:vanish/>
          <w:sz w:val="28"/>
        </w:rPr>
        <w:t xml:space="preserve">{ </w:t>
      </w:r>
      <w:r>
        <w:rPr>
          <w:rFonts w:hint="eastAsia" w:ascii="方正仿宋_GBK" w:eastAsia="方正仿宋_GBK"/>
          <w:b/>
          <w:vanish/>
          <w:sz w:val="28"/>
        </w:rPr>
        <w:t>TC 6、城乡居民医疗保险县级配套资金绩效目标表 \f C \l 1</w:t>
      </w:r>
      <w:r>
        <w:rPr>
          <w:rFonts w:ascii="方正仿宋_GBK" w:eastAsia="方正仿宋_GBK"/>
          <w:b/>
          <w:vanish/>
          <w:sz w:val="28"/>
        </w:rPr>
        <w:t xml:space="preserve"> }</w:t>
      </w:r>
    </w:p>
    <w:tbl>
      <w:tblPr>
        <w:tblStyle w:val="11"/>
        <w:tblW w:w="111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3487"/>
      </w:tblGrid>
      <w:tr w14:paraId="22F1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1FAAB7C0">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3487" w:type="dxa"/>
            <w:tcBorders>
              <w:top w:val="single" w:color="FFFFFF" w:sz="6" w:space="0"/>
              <w:left w:val="single" w:color="FFFFFF" w:sz="6" w:space="0"/>
              <w:bottom w:val="single" w:color="000000" w:sz="6" w:space="0"/>
              <w:right w:val="single" w:color="FFFFFF" w:sz="6" w:space="0"/>
            </w:tcBorders>
            <w:shd w:val="clear" w:color="auto" w:fill="auto"/>
            <w:vAlign w:val="center"/>
          </w:tcPr>
          <w:p w14:paraId="4EBB833F">
            <w:pPr>
              <w:spacing w:line="300" w:lineRule="exact"/>
              <w:jc w:val="right"/>
              <w:rPr>
                <w:rFonts w:ascii="方正书宋_GBK" w:eastAsia="方正书宋_GBK"/>
              </w:rPr>
            </w:pPr>
            <w:r>
              <w:rPr>
                <w:rFonts w:hint="eastAsia" w:ascii="方正书宋_GBK" w:eastAsia="方正书宋_GBK"/>
              </w:rPr>
              <w:t>单位：万元</w:t>
            </w:r>
          </w:p>
        </w:tc>
      </w:tr>
      <w:tr w14:paraId="51ED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FE78D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B249F67">
            <w:pPr>
              <w:spacing w:line="300" w:lineRule="exact"/>
              <w:jc w:val="left"/>
              <w:rPr>
                <w:rFonts w:ascii="方正书宋_GBK" w:eastAsia="方正书宋_GBK"/>
              </w:rPr>
            </w:pPr>
            <w:r>
              <w:rPr>
                <w:rFonts w:ascii="方正书宋_GBK" w:eastAsia="方正书宋_GBK"/>
              </w:rPr>
              <w:t>13012821VG3FK3BGW7T89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5B9952F">
            <w:pPr>
              <w:spacing w:line="300" w:lineRule="exact"/>
              <w:jc w:val="center"/>
              <w:rPr>
                <w:rFonts w:ascii="方正书宋_GBK" w:eastAsia="方正书宋_GBK"/>
                <w:b/>
              </w:rPr>
            </w:pPr>
            <w:r>
              <w:rPr>
                <w:rFonts w:hint="eastAsia" w:ascii="方正书宋_GBK" w:eastAsia="方正书宋_GBK"/>
                <w:b/>
              </w:rPr>
              <w:t>项目名称</w:t>
            </w:r>
          </w:p>
        </w:tc>
        <w:tc>
          <w:tcPr>
            <w:tcW w:w="6067"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39D097C2">
            <w:pPr>
              <w:spacing w:line="300" w:lineRule="exact"/>
              <w:jc w:val="left"/>
              <w:rPr>
                <w:rFonts w:ascii="方正书宋_GBK" w:eastAsia="方正书宋_GBK"/>
              </w:rPr>
            </w:pPr>
            <w:r>
              <w:rPr>
                <w:rFonts w:hint="eastAsia" w:ascii="方正书宋_GBK" w:eastAsia="方正书宋_GBK"/>
              </w:rPr>
              <w:t>城乡居民医疗保险县级配套资金</w:t>
            </w:r>
          </w:p>
        </w:tc>
      </w:tr>
      <w:tr w14:paraId="3A67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A098B1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2D6FB7D">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BC97790">
            <w:pPr>
              <w:spacing w:line="300" w:lineRule="exact"/>
              <w:jc w:val="left"/>
              <w:rPr>
                <w:rFonts w:ascii="方正书宋_GBK" w:eastAsia="方正书宋_GBK"/>
              </w:rPr>
            </w:pPr>
            <w:r>
              <w:rPr>
                <w:rFonts w:ascii="方正书宋_GBK" w:eastAsia="方正书宋_GBK"/>
              </w:rPr>
              <w:t>2461.00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93898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D113866">
            <w:pPr>
              <w:spacing w:line="300" w:lineRule="exact"/>
              <w:jc w:val="left"/>
              <w:rPr>
                <w:rFonts w:ascii="方正书宋_GBK" w:eastAsia="方正书宋_GBK"/>
              </w:rPr>
            </w:pPr>
            <w:r>
              <w:rPr>
                <w:rFonts w:ascii="方正书宋_GBK" w:eastAsia="方正书宋_GBK"/>
              </w:rPr>
              <w:t>2461.00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2556F0">
            <w:pPr>
              <w:spacing w:line="300" w:lineRule="exact"/>
              <w:jc w:val="center"/>
              <w:rPr>
                <w:rFonts w:ascii="方正书宋_GBK" w:eastAsia="方正书宋_GBK"/>
                <w:b/>
              </w:rPr>
            </w:pPr>
            <w:r>
              <w:rPr>
                <w:rFonts w:hint="eastAsia" w:ascii="方正书宋_GBK" w:eastAsia="方正书宋_GBK"/>
                <w:b/>
              </w:rPr>
              <w:t>其他资金</w:t>
            </w:r>
          </w:p>
        </w:tc>
        <w:tc>
          <w:tcPr>
            <w:tcW w:w="34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09C3A3">
            <w:pPr>
              <w:spacing w:line="300" w:lineRule="exact"/>
              <w:jc w:val="left"/>
              <w:rPr>
                <w:rFonts w:ascii="方正书宋_GBK" w:eastAsia="方正书宋_GBK"/>
              </w:rPr>
            </w:pPr>
            <w:r>
              <w:rPr>
                <w:rFonts w:ascii="方正书宋_GBK" w:eastAsia="方正书宋_GBK"/>
              </w:rPr>
              <w:t>0</w:t>
            </w:r>
          </w:p>
        </w:tc>
      </w:tr>
      <w:tr w14:paraId="3C66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1"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2FC0E99"/>
        </w:tc>
        <w:tc>
          <w:tcPr>
            <w:tcW w:w="10064"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2A868B56">
            <w:pPr>
              <w:spacing w:line="300" w:lineRule="exact"/>
              <w:jc w:val="left"/>
              <w:rPr>
                <w:rFonts w:ascii="方正书宋_GBK" w:eastAsia="方正书宋_GBK"/>
              </w:rPr>
            </w:pPr>
            <w:r>
              <w:rPr>
                <w:rFonts w:hint="eastAsia" w:ascii="方正书宋_GBK" w:eastAsia="方正书宋_GBK"/>
              </w:rPr>
              <w:t>用于参保人员医疗费补助</w:t>
            </w:r>
          </w:p>
        </w:tc>
      </w:tr>
      <w:tr w14:paraId="26EA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4089260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42EBCD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B3051B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7273C3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4763"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31A7D29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A4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09BD1DE"/>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F3FFAE9">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D9053DF">
            <w:pPr>
              <w:spacing w:line="300" w:lineRule="exact"/>
              <w:jc w:val="center"/>
              <w:rPr>
                <w:rFonts w:ascii="方正书宋_GBK" w:eastAsia="方正书宋_GBK"/>
              </w:rPr>
            </w:pPr>
            <w:r>
              <w:rPr>
                <w:rFonts w:ascii="方正书宋_GBK" w:eastAsia="方正书宋_GBK"/>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2F67AED">
            <w:pPr>
              <w:spacing w:line="300" w:lineRule="exact"/>
              <w:jc w:val="center"/>
              <w:rPr>
                <w:rFonts w:ascii="方正书宋_GBK" w:eastAsia="方正书宋_GBK"/>
              </w:rPr>
            </w:pPr>
            <w:r>
              <w:rPr>
                <w:rFonts w:ascii="方正书宋_GBK" w:eastAsia="方正书宋_GBK"/>
              </w:rPr>
              <w:t>75.00%</w:t>
            </w:r>
          </w:p>
        </w:tc>
        <w:tc>
          <w:tcPr>
            <w:tcW w:w="4763"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FB7D792">
            <w:pPr>
              <w:spacing w:line="300" w:lineRule="exact"/>
              <w:jc w:val="center"/>
              <w:rPr>
                <w:rFonts w:ascii="方正书宋_GBK" w:eastAsia="方正书宋_GBK"/>
              </w:rPr>
            </w:pPr>
            <w:r>
              <w:rPr>
                <w:rFonts w:ascii="方正书宋_GBK" w:eastAsia="方正书宋_GBK"/>
              </w:rPr>
              <w:t>100.00%</w:t>
            </w:r>
          </w:p>
        </w:tc>
      </w:tr>
      <w:tr w14:paraId="7107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6743EAE9">
            <w:pPr>
              <w:spacing w:line="300" w:lineRule="exact"/>
              <w:jc w:val="center"/>
              <w:rPr>
                <w:rFonts w:ascii="方正书宋_GBK" w:eastAsia="方正书宋_GBK"/>
                <w:b/>
              </w:rPr>
            </w:pPr>
            <w:r>
              <w:rPr>
                <w:rFonts w:hint="eastAsia" w:ascii="方正书宋_GBK" w:eastAsia="方正书宋_GBK"/>
                <w:b/>
              </w:rPr>
              <w:t>绩效目标</w:t>
            </w:r>
          </w:p>
        </w:tc>
        <w:tc>
          <w:tcPr>
            <w:tcW w:w="10064" w:type="dxa"/>
            <w:gridSpan w:val="6"/>
            <w:tcBorders>
              <w:top w:val="single" w:color="000000" w:sz="6" w:space="0"/>
              <w:left w:val="single" w:color="000000" w:sz="6" w:space="0"/>
              <w:bottom w:val="nil"/>
              <w:right w:val="single" w:color="000000" w:sz="6" w:space="0"/>
            </w:tcBorders>
            <w:shd w:val="clear" w:color="auto" w:fill="auto"/>
            <w:vAlign w:val="center"/>
          </w:tcPr>
          <w:p w14:paraId="3A60E4C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稳步提高保障水平</w:t>
            </w:r>
          </w:p>
          <w:p w14:paraId="6AF5893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实现基金收支平衡</w:t>
            </w:r>
          </w:p>
        </w:tc>
      </w:tr>
    </w:tbl>
    <w:p w14:paraId="0AB5D16C">
      <w:pPr>
        <w:spacing w:line="14" w:lineRule="exact"/>
        <w:jc w:val="center"/>
      </w:pPr>
      <w:r>
        <w:rPr>
          <w:rFonts w:ascii="方正书宋_GBK" w:eastAsia="方正书宋_GBK"/>
        </w:rPr>
        <w:t xml:space="preserve"> </w:t>
      </w:r>
    </w:p>
    <w:tbl>
      <w:tblPr>
        <w:tblStyle w:val="11"/>
        <w:tblW w:w="112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6"/>
        <w:gridCol w:w="1571"/>
        <w:gridCol w:w="1789"/>
        <w:gridCol w:w="2605"/>
        <w:gridCol w:w="876"/>
        <w:gridCol w:w="2773"/>
      </w:tblGrid>
      <w:tr w14:paraId="63EA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tblHeader/>
          <w:jc w:val="center"/>
        </w:trPr>
        <w:tc>
          <w:tcPr>
            <w:tcW w:w="158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7264E8">
            <w:pPr>
              <w:spacing w:line="300" w:lineRule="exact"/>
              <w:jc w:val="center"/>
              <w:rPr>
                <w:rFonts w:ascii="方正书宋_GBK" w:eastAsia="方正书宋_GBK"/>
                <w:b/>
              </w:rPr>
            </w:pPr>
            <w:r>
              <w:rPr>
                <w:rFonts w:hint="eastAsia" w:ascii="方正书宋_GBK" w:eastAsia="方正书宋_GBK"/>
                <w:b/>
              </w:rPr>
              <w:t>一级指标</w:t>
            </w:r>
          </w:p>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2D8C581">
            <w:pPr>
              <w:spacing w:line="300" w:lineRule="exact"/>
              <w:jc w:val="center"/>
              <w:rPr>
                <w:rFonts w:ascii="方正书宋_GBK" w:eastAsia="方正书宋_GBK"/>
                <w:b/>
              </w:rPr>
            </w:pPr>
            <w:r>
              <w:rPr>
                <w:rFonts w:hint="eastAsia" w:ascii="方正书宋_GBK" w:eastAsia="方正书宋_GBK"/>
                <w:b/>
              </w:rPr>
              <w:t>二级指标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92BE12">
            <w:pPr>
              <w:spacing w:line="300" w:lineRule="exact"/>
              <w:jc w:val="center"/>
              <w:rPr>
                <w:rFonts w:ascii="方正书宋_GBK" w:eastAsia="方正书宋_GBK"/>
                <w:b/>
              </w:rPr>
            </w:pPr>
            <w:r>
              <w:rPr>
                <w:rFonts w:hint="eastAsia" w:ascii="方正书宋_GBK" w:eastAsia="方正书宋_GBK"/>
                <w:b/>
              </w:rPr>
              <w:t>三级指标</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8A87ED">
            <w:pPr>
              <w:spacing w:line="300" w:lineRule="exact"/>
              <w:jc w:val="center"/>
              <w:rPr>
                <w:rFonts w:ascii="方正书宋_GBK" w:eastAsia="方正书宋_GBK"/>
                <w:b/>
              </w:rPr>
            </w:pPr>
            <w:r>
              <w:rPr>
                <w:rFonts w:hint="eastAsia" w:ascii="方正书宋_GBK" w:eastAsia="方正书宋_GBK"/>
                <w:b/>
              </w:rPr>
              <w:t>绩效指标描述</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DC8C373">
            <w:pPr>
              <w:spacing w:line="300" w:lineRule="exact"/>
              <w:jc w:val="center"/>
              <w:rPr>
                <w:rFonts w:ascii="方正书宋_GBK" w:eastAsia="方正书宋_GBK"/>
                <w:b/>
              </w:rPr>
            </w:pPr>
            <w:r>
              <w:rPr>
                <w:rFonts w:hint="eastAsia" w:ascii="方正书宋_GBK" w:eastAsia="方正书宋_GBK"/>
                <w:b/>
              </w:rPr>
              <w:t>指标值</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6CCC8C1">
            <w:pPr>
              <w:spacing w:line="300" w:lineRule="exact"/>
              <w:jc w:val="center"/>
              <w:rPr>
                <w:rFonts w:ascii="方正书宋_GBK" w:eastAsia="方正书宋_GBK"/>
                <w:b/>
              </w:rPr>
            </w:pPr>
            <w:r>
              <w:rPr>
                <w:rFonts w:hint="eastAsia" w:ascii="方正书宋_GBK" w:eastAsia="方正书宋_GBK"/>
                <w:b/>
              </w:rPr>
              <w:t>指标值确定依据</w:t>
            </w:r>
          </w:p>
        </w:tc>
      </w:tr>
      <w:tr w14:paraId="1C6A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3CE6A44">
            <w:pPr>
              <w:spacing w:line="300" w:lineRule="exact"/>
              <w:jc w:val="center"/>
              <w:rPr>
                <w:rFonts w:ascii="方正书宋_GBK" w:eastAsia="方正书宋_GBK"/>
              </w:rPr>
            </w:pPr>
            <w:r>
              <w:rPr>
                <w:rFonts w:hint="eastAsia" w:ascii="方正书宋_GBK" w:eastAsia="方正书宋_GBK"/>
              </w:rPr>
              <w:t>产出指标</w:t>
            </w:r>
          </w:p>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7377177">
            <w:pPr>
              <w:spacing w:line="300" w:lineRule="exact"/>
              <w:jc w:val="left"/>
              <w:rPr>
                <w:rFonts w:ascii="方正书宋_GBK" w:eastAsia="方正书宋_GBK"/>
              </w:rPr>
            </w:pPr>
            <w:r>
              <w:rPr>
                <w:rFonts w:hint="eastAsia" w:ascii="方正书宋_GBK" w:eastAsia="方正书宋_GBK"/>
              </w:rPr>
              <w:t>数量指标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278C022">
            <w:pPr>
              <w:spacing w:line="300" w:lineRule="exact"/>
              <w:jc w:val="left"/>
              <w:rPr>
                <w:rFonts w:ascii="方正书宋_GBK" w:eastAsia="方正书宋_GBK"/>
              </w:rPr>
            </w:pPr>
            <w:r>
              <w:rPr>
                <w:rFonts w:hint="eastAsia" w:ascii="方正书宋_GBK" w:eastAsia="方正书宋_GBK"/>
              </w:rPr>
              <w:t>参保人数</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49C497A">
            <w:pPr>
              <w:spacing w:line="300" w:lineRule="exact"/>
              <w:jc w:val="left"/>
              <w:rPr>
                <w:rFonts w:ascii="方正书宋_GBK" w:eastAsia="方正书宋_GBK"/>
              </w:rPr>
            </w:pPr>
            <w:r>
              <w:rPr>
                <w:rFonts w:hint="eastAsia" w:ascii="方正书宋_GBK" w:eastAsia="方正书宋_GBK"/>
              </w:rPr>
              <w:t>参加城乡居民医疗保险的人数</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4A721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210000</w:t>
            </w:r>
            <w:r>
              <w:rPr>
                <w:rFonts w:hint="eastAsia" w:ascii="方正书宋_GBK" w:eastAsia="方正书宋_GBK"/>
              </w:rPr>
              <w:t>人</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8F83132">
            <w:pPr>
              <w:spacing w:line="300" w:lineRule="exact"/>
              <w:jc w:val="left"/>
              <w:rPr>
                <w:rFonts w:ascii="方正书宋_GBK" w:eastAsia="方正书宋_GBK"/>
              </w:rPr>
            </w:pPr>
            <w:r>
              <w:rPr>
                <w:rFonts w:hint="eastAsia" w:ascii="方正书宋_GBK" w:eastAsia="方正书宋_GBK"/>
              </w:rPr>
              <w:t>有关政策</w:t>
            </w:r>
          </w:p>
        </w:tc>
      </w:tr>
      <w:tr w14:paraId="6B89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081691F"/>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23C9CC">
            <w:pPr>
              <w:spacing w:line="300" w:lineRule="exact"/>
              <w:jc w:val="left"/>
              <w:rPr>
                <w:rFonts w:hint="eastAsia" w:ascii="方正书宋_GBK" w:eastAsia="方正书宋_GBK"/>
              </w:rPr>
            </w:pPr>
            <w:r>
              <w:rPr>
                <w:rFonts w:hint="eastAsia" w:ascii="方正书宋_GBK" w:eastAsia="方正书宋_GBK"/>
              </w:rPr>
              <w:t>质量指标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E0C28E">
            <w:pPr>
              <w:spacing w:line="300" w:lineRule="exact"/>
              <w:jc w:val="left"/>
              <w:rPr>
                <w:rFonts w:hint="eastAsia" w:ascii="方正书宋_GBK" w:eastAsia="方正书宋_GBK"/>
              </w:rPr>
            </w:pPr>
            <w:r>
              <w:rPr>
                <w:rFonts w:hint="eastAsia" w:ascii="方正书宋_GBK" w:eastAsia="方正书宋_GBK"/>
              </w:rPr>
              <w:t>开展门诊统筹</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DC5C108">
            <w:pPr>
              <w:spacing w:line="300" w:lineRule="exact"/>
              <w:jc w:val="left"/>
              <w:rPr>
                <w:rFonts w:ascii="方正书宋_GBK" w:eastAsia="方正书宋_GBK"/>
              </w:rPr>
            </w:pPr>
            <w:r>
              <w:rPr>
                <w:rFonts w:hint="eastAsia" w:ascii="方正书宋_GBK" w:eastAsia="方正书宋_GBK"/>
              </w:rPr>
              <w:t>取消个人账户，开展门诊统筹</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FD59D83">
            <w:pPr>
              <w:spacing w:line="300" w:lineRule="exact"/>
              <w:jc w:val="left"/>
              <w:rPr>
                <w:rFonts w:hint="eastAsia" w:ascii="方正书宋_GBK" w:eastAsia="方正书宋_GBK"/>
              </w:rPr>
            </w:pPr>
            <w:r>
              <w:rPr>
                <w:rFonts w:hint="eastAsia" w:ascii="方正书宋_GBK" w:eastAsia="方正书宋_GBK"/>
              </w:rPr>
              <w:t>普遍开展</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1C32D0F">
            <w:pPr>
              <w:spacing w:line="300" w:lineRule="exact"/>
              <w:jc w:val="left"/>
              <w:rPr>
                <w:rFonts w:hint="eastAsia" w:ascii="方正书宋_GBK" w:eastAsia="方正书宋_GBK"/>
              </w:rPr>
            </w:pPr>
            <w:r>
              <w:rPr>
                <w:rFonts w:hint="eastAsia" w:ascii="方正书宋_GBK" w:eastAsia="方正书宋_GBK"/>
              </w:rPr>
              <w:t>有关政策</w:t>
            </w:r>
          </w:p>
        </w:tc>
      </w:tr>
      <w:tr w14:paraId="0BD7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DA7C8B2"/>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BF6AFD0">
            <w:pPr>
              <w:spacing w:line="300" w:lineRule="exact"/>
              <w:jc w:val="left"/>
              <w:rPr>
                <w:rFonts w:hint="eastAsia" w:ascii="方正书宋_GBK" w:eastAsia="方正书宋_GBK"/>
              </w:rPr>
            </w:pPr>
            <w:r>
              <w:rPr>
                <w:rFonts w:hint="eastAsia" w:ascii="方正书宋_GBK" w:eastAsia="方正书宋_GBK"/>
              </w:rPr>
              <w:t>时效指标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48B80FF">
            <w:pPr>
              <w:spacing w:line="300" w:lineRule="exact"/>
              <w:jc w:val="left"/>
              <w:rPr>
                <w:rFonts w:hint="eastAsia" w:ascii="方正书宋_GBK" w:eastAsia="方正书宋_GBK"/>
              </w:rPr>
            </w:pPr>
            <w:r>
              <w:rPr>
                <w:rFonts w:hint="eastAsia" w:ascii="方正书宋_GBK" w:eastAsia="方正书宋_GBK"/>
              </w:rPr>
              <w:t>一站式结算率</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E93705">
            <w:pPr>
              <w:spacing w:line="300" w:lineRule="exact"/>
              <w:jc w:val="left"/>
              <w:rPr>
                <w:rFonts w:ascii="方正书宋_GBK" w:eastAsia="方正书宋_GBK"/>
              </w:rPr>
            </w:pPr>
            <w:r>
              <w:rPr>
                <w:rFonts w:hint="eastAsia" w:ascii="方正书宋_GBK" w:eastAsia="方正书宋_GBK"/>
              </w:rPr>
              <w:t>参保患者出院一站式结算率</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A8F1F8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E910C24">
            <w:pPr>
              <w:spacing w:line="300" w:lineRule="exact"/>
              <w:jc w:val="left"/>
              <w:rPr>
                <w:rFonts w:hint="eastAsia" w:ascii="方正书宋_GBK" w:eastAsia="方正书宋_GBK"/>
              </w:rPr>
            </w:pPr>
            <w:r>
              <w:rPr>
                <w:rFonts w:hint="eastAsia" w:ascii="方正书宋_GBK" w:eastAsia="方正书宋_GBK"/>
              </w:rPr>
              <w:t>有关政策</w:t>
            </w:r>
          </w:p>
        </w:tc>
      </w:tr>
      <w:tr w14:paraId="2D58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83AB5CF"/>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136FFB">
            <w:pPr>
              <w:spacing w:line="300" w:lineRule="exact"/>
              <w:jc w:val="left"/>
              <w:rPr>
                <w:rFonts w:hint="eastAsia" w:ascii="方正书宋_GBK" w:eastAsia="方正书宋_GBK"/>
              </w:rPr>
            </w:pPr>
            <w:r>
              <w:rPr>
                <w:rFonts w:hint="eastAsia" w:ascii="方正书宋_GBK" w:eastAsia="方正书宋_GBK"/>
              </w:rPr>
              <w:t>成本指标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0298BC2">
            <w:pPr>
              <w:spacing w:line="300" w:lineRule="exact"/>
              <w:jc w:val="left"/>
              <w:rPr>
                <w:rFonts w:hint="eastAsia" w:ascii="方正书宋_GBK" w:eastAsia="方正书宋_GBK"/>
              </w:rPr>
            </w:pPr>
            <w:r>
              <w:rPr>
                <w:rFonts w:hint="eastAsia" w:ascii="方正书宋_GBK" w:eastAsia="方正书宋_GBK"/>
              </w:rPr>
              <w:t>财政补助</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C590E14">
            <w:pPr>
              <w:spacing w:line="300" w:lineRule="exact"/>
              <w:jc w:val="left"/>
              <w:rPr>
                <w:rFonts w:ascii="方正书宋_GBK" w:eastAsia="方正书宋_GBK"/>
              </w:rPr>
            </w:pPr>
            <w:r>
              <w:rPr>
                <w:rFonts w:hint="eastAsia" w:ascii="方正书宋_GBK" w:eastAsia="方正书宋_GBK"/>
              </w:rPr>
              <w:t>财政对参保人员的补助标准</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930D4E9">
            <w:pPr>
              <w:spacing w:line="300" w:lineRule="exact"/>
              <w:jc w:val="left"/>
              <w:rPr>
                <w:rFonts w:hint="eastAsia" w:ascii="方正书宋_GBK" w:eastAsia="方正书宋_GBK"/>
              </w:rPr>
            </w:pPr>
            <w:r>
              <w:rPr>
                <w:rFonts w:ascii="方正书宋_GBK" w:eastAsia="方正书宋_GBK"/>
              </w:rPr>
              <w:t>580</w:t>
            </w:r>
            <w:r>
              <w:rPr>
                <w:rFonts w:hint="eastAsia" w:ascii="方正书宋_GBK" w:eastAsia="方正书宋_GBK"/>
              </w:rPr>
              <w:t>元</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486156B">
            <w:pPr>
              <w:spacing w:line="300" w:lineRule="exact"/>
              <w:jc w:val="left"/>
              <w:rPr>
                <w:rFonts w:hint="eastAsia" w:ascii="方正书宋_GBK" w:eastAsia="方正书宋_GBK"/>
              </w:rPr>
            </w:pPr>
            <w:r>
              <w:rPr>
                <w:rFonts w:hint="eastAsia" w:ascii="方正书宋_GBK" w:eastAsia="方正书宋_GBK"/>
              </w:rPr>
              <w:t>有关政策</w:t>
            </w:r>
          </w:p>
        </w:tc>
      </w:tr>
      <w:tr w14:paraId="0D53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33E842C">
            <w:pPr>
              <w:spacing w:line="300" w:lineRule="exact"/>
              <w:jc w:val="center"/>
              <w:rPr>
                <w:rFonts w:hint="eastAsia" w:ascii="方正书宋_GBK" w:eastAsia="方正书宋_GBK"/>
              </w:rPr>
            </w:pPr>
            <w:r>
              <w:rPr>
                <w:rFonts w:hint="eastAsia" w:ascii="方正书宋_GBK" w:eastAsia="方正书宋_GBK"/>
              </w:rPr>
              <w:t>效益指标</w:t>
            </w:r>
          </w:p>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3FBBAC3">
            <w:pPr>
              <w:spacing w:line="300" w:lineRule="exact"/>
              <w:jc w:val="left"/>
              <w:rPr>
                <w:rFonts w:hint="eastAsia" w:ascii="方正书宋_GBK" w:eastAsia="方正书宋_GBK"/>
              </w:rPr>
            </w:pPr>
            <w:r>
              <w:rPr>
                <w:rFonts w:hint="eastAsia" w:ascii="方正书宋_GBK" w:eastAsia="方正书宋_GBK"/>
              </w:rPr>
              <w:t>可持续影响指标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5D82978">
            <w:pPr>
              <w:spacing w:line="300" w:lineRule="exact"/>
              <w:jc w:val="left"/>
              <w:rPr>
                <w:rFonts w:hint="eastAsia" w:ascii="方正书宋_GBK" w:eastAsia="方正书宋_GBK"/>
              </w:rPr>
            </w:pPr>
            <w:r>
              <w:rPr>
                <w:rFonts w:hint="eastAsia" w:ascii="方正书宋_GBK" w:eastAsia="方正书宋_GBK"/>
              </w:rPr>
              <w:t>减轻参保人员医疗费负担</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6081931">
            <w:pPr>
              <w:spacing w:line="300" w:lineRule="exact"/>
              <w:jc w:val="left"/>
              <w:rPr>
                <w:rFonts w:ascii="方正书宋_GBK" w:eastAsia="方正书宋_GBK"/>
              </w:rPr>
            </w:pPr>
            <w:r>
              <w:rPr>
                <w:rFonts w:hint="eastAsia" w:ascii="方正书宋_GBK" w:eastAsia="方正书宋_GBK"/>
              </w:rPr>
              <w:t>减轻参保人员医疗费负担</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D54904">
            <w:pPr>
              <w:spacing w:line="300" w:lineRule="exact"/>
              <w:jc w:val="left"/>
              <w:rPr>
                <w:rFonts w:ascii="方正书宋_GBK" w:eastAsia="方正书宋_GBK"/>
              </w:rPr>
            </w:pPr>
            <w:r>
              <w:rPr>
                <w:rFonts w:hint="eastAsia" w:ascii="方正书宋_GBK" w:eastAsia="方正书宋_GBK"/>
              </w:rPr>
              <w:t>有效</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4D1B05">
            <w:pPr>
              <w:spacing w:line="300" w:lineRule="exact"/>
              <w:jc w:val="left"/>
              <w:rPr>
                <w:rFonts w:hint="eastAsia" w:ascii="方正书宋_GBK" w:eastAsia="方正书宋_GBK"/>
              </w:rPr>
            </w:pPr>
            <w:r>
              <w:rPr>
                <w:rFonts w:hint="eastAsia" w:ascii="方正书宋_GBK" w:eastAsia="方正书宋_GBK"/>
              </w:rPr>
              <w:t>有关政策</w:t>
            </w:r>
          </w:p>
        </w:tc>
      </w:tr>
      <w:tr w14:paraId="2D0B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58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4777AB5">
            <w:pPr>
              <w:spacing w:line="300" w:lineRule="exact"/>
              <w:jc w:val="center"/>
              <w:rPr>
                <w:rFonts w:hint="eastAsia" w:ascii="方正书宋_GBK" w:eastAsia="方正书宋_GBK"/>
              </w:rPr>
            </w:pPr>
            <w:r>
              <w:rPr>
                <w:rFonts w:hint="eastAsia" w:ascii="方正书宋_GBK" w:eastAsia="方正书宋_GBK"/>
              </w:rPr>
              <w:t>满意度指标</w:t>
            </w:r>
          </w:p>
        </w:tc>
        <w:tc>
          <w:tcPr>
            <w:tcW w:w="15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0BF01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8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4BFB676">
            <w:pPr>
              <w:spacing w:line="300" w:lineRule="exact"/>
              <w:jc w:val="left"/>
              <w:rPr>
                <w:rFonts w:hint="eastAsia" w:ascii="方正书宋_GBK" w:eastAsia="方正书宋_GBK"/>
              </w:rPr>
            </w:pPr>
            <w:r>
              <w:rPr>
                <w:rFonts w:hint="eastAsia" w:ascii="方正书宋_GBK" w:eastAsia="方正书宋_GBK"/>
              </w:rPr>
              <w:t>参保人员满意度</w:t>
            </w:r>
          </w:p>
        </w:tc>
        <w:tc>
          <w:tcPr>
            <w:tcW w:w="26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D6E7BFE">
            <w:pPr>
              <w:spacing w:line="300" w:lineRule="exact"/>
              <w:jc w:val="left"/>
              <w:rPr>
                <w:rFonts w:ascii="方正书宋_GBK" w:eastAsia="方正书宋_GBK"/>
              </w:rPr>
            </w:pPr>
            <w:r>
              <w:rPr>
                <w:rFonts w:hint="eastAsia" w:ascii="方正书宋_GBK" w:eastAsia="方正书宋_GBK"/>
              </w:rPr>
              <w:t>参保人员满意度</w:t>
            </w:r>
          </w:p>
        </w:tc>
        <w:tc>
          <w:tcPr>
            <w:tcW w:w="8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E57170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7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3AE4255">
            <w:pPr>
              <w:spacing w:line="300" w:lineRule="exact"/>
              <w:jc w:val="left"/>
              <w:rPr>
                <w:rFonts w:hint="eastAsia" w:ascii="方正书宋_GBK" w:eastAsia="方正书宋_GBK"/>
              </w:rPr>
            </w:pPr>
            <w:r>
              <w:rPr>
                <w:rFonts w:hint="eastAsia" w:ascii="方正书宋_GBK" w:eastAsia="方正书宋_GBK"/>
              </w:rPr>
              <w:t>有关政策</w:t>
            </w:r>
          </w:p>
        </w:tc>
      </w:tr>
    </w:tbl>
    <w:p w14:paraId="15D3D470">
      <w:pPr>
        <w:ind w:firstLine="560" w:firstLineChars="200"/>
        <w:jc w:val="left"/>
        <w:outlineLvl w:val="3"/>
        <w:rPr>
          <w:rFonts w:hint="eastAsia" w:ascii="方正仿宋_GBK" w:eastAsia="方正仿宋_GBK"/>
          <w:b/>
          <w:sz w:val="28"/>
        </w:rPr>
      </w:pPr>
      <w:bookmarkStart w:id="9" w:name="_Toc66866856"/>
    </w:p>
    <w:p w14:paraId="73A24A10">
      <w:pPr>
        <w:ind w:firstLine="560" w:firstLineChars="200"/>
        <w:jc w:val="left"/>
        <w:outlineLvl w:val="3"/>
        <w:rPr>
          <w:rFonts w:hint="eastAsia" w:ascii="方正仿宋_GBK" w:eastAsia="方正仿宋_GBK"/>
          <w:b/>
          <w:sz w:val="28"/>
        </w:rPr>
      </w:pPr>
    </w:p>
    <w:p w14:paraId="6C004E24">
      <w:pPr>
        <w:ind w:firstLine="560" w:firstLineChars="200"/>
        <w:jc w:val="left"/>
        <w:outlineLvl w:val="3"/>
        <w:rPr>
          <w:rFonts w:hint="eastAsia" w:ascii="方正仿宋_GBK" w:eastAsia="方正仿宋_GBK"/>
          <w:b/>
          <w:sz w:val="28"/>
        </w:rPr>
      </w:pPr>
    </w:p>
    <w:p w14:paraId="65F599FB">
      <w:pPr>
        <w:ind w:firstLine="560" w:firstLineChars="200"/>
        <w:jc w:val="left"/>
        <w:outlineLvl w:val="3"/>
        <w:rPr>
          <w:rFonts w:hint="eastAsia" w:ascii="方正仿宋_GBK" w:eastAsia="方正仿宋_GBK"/>
          <w:b/>
          <w:sz w:val="28"/>
        </w:rPr>
      </w:pPr>
    </w:p>
    <w:p w14:paraId="68C0598A">
      <w:pPr>
        <w:ind w:firstLine="560" w:firstLineChars="200"/>
        <w:jc w:val="left"/>
        <w:outlineLvl w:val="3"/>
        <w:rPr>
          <w:rFonts w:hint="eastAsia" w:ascii="方正仿宋_GBK" w:eastAsia="方正仿宋_GBK"/>
          <w:b/>
          <w:sz w:val="28"/>
        </w:rPr>
      </w:pPr>
    </w:p>
    <w:p w14:paraId="5E351600">
      <w:pPr>
        <w:ind w:firstLine="560" w:firstLineChars="200"/>
        <w:jc w:val="left"/>
        <w:outlineLvl w:val="3"/>
        <w:rPr>
          <w:rFonts w:hint="eastAsia" w:ascii="方正仿宋_GBK" w:eastAsia="方正仿宋_GBK"/>
          <w:b/>
          <w:sz w:val="28"/>
        </w:rPr>
      </w:pPr>
    </w:p>
    <w:p w14:paraId="0A6B95E0">
      <w:pPr>
        <w:ind w:firstLine="560" w:firstLineChars="200"/>
        <w:jc w:val="left"/>
        <w:outlineLvl w:val="3"/>
        <w:rPr>
          <w:rFonts w:hint="eastAsia" w:ascii="方正仿宋_GBK" w:eastAsia="方正仿宋_GBK"/>
          <w:b/>
          <w:sz w:val="28"/>
        </w:rPr>
      </w:pPr>
    </w:p>
    <w:p w14:paraId="24FCE334">
      <w:pPr>
        <w:ind w:firstLine="560" w:firstLineChars="200"/>
        <w:jc w:val="left"/>
        <w:outlineLvl w:val="3"/>
        <w:rPr>
          <w:rFonts w:hint="eastAsia" w:ascii="方正仿宋_GBK" w:eastAsia="方正仿宋_GBK"/>
          <w:b/>
          <w:sz w:val="28"/>
        </w:rPr>
      </w:pPr>
    </w:p>
    <w:p w14:paraId="63C130AA">
      <w:pPr>
        <w:ind w:firstLine="560" w:firstLineChars="200"/>
        <w:jc w:val="left"/>
        <w:outlineLvl w:val="3"/>
        <w:rPr>
          <w:b/>
          <w:sz w:val="28"/>
        </w:rPr>
      </w:pPr>
      <w:r>
        <w:rPr>
          <w:rFonts w:hint="eastAsia" w:ascii="方正仿宋_GBK" w:eastAsia="方正仿宋_GBK"/>
          <w:b/>
          <w:sz w:val="28"/>
        </w:rPr>
        <w:t>7.提前下达2021年省级财政城乡居民医保村级代办员补助资金绩效目标表</w:t>
      </w:r>
      <w:bookmarkEnd w:id="9"/>
      <w:r>
        <w:rPr>
          <w:rFonts w:ascii="方正仿宋_GBK" w:eastAsia="方正仿宋_GBK"/>
          <w:b/>
          <w:vanish/>
          <w:sz w:val="28"/>
        </w:rPr>
        <w:t xml:space="preserve">{ </w:t>
      </w:r>
      <w:r>
        <w:rPr>
          <w:rFonts w:hint="eastAsia" w:ascii="方正仿宋_GBK" w:eastAsia="方正仿宋_GBK"/>
          <w:b/>
          <w:vanish/>
          <w:sz w:val="28"/>
        </w:rPr>
        <w:t>TC 7、提前下达2021年省级财政城乡居民医保村级代办员补助补助资金绩效目标表 \f C \l 1</w:t>
      </w:r>
      <w:r>
        <w:rPr>
          <w:rFonts w:ascii="方正仿宋_GBK" w:eastAsia="方正仿宋_GBK"/>
          <w:b/>
          <w:vanish/>
          <w:sz w:val="28"/>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B47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303DA6D7">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0080E43C">
            <w:pPr>
              <w:spacing w:line="300" w:lineRule="exact"/>
              <w:jc w:val="right"/>
              <w:rPr>
                <w:rFonts w:ascii="方正书宋_GBK" w:eastAsia="方正书宋_GBK"/>
              </w:rPr>
            </w:pPr>
            <w:r>
              <w:rPr>
                <w:rFonts w:hint="eastAsia" w:ascii="方正书宋_GBK" w:eastAsia="方正书宋_GBK"/>
              </w:rPr>
              <w:t>单位：万元</w:t>
            </w:r>
          </w:p>
        </w:tc>
      </w:tr>
      <w:tr w14:paraId="6738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4A7B6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161239FA">
            <w:pPr>
              <w:spacing w:line="300" w:lineRule="exact"/>
              <w:jc w:val="left"/>
              <w:rPr>
                <w:rFonts w:ascii="方正书宋_GBK" w:eastAsia="方正书宋_GBK"/>
              </w:rPr>
            </w:pPr>
            <w:r>
              <w:rPr>
                <w:rFonts w:ascii="方正书宋_GBK" w:eastAsia="方正书宋_GBK"/>
              </w:rPr>
              <w:t>13012821WCFFAGQWSSQB2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DC5B6F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6B8255E1">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年省级财政城乡居民医保村级代办员补助资金</w:t>
            </w:r>
          </w:p>
        </w:tc>
      </w:tr>
      <w:tr w14:paraId="403B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64A6CF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66E811">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DFD65B8">
            <w:pPr>
              <w:spacing w:line="300" w:lineRule="exact"/>
              <w:jc w:val="left"/>
              <w:rPr>
                <w:rFonts w:ascii="方正书宋_GBK" w:eastAsia="方正书宋_GBK"/>
              </w:rPr>
            </w:pPr>
            <w:r>
              <w:rPr>
                <w:rFonts w:ascii="方正书宋_GBK" w:eastAsia="方正书宋_GBK"/>
              </w:rPr>
              <w:t>4.00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8B663A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EBCBE92">
            <w:pPr>
              <w:spacing w:line="300" w:lineRule="exact"/>
              <w:jc w:val="left"/>
              <w:rPr>
                <w:rFonts w:ascii="方正书宋_GBK" w:eastAsia="方正书宋_GBK"/>
              </w:rPr>
            </w:pPr>
            <w:r>
              <w:rPr>
                <w:rFonts w:ascii="方正书宋_GBK" w:eastAsia="方正书宋_GBK"/>
              </w:rPr>
              <w:t>4.00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4A77007">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DEB80D9">
            <w:pPr>
              <w:spacing w:line="300" w:lineRule="exact"/>
              <w:jc w:val="left"/>
              <w:rPr>
                <w:rFonts w:ascii="方正书宋_GBK" w:eastAsia="方正书宋_GBK"/>
              </w:rPr>
            </w:pPr>
            <w:r>
              <w:rPr>
                <w:rFonts w:ascii="方正书宋_GBK" w:eastAsia="方正书宋_GBK"/>
              </w:rPr>
              <w:t>0</w:t>
            </w:r>
          </w:p>
        </w:tc>
      </w:tr>
      <w:tr w14:paraId="6171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E28A0A1"/>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5FB623E4">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年城乡居民医疗保险代办员补助资金</w:t>
            </w:r>
          </w:p>
        </w:tc>
      </w:tr>
      <w:tr w14:paraId="41F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D854A9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FDA6D1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16931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6356A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EF754F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C6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53A0318"/>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3E58F58">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49D0537">
            <w:pPr>
              <w:spacing w:line="300" w:lineRule="exact"/>
              <w:jc w:val="center"/>
              <w:rPr>
                <w:rFonts w:ascii="方正书宋_GBK" w:eastAsia="方正书宋_GBK"/>
              </w:rPr>
            </w:pPr>
            <w:r>
              <w:rPr>
                <w:rFonts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F716BCB">
            <w:pPr>
              <w:spacing w:line="300" w:lineRule="exact"/>
              <w:jc w:val="center"/>
              <w:rPr>
                <w:rFonts w:ascii="方正书宋_GBK" w:eastAsia="方正书宋_GBK"/>
              </w:rPr>
            </w:pPr>
            <w:r>
              <w:rPr>
                <w:rFonts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3C0920C5">
            <w:pPr>
              <w:spacing w:line="300" w:lineRule="exact"/>
              <w:jc w:val="center"/>
              <w:rPr>
                <w:rFonts w:ascii="方正书宋_GBK" w:eastAsia="方正书宋_GBK"/>
              </w:rPr>
            </w:pPr>
            <w:r>
              <w:rPr>
                <w:rFonts w:ascii="方正书宋_GBK" w:eastAsia="方正书宋_GBK"/>
              </w:rPr>
              <w:t>100.00%</w:t>
            </w:r>
          </w:p>
        </w:tc>
      </w:tr>
      <w:tr w14:paraId="6167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2309955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75F4333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城乡居民医疗保险经办工作顺利开展</w:t>
            </w:r>
          </w:p>
          <w:p w14:paraId="7C29BD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资金及时发放到位</w:t>
            </w:r>
          </w:p>
        </w:tc>
      </w:tr>
    </w:tbl>
    <w:p w14:paraId="4C7F0D4A">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FC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940C4A7">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8C96A93">
            <w:pPr>
              <w:spacing w:line="300" w:lineRule="exact"/>
              <w:jc w:val="center"/>
              <w:rPr>
                <w:rFonts w:ascii="方正书宋_GBK" w:eastAsia="方正书宋_GBK"/>
                <w:b/>
              </w:rPr>
            </w:pPr>
            <w:r>
              <w:rPr>
                <w:rFonts w:hint="eastAsia" w:ascii="方正书宋_GBK" w:eastAsia="方正书宋_GBK"/>
                <w:b/>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889A38">
            <w:pPr>
              <w:spacing w:line="300" w:lineRule="exact"/>
              <w:jc w:val="center"/>
              <w:rPr>
                <w:rFonts w:ascii="方正书宋_GBK" w:eastAsia="方正书宋_GBK"/>
                <w:b/>
              </w:rPr>
            </w:pPr>
            <w:r>
              <w:rPr>
                <w:rFonts w:hint="eastAsia" w:ascii="方正书宋_GBK" w:eastAsia="方正书宋_GBK"/>
                <w:b/>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D00CA8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B7643A8">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EF7CFEB">
            <w:pPr>
              <w:spacing w:line="300" w:lineRule="exact"/>
              <w:jc w:val="center"/>
              <w:rPr>
                <w:rFonts w:ascii="方正书宋_GBK" w:eastAsia="方正书宋_GBK"/>
                <w:b/>
              </w:rPr>
            </w:pPr>
            <w:r>
              <w:rPr>
                <w:rFonts w:hint="eastAsia" w:ascii="方正书宋_GBK" w:eastAsia="方正书宋_GBK"/>
                <w:b/>
              </w:rPr>
              <w:t>指标值确定依据</w:t>
            </w:r>
          </w:p>
        </w:tc>
      </w:tr>
      <w:tr w14:paraId="09A9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29405A1">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7C7612A">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8C4F08">
            <w:pPr>
              <w:spacing w:line="300" w:lineRule="exact"/>
              <w:jc w:val="left"/>
              <w:rPr>
                <w:rFonts w:ascii="方正书宋_GBK" w:eastAsia="方正书宋_GBK"/>
              </w:rPr>
            </w:pPr>
            <w:r>
              <w:rPr>
                <w:rFonts w:hint="eastAsia" w:ascii="方正书宋_GBK" w:eastAsia="方正书宋_GBK"/>
              </w:rPr>
              <w:t>按各乡镇参保居民人数测算</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09727DC">
            <w:pPr>
              <w:spacing w:line="300" w:lineRule="exact"/>
              <w:jc w:val="left"/>
              <w:rPr>
                <w:rFonts w:ascii="方正书宋_GBK" w:eastAsia="方正书宋_GBK"/>
              </w:rPr>
            </w:pPr>
            <w:r>
              <w:rPr>
                <w:rFonts w:hint="eastAsia" w:ascii="方正书宋_GBK" w:eastAsia="方正书宋_GBK"/>
              </w:rPr>
              <w:t>城乡居民代办员补助资金按各乡镇参保人数发放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A22A70">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80C154">
            <w:pPr>
              <w:spacing w:line="300" w:lineRule="exact"/>
              <w:jc w:val="left"/>
              <w:rPr>
                <w:rFonts w:ascii="方正书宋_GBK" w:eastAsia="方正书宋_GBK"/>
              </w:rPr>
            </w:pPr>
          </w:p>
        </w:tc>
      </w:tr>
      <w:tr w14:paraId="1220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71EDEA7"/>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DDA84B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92EEBFB">
            <w:pPr>
              <w:spacing w:line="300" w:lineRule="exact"/>
              <w:jc w:val="left"/>
              <w:rPr>
                <w:rFonts w:hint="eastAsia" w:ascii="方正书宋_GBK" w:eastAsia="方正书宋_GBK"/>
              </w:rPr>
            </w:pPr>
            <w:r>
              <w:rPr>
                <w:rFonts w:hint="eastAsia" w:ascii="方正书宋_GBK" w:eastAsia="方正书宋_GBK"/>
              </w:rPr>
              <w:t>专款专用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3E1C3E5">
            <w:pPr>
              <w:spacing w:line="300" w:lineRule="exact"/>
              <w:jc w:val="left"/>
              <w:rPr>
                <w:rFonts w:ascii="方正书宋_GBK" w:eastAsia="方正书宋_GBK"/>
              </w:rPr>
            </w:pPr>
            <w:r>
              <w:rPr>
                <w:rFonts w:hint="eastAsia" w:ascii="方正书宋_GBK" w:eastAsia="方正书宋_GBK"/>
              </w:rPr>
              <w:t>城乡居民代办员补助资金专款专用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48E2622">
            <w:pPr>
              <w:spacing w:line="300" w:lineRule="exact"/>
              <w:jc w:val="left"/>
              <w:rPr>
                <w:rFonts w:ascii="方正书宋_GBK" w:eastAsia="方正书宋_GBK"/>
              </w:rPr>
            </w:pPr>
            <w:r>
              <w:rPr>
                <w:rFonts w:ascii="方正书宋_GBK" w:eastAsia="方正书宋_GBK"/>
              </w:rPr>
              <w:t>100%</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6AB42E1">
            <w:pPr>
              <w:spacing w:line="300" w:lineRule="exact"/>
              <w:jc w:val="left"/>
              <w:rPr>
                <w:rFonts w:ascii="方正书宋_GBK" w:eastAsia="方正书宋_GBK"/>
              </w:rPr>
            </w:pPr>
          </w:p>
        </w:tc>
      </w:tr>
      <w:tr w14:paraId="1F35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FD95BF8"/>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F87004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DA6319B">
            <w:pPr>
              <w:spacing w:line="300" w:lineRule="exact"/>
              <w:jc w:val="left"/>
              <w:rPr>
                <w:rFonts w:hint="eastAsia" w:ascii="方正书宋_GBK" w:eastAsia="方正书宋_GBK"/>
              </w:rPr>
            </w:pPr>
            <w:r>
              <w:rPr>
                <w:rFonts w:hint="eastAsia" w:ascii="方正书宋_GBK" w:eastAsia="方正书宋_GBK"/>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9FDFD73">
            <w:pPr>
              <w:spacing w:line="300" w:lineRule="exact"/>
              <w:jc w:val="left"/>
              <w:rPr>
                <w:rFonts w:ascii="方正书宋_GBK" w:eastAsia="方正书宋_GBK"/>
              </w:rPr>
            </w:pPr>
            <w:r>
              <w:rPr>
                <w:rFonts w:hint="eastAsia" w:ascii="方正书宋_GBK" w:eastAsia="方正书宋_GBK"/>
              </w:rPr>
              <w:t>按照要求和计划完成项目在所有立项项目中的比例（百分比）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D0B4A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180A920">
            <w:pPr>
              <w:spacing w:line="300" w:lineRule="exact"/>
              <w:jc w:val="left"/>
              <w:rPr>
                <w:rFonts w:ascii="方正书宋_GBK" w:eastAsia="方正书宋_GBK"/>
              </w:rPr>
            </w:pPr>
          </w:p>
        </w:tc>
      </w:tr>
      <w:tr w14:paraId="427C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34C4450"/>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BE7F7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B4928F">
            <w:pPr>
              <w:spacing w:line="300" w:lineRule="exact"/>
              <w:jc w:val="left"/>
              <w:rPr>
                <w:rFonts w:hint="eastAsia" w:ascii="方正书宋_GBK" w:eastAsia="方正书宋_GBK"/>
              </w:rPr>
            </w:pPr>
            <w:r>
              <w:rPr>
                <w:rFonts w:hint="eastAsia" w:ascii="方正书宋_GBK" w:eastAsia="方正书宋_GBK"/>
              </w:rPr>
              <w:t>人均财政投入水平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FBB89EA">
            <w:pPr>
              <w:spacing w:line="300" w:lineRule="exact"/>
              <w:jc w:val="left"/>
              <w:rPr>
                <w:rFonts w:ascii="方正书宋_GBK" w:eastAsia="方正书宋_GBK"/>
              </w:rPr>
            </w:pPr>
            <w:r>
              <w:rPr>
                <w:rFonts w:hint="eastAsia" w:ascii="方正书宋_GBK" w:eastAsia="方正书宋_GBK"/>
              </w:rPr>
              <w:t>基本公共卫生服务人均财政补助标准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5267E8">
            <w:pPr>
              <w:spacing w:line="300" w:lineRule="exact"/>
              <w:jc w:val="left"/>
              <w:rPr>
                <w:rFonts w:hint="eastAsia" w:ascii="方正书宋_GBK" w:eastAsia="方正书宋_GBK"/>
              </w:rPr>
            </w:pPr>
            <w:r>
              <w:rPr>
                <w:rFonts w:hint="eastAsia" w:ascii="方正书宋_GBK" w:eastAsia="方正书宋_GBK"/>
              </w:rPr>
              <w:t>按各乡镇参保人数计算</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74C2F4E">
            <w:pPr>
              <w:spacing w:line="300" w:lineRule="exact"/>
              <w:jc w:val="left"/>
              <w:rPr>
                <w:rFonts w:ascii="方正书宋_GBK" w:eastAsia="方正书宋_GBK"/>
              </w:rPr>
            </w:pPr>
          </w:p>
        </w:tc>
      </w:tr>
      <w:tr w14:paraId="43A3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6C9EB3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32702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307556">
            <w:pPr>
              <w:spacing w:line="300" w:lineRule="exact"/>
              <w:jc w:val="left"/>
              <w:rPr>
                <w:rFonts w:hint="eastAsia" w:ascii="方正书宋_GBK" w:eastAsia="方正书宋_GBK"/>
              </w:rPr>
            </w:pPr>
            <w:r>
              <w:rPr>
                <w:rFonts w:hint="eastAsia" w:ascii="方正书宋_GBK" w:eastAsia="方正书宋_GBK"/>
              </w:rPr>
              <w:t>城乡居民征收工作服务水平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1E8B92">
            <w:pPr>
              <w:spacing w:line="300" w:lineRule="exact"/>
              <w:jc w:val="left"/>
              <w:rPr>
                <w:rFonts w:ascii="方正书宋_GBK" w:eastAsia="方正书宋_GBK"/>
              </w:rPr>
            </w:pPr>
            <w:r>
              <w:rPr>
                <w:rFonts w:hint="eastAsia" w:ascii="方正书宋_GBK" w:eastAsia="方正书宋_GBK"/>
              </w:rPr>
              <w:t>反映城乡居民医疗提供医保费征收服务的能力和效果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9436B0">
            <w:pPr>
              <w:spacing w:line="300" w:lineRule="exact"/>
              <w:jc w:val="left"/>
              <w:rPr>
                <w:rFonts w:hint="eastAsia" w:ascii="方正书宋_GBK" w:eastAsia="方正书宋_GBK"/>
              </w:rPr>
            </w:pPr>
            <w:r>
              <w:rPr>
                <w:rFonts w:hint="eastAsia" w:ascii="方正书宋_GBK" w:eastAsia="方正书宋_GBK"/>
              </w:rPr>
              <w:t>城乡居民医疗征收工作顺利开展</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D0C5CE3">
            <w:pPr>
              <w:spacing w:line="300" w:lineRule="exact"/>
              <w:jc w:val="left"/>
              <w:rPr>
                <w:rFonts w:ascii="方正书宋_GBK" w:eastAsia="方正书宋_GBK"/>
              </w:rPr>
            </w:pPr>
          </w:p>
        </w:tc>
      </w:tr>
      <w:tr w14:paraId="4FFF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2AA58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43A79C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3B97A23">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6813CC">
            <w:pPr>
              <w:spacing w:line="300" w:lineRule="exact"/>
              <w:jc w:val="left"/>
              <w:rPr>
                <w:rFonts w:ascii="方正书宋_GBK" w:eastAsia="方正书宋_GBK"/>
              </w:rPr>
            </w:pPr>
            <w:r>
              <w:rPr>
                <w:rFonts w:hint="eastAsia" w:ascii="方正书宋_GBK" w:eastAsia="方正书宋_GBK"/>
              </w:rPr>
              <w:t>参加城乡居民医疗保险服务对象满意度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9C1BF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BD55AE4">
            <w:pPr>
              <w:spacing w:line="300" w:lineRule="exact"/>
              <w:jc w:val="left"/>
              <w:rPr>
                <w:rFonts w:ascii="方正书宋_GBK" w:eastAsia="方正书宋_GBK"/>
              </w:rPr>
            </w:pPr>
          </w:p>
        </w:tc>
      </w:tr>
    </w:tbl>
    <w:p w14:paraId="15B84A73">
      <w:pPr>
        <w:ind w:firstLine="560" w:firstLineChars="200"/>
        <w:jc w:val="left"/>
        <w:outlineLvl w:val="3"/>
        <w:rPr>
          <w:rFonts w:hint="eastAsia" w:ascii="方正仿宋_GBK" w:eastAsia="方正仿宋_GBK"/>
          <w:b/>
          <w:sz w:val="28"/>
        </w:rPr>
      </w:pPr>
      <w:bookmarkStart w:id="10" w:name="_Toc66866857"/>
    </w:p>
    <w:p w14:paraId="0C79DA88">
      <w:pPr>
        <w:ind w:firstLine="560" w:firstLineChars="200"/>
        <w:jc w:val="left"/>
        <w:outlineLvl w:val="3"/>
        <w:rPr>
          <w:rFonts w:hint="eastAsia" w:ascii="方正仿宋_GBK" w:eastAsia="方正仿宋_GBK"/>
          <w:b/>
          <w:sz w:val="28"/>
        </w:rPr>
      </w:pPr>
    </w:p>
    <w:p w14:paraId="0826FC9C">
      <w:pPr>
        <w:ind w:firstLine="560" w:firstLineChars="200"/>
        <w:jc w:val="left"/>
        <w:outlineLvl w:val="3"/>
        <w:rPr>
          <w:rFonts w:hint="eastAsia" w:ascii="方正仿宋_GBK" w:eastAsia="方正仿宋_GBK"/>
          <w:b/>
          <w:sz w:val="28"/>
        </w:rPr>
      </w:pPr>
    </w:p>
    <w:p w14:paraId="6C7AB59F">
      <w:pPr>
        <w:ind w:firstLine="560" w:firstLineChars="200"/>
        <w:jc w:val="left"/>
        <w:outlineLvl w:val="3"/>
        <w:rPr>
          <w:rFonts w:hint="eastAsia" w:ascii="方正仿宋_GBK" w:eastAsia="方正仿宋_GBK"/>
          <w:b/>
          <w:sz w:val="28"/>
        </w:rPr>
      </w:pPr>
    </w:p>
    <w:p w14:paraId="5B5135C9">
      <w:pPr>
        <w:ind w:firstLine="560" w:firstLineChars="200"/>
        <w:jc w:val="left"/>
        <w:outlineLvl w:val="3"/>
        <w:rPr>
          <w:rFonts w:hint="eastAsia" w:ascii="方正仿宋_GBK" w:eastAsia="方正仿宋_GBK"/>
          <w:b/>
          <w:sz w:val="28"/>
        </w:rPr>
      </w:pPr>
    </w:p>
    <w:p w14:paraId="254CACB1">
      <w:pPr>
        <w:ind w:firstLine="560" w:firstLineChars="200"/>
        <w:jc w:val="left"/>
        <w:outlineLvl w:val="3"/>
        <w:rPr>
          <w:rFonts w:hint="eastAsia" w:ascii="方正仿宋_GBK" w:eastAsia="方正仿宋_GBK"/>
          <w:b/>
          <w:sz w:val="28"/>
        </w:rPr>
      </w:pPr>
    </w:p>
    <w:p w14:paraId="0DE9BC4B">
      <w:pPr>
        <w:ind w:firstLine="560" w:firstLineChars="200"/>
        <w:jc w:val="left"/>
        <w:outlineLvl w:val="3"/>
        <w:rPr>
          <w:b/>
          <w:sz w:val="28"/>
        </w:rPr>
      </w:pPr>
      <w:r>
        <w:rPr>
          <w:rFonts w:hint="eastAsia" w:ascii="方正仿宋_GBK" w:eastAsia="方正仿宋_GBK"/>
          <w:b/>
          <w:sz w:val="28"/>
        </w:rPr>
        <w:t>8.提前下达2021年中央财政医疗救助补助资金绩效目标表</w:t>
      </w:r>
      <w:bookmarkEnd w:id="10"/>
      <w:r>
        <w:rPr>
          <w:rFonts w:ascii="方正仿宋_GBK" w:eastAsia="方正仿宋_GBK"/>
          <w:b/>
          <w:vanish/>
          <w:sz w:val="28"/>
        </w:rPr>
        <w:t xml:space="preserve">{ </w:t>
      </w:r>
      <w:r>
        <w:rPr>
          <w:rFonts w:hint="eastAsia" w:ascii="方正仿宋_GBK" w:eastAsia="方正仿宋_GBK"/>
          <w:b/>
          <w:vanish/>
          <w:sz w:val="28"/>
        </w:rPr>
        <w:t>TC 8、提前下达2021年中央财政医疗救助补助资金绩效目标表 \f C \l 1</w:t>
      </w:r>
      <w:r>
        <w:rPr>
          <w:rFonts w:ascii="方正仿宋_GBK" w:eastAsia="方正仿宋_GBK"/>
          <w:b/>
          <w:vanish/>
          <w:sz w:val="28"/>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0A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14:paraId="32F8CC19">
            <w:pPr>
              <w:spacing w:line="300" w:lineRule="exact"/>
              <w:jc w:val="left"/>
              <w:rPr>
                <w:rFonts w:ascii="方正书宋_GBK" w:eastAsia="方正书宋_GBK"/>
                <w:b/>
              </w:rPr>
            </w:pPr>
            <w:r>
              <w:rPr>
                <w:rFonts w:ascii="方正书宋_GBK" w:eastAsia="方正书宋_GBK"/>
                <w:b/>
              </w:rPr>
              <w:t>331001</w:t>
            </w:r>
            <w:r>
              <w:rPr>
                <w:rFonts w:hint="eastAsia" w:ascii="方正书宋_GBK" w:eastAsia="方正书宋_GBK"/>
                <w:b/>
              </w:rPr>
              <w:t>深泽县医疗保障局本级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14:paraId="467CF99A">
            <w:pPr>
              <w:spacing w:line="300" w:lineRule="exact"/>
              <w:jc w:val="right"/>
              <w:rPr>
                <w:rFonts w:ascii="方正书宋_GBK" w:eastAsia="方正书宋_GBK"/>
              </w:rPr>
            </w:pPr>
            <w:r>
              <w:rPr>
                <w:rFonts w:hint="eastAsia" w:ascii="方正书宋_GBK" w:eastAsia="方正书宋_GBK"/>
              </w:rPr>
              <w:t>单位：万元</w:t>
            </w:r>
          </w:p>
        </w:tc>
      </w:tr>
      <w:tr w14:paraId="75EA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B1595E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8646CAA">
            <w:pPr>
              <w:spacing w:line="300" w:lineRule="exact"/>
              <w:jc w:val="left"/>
              <w:rPr>
                <w:rFonts w:ascii="方正书宋_GBK" w:eastAsia="方正书宋_GBK"/>
              </w:rPr>
            </w:pPr>
            <w:r>
              <w:rPr>
                <w:rFonts w:ascii="方正书宋_GBK" w:eastAsia="方正书宋_GBK"/>
              </w:rPr>
              <w:t>13012821YUH7PBNXFKDWM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00907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7F866038">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年中央财政医疗救助补助资金</w:t>
            </w:r>
          </w:p>
        </w:tc>
      </w:tr>
      <w:tr w14:paraId="2C21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240D11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E0B601E">
            <w:pPr>
              <w:spacing w:line="300" w:lineRule="exact"/>
              <w:jc w:val="center"/>
              <w:rPr>
                <w:rFonts w:ascii="方正书宋_GBK" w:eastAsia="方正书宋_GBK"/>
                <w:b/>
              </w:rPr>
            </w:pPr>
            <w:r>
              <w:rPr>
                <w:rFonts w:hint="eastAsia" w:ascii="方正书宋_GBK" w:eastAsia="方正书宋_GBK"/>
                <w:b/>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31BAC0E">
            <w:pPr>
              <w:spacing w:line="300" w:lineRule="exact"/>
              <w:jc w:val="left"/>
              <w:rPr>
                <w:rFonts w:ascii="方正书宋_GBK" w:eastAsia="方正书宋_GBK"/>
              </w:rPr>
            </w:pPr>
            <w:r>
              <w:rPr>
                <w:rFonts w:ascii="方正书宋_GBK" w:eastAsia="方正书宋_GBK"/>
              </w:rPr>
              <w:t>142.00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75BC1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12D660B">
            <w:pPr>
              <w:spacing w:line="300" w:lineRule="exact"/>
              <w:jc w:val="left"/>
              <w:rPr>
                <w:rFonts w:ascii="方正书宋_GBK" w:eastAsia="方正书宋_GBK"/>
              </w:rPr>
            </w:pPr>
            <w:r>
              <w:rPr>
                <w:rFonts w:ascii="方正书宋_GBK" w:eastAsia="方正书宋_GBK"/>
              </w:rPr>
              <w:t>142.00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021A975">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A60F2F4">
            <w:pPr>
              <w:spacing w:line="300" w:lineRule="exact"/>
              <w:jc w:val="left"/>
              <w:rPr>
                <w:rFonts w:ascii="方正书宋_GBK" w:eastAsia="方正书宋_GBK"/>
              </w:rPr>
            </w:pPr>
            <w:r>
              <w:rPr>
                <w:rFonts w:ascii="方正书宋_GBK" w:eastAsia="方正书宋_GBK"/>
              </w:rPr>
              <w:t>0</w:t>
            </w:r>
          </w:p>
        </w:tc>
      </w:tr>
      <w:tr w14:paraId="28F1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8E7B817"/>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7AB526F5">
            <w:pPr>
              <w:spacing w:line="300" w:lineRule="exact"/>
              <w:jc w:val="left"/>
              <w:rPr>
                <w:rFonts w:ascii="方正书宋_GBK" w:eastAsia="方正书宋_GBK"/>
              </w:rPr>
            </w:pPr>
            <w:r>
              <w:rPr>
                <w:rFonts w:hint="eastAsia" w:ascii="方正书宋_GBK" w:eastAsia="方正书宋_GBK"/>
              </w:rPr>
              <w:t>用于资助符合条件的贫困人口参加城乡居民医疗保险及提高贫困人口医疗保障救助水平。</w:t>
            </w:r>
          </w:p>
        </w:tc>
      </w:tr>
      <w:tr w14:paraId="4C81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AAFF53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8E692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1FDA1A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C2C87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16DB3DE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94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CDA1C60"/>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786756D">
            <w:pPr>
              <w:spacing w:line="300" w:lineRule="exact"/>
              <w:jc w:val="center"/>
              <w:rPr>
                <w:rFonts w:ascii="方正书宋_GBK" w:eastAsia="方正书宋_GBK"/>
              </w:rPr>
            </w:pPr>
            <w:r>
              <w:rPr>
                <w:rFonts w:ascii="方正书宋_GBK" w:eastAsia="方正书宋_GBK"/>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6961AFF">
            <w:pPr>
              <w:spacing w:line="300" w:lineRule="exact"/>
              <w:jc w:val="center"/>
              <w:rPr>
                <w:rFonts w:ascii="方正书宋_GBK" w:eastAsia="方正书宋_GBK"/>
              </w:rPr>
            </w:pPr>
            <w:r>
              <w:rPr>
                <w:rFonts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57E39CE">
            <w:pPr>
              <w:spacing w:line="300" w:lineRule="exact"/>
              <w:jc w:val="center"/>
              <w:rPr>
                <w:rFonts w:ascii="方正书宋_GBK" w:eastAsia="方正书宋_GBK"/>
              </w:rPr>
            </w:pPr>
            <w:r>
              <w:rPr>
                <w:rFonts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353EF8D3">
            <w:pPr>
              <w:spacing w:line="300" w:lineRule="exact"/>
              <w:jc w:val="center"/>
              <w:rPr>
                <w:rFonts w:ascii="方正书宋_GBK" w:eastAsia="方正书宋_GBK"/>
              </w:rPr>
            </w:pPr>
            <w:r>
              <w:rPr>
                <w:rFonts w:ascii="方正书宋_GBK" w:eastAsia="方正书宋_GBK"/>
              </w:rPr>
              <w:t>100.00%</w:t>
            </w:r>
          </w:p>
        </w:tc>
      </w:tr>
      <w:tr w14:paraId="5E84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14:paraId="0B5E6C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top w:val="single" w:color="000000" w:sz="6" w:space="0"/>
              <w:left w:val="single" w:color="000000" w:sz="6" w:space="0"/>
              <w:bottom w:val="nil"/>
              <w:right w:val="single" w:color="000000" w:sz="6" w:space="0"/>
            </w:tcBorders>
            <w:shd w:val="clear" w:color="auto" w:fill="auto"/>
            <w:vAlign w:val="center"/>
          </w:tcPr>
          <w:p w14:paraId="43F45D6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年度医疗救助对象人次规模与上年度持平</w:t>
            </w:r>
          </w:p>
          <w:p w14:paraId="6494F2D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强化医疗救助规范化管理</w:t>
            </w:r>
          </w:p>
        </w:tc>
      </w:tr>
    </w:tbl>
    <w:p w14:paraId="7CEC57C0">
      <w:pPr>
        <w:spacing w:line="14" w:lineRule="exact"/>
        <w:jc w:val="cente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D9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369010E">
            <w:pPr>
              <w:spacing w:line="300" w:lineRule="exact"/>
              <w:jc w:val="center"/>
              <w:rPr>
                <w:rFonts w:ascii="方正书宋_GBK" w:eastAsia="方正书宋_GBK"/>
                <w:b/>
              </w:rPr>
            </w:pPr>
            <w:r>
              <w:rPr>
                <w:rFonts w:hint="eastAsia" w:ascii="方正书宋_GBK" w:eastAsia="方正书宋_GBK"/>
                <w:b/>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4BCE67">
            <w:pPr>
              <w:spacing w:line="300" w:lineRule="exact"/>
              <w:jc w:val="center"/>
              <w:rPr>
                <w:rFonts w:ascii="方正书宋_GBK" w:eastAsia="方正书宋_GBK"/>
                <w:b/>
              </w:rPr>
            </w:pPr>
            <w:r>
              <w:rPr>
                <w:rFonts w:hint="eastAsia" w:ascii="方正书宋_GBK" w:eastAsia="方正书宋_GBK"/>
                <w:b/>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D2379F3">
            <w:pPr>
              <w:spacing w:line="300" w:lineRule="exact"/>
              <w:jc w:val="center"/>
              <w:rPr>
                <w:rFonts w:ascii="方正书宋_GBK" w:eastAsia="方正书宋_GBK"/>
                <w:b/>
              </w:rPr>
            </w:pPr>
            <w:r>
              <w:rPr>
                <w:rFonts w:hint="eastAsia" w:ascii="方正书宋_GBK" w:eastAsia="方正书宋_GBK"/>
                <w:b/>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671725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16E7E0">
            <w:pPr>
              <w:spacing w:line="300" w:lineRule="exact"/>
              <w:jc w:val="center"/>
              <w:rPr>
                <w:rFonts w:ascii="方正书宋_GBK" w:eastAsia="方正书宋_GBK"/>
                <w:b/>
              </w:rPr>
            </w:pPr>
            <w:r>
              <w:rPr>
                <w:rFonts w:hint="eastAsia" w:ascii="方正书宋_GBK" w:eastAsia="方正书宋_GBK"/>
                <w:b/>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E97B358">
            <w:pPr>
              <w:spacing w:line="300" w:lineRule="exact"/>
              <w:jc w:val="center"/>
              <w:rPr>
                <w:rFonts w:ascii="方正书宋_GBK" w:eastAsia="方正书宋_GBK"/>
                <w:b/>
              </w:rPr>
            </w:pPr>
            <w:r>
              <w:rPr>
                <w:rFonts w:hint="eastAsia" w:ascii="方正书宋_GBK" w:eastAsia="方正书宋_GBK"/>
                <w:b/>
              </w:rPr>
              <w:t>指标值确定依据</w:t>
            </w:r>
          </w:p>
        </w:tc>
      </w:tr>
      <w:tr w14:paraId="0925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65101465">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EF1717B">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B8D8DD">
            <w:pPr>
              <w:spacing w:line="300" w:lineRule="exact"/>
              <w:jc w:val="left"/>
              <w:rPr>
                <w:rFonts w:ascii="方正书宋_GBK" w:eastAsia="方正书宋_GBK"/>
              </w:rPr>
            </w:pPr>
            <w:r>
              <w:rPr>
                <w:rFonts w:hint="eastAsia" w:ascii="方正书宋_GBK" w:eastAsia="方正书宋_GBK"/>
              </w:rPr>
              <w:t>资助参保人数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2897DC9">
            <w:pPr>
              <w:spacing w:line="300" w:lineRule="exact"/>
              <w:jc w:val="left"/>
              <w:rPr>
                <w:rFonts w:ascii="方正书宋_GBK" w:eastAsia="方正书宋_GBK"/>
              </w:rPr>
            </w:pPr>
            <w:r>
              <w:rPr>
                <w:rFonts w:hint="eastAsia" w:ascii="方正书宋_GBK" w:eastAsia="方正书宋_GBK"/>
              </w:rPr>
              <w:t>资助符合条件的人员参加医疗保险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ECDF72">
            <w:pPr>
              <w:spacing w:line="300" w:lineRule="exact"/>
              <w:jc w:val="left"/>
              <w:rPr>
                <w:rFonts w:ascii="方正书宋_GBK" w:eastAsia="方正书宋_GBK"/>
              </w:rPr>
            </w:pPr>
            <w:r>
              <w:rPr>
                <w:rFonts w:hint="eastAsia" w:ascii="方正书宋_GBK" w:eastAsia="方正书宋_GBK"/>
              </w:rPr>
              <w:t>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F7774D">
            <w:pPr>
              <w:spacing w:line="300" w:lineRule="exact"/>
              <w:jc w:val="left"/>
              <w:rPr>
                <w:rFonts w:ascii="方正书宋_GBK" w:eastAsia="方正书宋_GBK"/>
              </w:rPr>
            </w:pPr>
          </w:p>
        </w:tc>
      </w:tr>
      <w:tr w14:paraId="25E7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2229038C"/>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996DF1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B43B0D7">
            <w:pPr>
              <w:spacing w:line="300" w:lineRule="exact"/>
              <w:jc w:val="left"/>
              <w:rPr>
                <w:rFonts w:hint="eastAsia" w:ascii="方正书宋_GBK" w:eastAsia="方正书宋_GBK"/>
              </w:rPr>
            </w:pPr>
            <w:r>
              <w:rPr>
                <w:rFonts w:hint="eastAsia" w:ascii="方正书宋_GBK" w:eastAsia="方正书宋_GBK"/>
              </w:rPr>
              <w:t>开展门诊统筹</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0B4E08D">
            <w:pPr>
              <w:spacing w:line="300" w:lineRule="exact"/>
              <w:jc w:val="left"/>
              <w:rPr>
                <w:rFonts w:ascii="方正书宋_GBK" w:eastAsia="方正书宋_GBK"/>
              </w:rPr>
            </w:pPr>
            <w:r>
              <w:rPr>
                <w:rFonts w:hint="eastAsia" w:ascii="方正书宋_GBK" w:eastAsia="方正书宋_GBK"/>
              </w:rPr>
              <w:t>开展门诊统筹，取消个人账户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A6BA611">
            <w:pPr>
              <w:spacing w:line="300" w:lineRule="exact"/>
              <w:jc w:val="left"/>
              <w:rPr>
                <w:rFonts w:hint="eastAsia" w:ascii="方正书宋_GBK" w:eastAsia="方正书宋_GBK"/>
              </w:rPr>
            </w:pPr>
            <w:r>
              <w:rPr>
                <w:rFonts w:hint="eastAsia" w:ascii="方正书宋_GBK" w:eastAsia="方正书宋_GBK"/>
              </w:rPr>
              <w:t>普遍开展</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49FABAC">
            <w:pPr>
              <w:spacing w:line="300" w:lineRule="exact"/>
              <w:jc w:val="left"/>
              <w:rPr>
                <w:rFonts w:ascii="方正书宋_GBK" w:eastAsia="方正书宋_GBK"/>
              </w:rPr>
            </w:pPr>
          </w:p>
        </w:tc>
      </w:tr>
      <w:tr w14:paraId="0671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106C689"/>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F67D85A">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9C1FB47">
            <w:pPr>
              <w:spacing w:line="300" w:lineRule="exact"/>
              <w:jc w:val="left"/>
              <w:rPr>
                <w:rFonts w:hint="eastAsia" w:ascii="方正书宋_GBK" w:eastAsia="方正书宋_GBK"/>
              </w:rPr>
            </w:pPr>
            <w:r>
              <w:rPr>
                <w:rFonts w:ascii="方正书宋_GBK" w:eastAsia="方正书宋_GBK"/>
              </w:rPr>
              <w:t>“</w:t>
            </w:r>
            <w:r>
              <w:rPr>
                <w:rFonts w:hint="eastAsia" w:ascii="方正书宋_GBK" w:eastAsia="方正书宋_GBK"/>
              </w:rPr>
              <w:t>一站式</w:t>
            </w:r>
            <w:r>
              <w:rPr>
                <w:rFonts w:ascii="方正书宋_GBK" w:eastAsia="方正书宋_GBK"/>
              </w:rPr>
              <w:t>”</w:t>
            </w:r>
            <w:r>
              <w:rPr>
                <w:rFonts w:hint="eastAsia" w:ascii="方正书宋_GBK" w:eastAsia="方正书宋_GBK"/>
              </w:rPr>
              <w:t>结算率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7FF4554">
            <w:pPr>
              <w:spacing w:line="300" w:lineRule="exact"/>
              <w:jc w:val="left"/>
              <w:rPr>
                <w:rFonts w:ascii="方正书宋_GBK" w:eastAsia="方正书宋_GBK"/>
              </w:rPr>
            </w:pPr>
            <w:r>
              <w:rPr>
                <w:rFonts w:hint="eastAsia" w:ascii="方正书宋_GBK" w:eastAsia="方正书宋_GBK"/>
              </w:rPr>
              <w:t>贫困人口住院</w:t>
            </w:r>
            <w:r>
              <w:rPr>
                <w:rFonts w:ascii="方正书宋_GBK" w:eastAsia="方正书宋_GBK"/>
              </w:rPr>
              <w:t>“</w:t>
            </w:r>
            <w:r>
              <w:rPr>
                <w:rFonts w:hint="eastAsia" w:ascii="方正书宋_GBK" w:eastAsia="方正书宋_GBK"/>
              </w:rPr>
              <w:t>一站式</w:t>
            </w:r>
            <w:r>
              <w:rPr>
                <w:rFonts w:ascii="方正书宋_GBK" w:eastAsia="方正书宋_GBK"/>
              </w:rPr>
              <w:t>”</w:t>
            </w:r>
            <w:r>
              <w:rPr>
                <w:rFonts w:hint="eastAsia" w:ascii="方正书宋_GBK" w:eastAsia="方正书宋_GBK"/>
              </w:rPr>
              <w:t>即使结算率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0EBE94">
            <w:pPr>
              <w:spacing w:line="300" w:lineRule="exact"/>
              <w:jc w:val="left"/>
              <w:rPr>
                <w:rFonts w:hint="eastAsia" w:ascii="方正书宋_GBK" w:eastAsia="方正书宋_GBK"/>
              </w:rPr>
            </w:pPr>
            <w:r>
              <w:rPr>
                <w:rFonts w:hint="eastAsia" w:ascii="方正书宋_GBK" w:eastAsia="方正书宋_GBK"/>
              </w:rPr>
              <w:t>不低于去年</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BC33EC">
            <w:pPr>
              <w:spacing w:line="300" w:lineRule="exact"/>
              <w:jc w:val="left"/>
              <w:rPr>
                <w:rFonts w:ascii="方正书宋_GBK" w:eastAsia="方正书宋_GBK"/>
              </w:rPr>
            </w:pPr>
          </w:p>
        </w:tc>
      </w:tr>
      <w:tr w14:paraId="1352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932034C"/>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E67EA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1D7D739">
            <w:pPr>
              <w:spacing w:line="300" w:lineRule="exact"/>
              <w:jc w:val="left"/>
              <w:rPr>
                <w:rFonts w:ascii="方正书宋_GBK" w:eastAsia="方正书宋_GBK"/>
              </w:rPr>
            </w:pPr>
            <w:r>
              <w:rPr>
                <w:rFonts w:hint="eastAsia" w:ascii="方正书宋_GBK" w:eastAsia="方正书宋_GBK"/>
              </w:rPr>
              <w:t>财政补助标准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A9769A">
            <w:pPr>
              <w:spacing w:line="300" w:lineRule="exact"/>
              <w:jc w:val="left"/>
              <w:rPr>
                <w:rFonts w:ascii="方正书宋_GBK" w:eastAsia="方正书宋_GBK"/>
              </w:rPr>
            </w:pPr>
            <w:r>
              <w:rPr>
                <w:rFonts w:hint="eastAsia" w:ascii="方正书宋_GBK" w:eastAsia="方正书宋_GBK"/>
              </w:rPr>
              <w:t>财政对参加城乡居民医疗的补助标准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7B59F6">
            <w:pPr>
              <w:spacing w:line="300" w:lineRule="exact"/>
              <w:jc w:val="left"/>
              <w:rPr>
                <w:rFonts w:hint="eastAsia" w:ascii="方正书宋_GBK" w:eastAsia="方正书宋_GBK"/>
              </w:rPr>
            </w:pPr>
            <w:r>
              <w:rPr>
                <w:rFonts w:ascii="方正书宋_GBK" w:eastAsia="方正书宋_GBK"/>
              </w:rPr>
              <w:t>580</w:t>
            </w:r>
            <w:r>
              <w:rPr>
                <w:rFonts w:hint="eastAsia" w:ascii="方正书宋_GBK" w:eastAsia="方正书宋_GBK"/>
              </w:rPr>
              <w:t>元</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9106BAE">
            <w:pPr>
              <w:spacing w:line="300" w:lineRule="exact"/>
              <w:jc w:val="left"/>
              <w:rPr>
                <w:rFonts w:ascii="方正书宋_GBK" w:eastAsia="方正书宋_GBK"/>
              </w:rPr>
            </w:pPr>
          </w:p>
        </w:tc>
      </w:tr>
      <w:tr w14:paraId="35C1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C23B0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53B932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1F409B9">
            <w:pPr>
              <w:spacing w:line="300" w:lineRule="exact"/>
              <w:jc w:val="left"/>
              <w:rPr>
                <w:rFonts w:hint="eastAsia" w:ascii="方正书宋_GBK" w:eastAsia="方正书宋_GBK"/>
              </w:rPr>
            </w:pPr>
            <w:r>
              <w:rPr>
                <w:rFonts w:hint="eastAsia" w:ascii="方正书宋_GBK" w:eastAsia="方正书宋_GBK"/>
              </w:rPr>
              <w:t>困难群众看病就医方便程度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CEE86D">
            <w:pPr>
              <w:spacing w:line="300" w:lineRule="exact"/>
              <w:jc w:val="left"/>
              <w:rPr>
                <w:rFonts w:ascii="方正书宋_GBK" w:eastAsia="方正书宋_GBK"/>
              </w:rPr>
            </w:pPr>
            <w:r>
              <w:rPr>
                <w:rFonts w:hint="eastAsia" w:ascii="方正书宋_GBK" w:eastAsia="方正书宋_GBK"/>
              </w:rPr>
              <w:t>困难群众看病就医方便程度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C352BF1">
            <w:pPr>
              <w:spacing w:line="300" w:lineRule="exact"/>
              <w:jc w:val="left"/>
              <w:rPr>
                <w:rFonts w:ascii="方正书宋_GBK" w:eastAsia="方正书宋_GBK"/>
              </w:rPr>
            </w:pPr>
            <w:r>
              <w:rPr>
                <w:rFonts w:hint="eastAsia" w:ascii="方正书宋_GBK" w:eastAsia="方正书宋_GBK"/>
              </w:rPr>
              <w:t>明显提高</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C60AA64">
            <w:pPr>
              <w:spacing w:line="300" w:lineRule="exact"/>
              <w:jc w:val="left"/>
              <w:rPr>
                <w:rFonts w:ascii="方正书宋_GBK" w:eastAsia="方正书宋_GBK"/>
              </w:rPr>
            </w:pPr>
          </w:p>
        </w:tc>
      </w:tr>
      <w:tr w14:paraId="245A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25F4BB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028B12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E056023">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E4CF85">
            <w:pPr>
              <w:spacing w:line="300" w:lineRule="exact"/>
              <w:jc w:val="left"/>
              <w:rPr>
                <w:rFonts w:ascii="方正书宋_GBK" w:eastAsia="方正书宋_GBK"/>
              </w:rPr>
            </w:pPr>
            <w:r>
              <w:rPr>
                <w:rFonts w:hint="eastAsia" w:ascii="方正书宋_GBK" w:eastAsia="方正书宋_GBK"/>
              </w:rPr>
              <w:t>参保人员参保满意度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D020B9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20B109E">
            <w:pPr>
              <w:spacing w:line="300" w:lineRule="exact"/>
              <w:jc w:val="left"/>
              <w:rPr>
                <w:rFonts w:ascii="方正书宋_GBK" w:eastAsia="方正书宋_GBK"/>
              </w:rPr>
            </w:pPr>
          </w:p>
        </w:tc>
      </w:tr>
    </w:tbl>
    <w:p w14:paraId="774F7271">
      <w:pPr>
        <w:spacing w:line="300" w:lineRule="exact"/>
        <w:jc w:val="left"/>
        <w:sectPr>
          <w:pgSz w:w="11907" w:h="16839"/>
          <w:pgMar w:top="1984" w:right="1304" w:bottom="1134" w:left="1304" w:header="851" w:footer="992" w:gutter="0"/>
          <w:cols w:space="720" w:num="1"/>
          <w:docGrid w:type="lines" w:linePitch="312" w:charSpace="0"/>
        </w:sectPr>
      </w:pPr>
    </w:p>
    <w:bookmarkEnd w:id="0"/>
    <w:p w14:paraId="5A4D4D6E">
      <w:pPr>
        <w:autoSpaceDE w:val="0"/>
        <w:autoSpaceDN w:val="0"/>
        <w:adjustRightInd w:val="0"/>
        <w:jc w:val="left"/>
        <w:rPr>
          <w:rFonts w:ascii="黑体" w:eastAsia="黑体" w:cs="Times New Roman"/>
          <w:sz w:val="32"/>
          <w:szCs w:val="32"/>
        </w:rPr>
      </w:pPr>
      <w:r>
        <w:rPr>
          <w:rFonts w:hint="eastAsia" w:ascii="黑体" w:eastAsia="黑体" w:cs="Times New Roman"/>
          <w:sz w:val="32"/>
          <w:szCs w:val="32"/>
        </w:rPr>
        <w:t>六、政府采购预算情况</w:t>
      </w:r>
    </w:p>
    <w:p w14:paraId="6E70C11F">
      <w:pPr>
        <w:jc w:val="both"/>
        <w:outlineLvl w:val="0"/>
        <w:rPr>
          <w:rFonts w:ascii="仿宋" w:eastAsia="仿宋"/>
          <w:sz w:val="32"/>
          <w:szCs w:val="32"/>
        </w:rPr>
      </w:pPr>
      <w:r>
        <w:rPr>
          <w:rFonts w:hint="eastAsia" w:ascii="仿宋" w:eastAsia="仿宋"/>
          <w:sz w:val="32"/>
          <w:szCs w:val="32"/>
        </w:rPr>
        <w:t>认真贯彻&lt;&lt;中华人民共和国政府采购法&gt;&gt;和 &lt;&lt;中华人民共和国招标投标法&gt;&gt;等法律法规，我单位20</w:t>
      </w:r>
      <w:r>
        <w:rPr>
          <w:rFonts w:hint="eastAsia" w:ascii="仿宋" w:eastAsia="仿宋"/>
          <w:sz w:val="32"/>
          <w:szCs w:val="32"/>
          <w:lang w:val="en-US" w:eastAsia="zh-CN"/>
        </w:rPr>
        <w:t>21</w:t>
      </w:r>
      <w:r>
        <w:rPr>
          <w:rFonts w:hint="eastAsia" w:ascii="仿宋" w:eastAsia="仿宋"/>
          <w:sz w:val="32"/>
          <w:szCs w:val="32"/>
        </w:rPr>
        <w:t>政府采购预算0万元，包括政府采购货物0万元</w:t>
      </w:r>
    </w:p>
    <w:p w14:paraId="1B3E0C9B">
      <w:pPr>
        <w:ind w:firstLine="640" w:firstLineChars="200"/>
        <w:jc w:val="center"/>
        <w:outlineLvl w:val="0"/>
        <w:rPr>
          <w:rFonts w:hint="eastAsia" w:ascii="Times New Roman" w:hAnsi="Times New Roman" w:eastAsia="方正小标宋_GBK"/>
          <w:color w:val="auto"/>
          <w:sz w:val="32"/>
          <w:lang w:eastAsia="zh-CN"/>
        </w:rPr>
      </w:pPr>
      <w:r>
        <w:rPr>
          <w:rFonts w:hint="eastAsia" w:ascii="方正小标宋_GBK" w:eastAsia="方正小标宋_GBK"/>
          <w:color w:val="auto"/>
          <w:sz w:val="32"/>
        </w:rPr>
        <w:t>部门政府采购预算</w:t>
      </w:r>
      <w:r>
        <w:rPr>
          <w:rFonts w:hint="eastAsia" w:ascii="方正小标宋_GBK" w:eastAsia="方正小标宋_GBK"/>
          <w:color w:val="auto"/>
          <w:sz w:val="32"/>
          <w:lang w:eastAsia="zh-CN"/>
        </w:rPr>
        <w:t>情况表</w:t>
      </w:r>
    </w:p>
    <w:tbl>
      <w:tblPr>
        <w:tblStyle w:val="11"/>
        <w:tblpPr w:leftFromText="180" w:rightFromText="180" w:vertAnchor="text" w:horzAnchor="page" w:tblpX="173" w:tblpY="268"/>
        <w:tblOverlap w:val="never"/>
        <w:tblW w:w="1669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82"/>
        <w:gridCol w:w="1380"/>
        <w:gridCol w:w="646"/>
        <w:gridCol w:w="1072"/>
        <w:gridCol w:w="746"/>
        <w:gridCol w:w="541"/>
        <w:gridCol w:w="1029"/>
        <w:gridCol w:w="591"/>
        <w:gridCol w:w="900"/>
        <w:gridCol w:w="1388"/>
        <w:gridCol w:w="945"/>
        <w:gridCol w:w="1480"/>
        <w:gridCol w:w="664"/>
        <w:gridCol w:w="664"/>
        <w:gridCol w:w="664"/>
      </w:tblGrid>
      <w:tr w14:paraId="69C3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26" w:hRule="atLeast"/>
          <w:tblHeader/>
        </w:trPr>
        <w:tc>
          <w:tcPr>
            <w:tcW w:w="9396" w:type="dxa"/>
            <w:gridSpan w:val="7"/>
            <w:tcBorders>
              <w:top w:val="single" w:color="FFFFFF" w:sz="6" w:space="0"/>
              <w:left w:val="single" w:color="FFFFFF" w:sz="6" w:space="0"/>
              <w:right w:val="single" w:color="FFFFFF" w:sz="6" w:space="0"/>
              <w:tl2br w:val="nil"/>
              <w:tr2bl w:val="nil"/>
            </w:tcBorders>
            <w:vAlign w:val="center"/>
          </w:tcPr>
          <w:p w14:paraId="62801289">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3</w:t>
            </w:r>
            <w:r>
              <w:rPr>
                <w:rFonts w:ascii="方正小标宋_GBK" w:eastAsia="方正小标宋_GBK"/>
                <w:sz w:val="24"/>
                <w:lang w:val="en-US" w:eastAsia="zh-CN"/>
              </w:rPr>
              <w:t>31</w:t>
            </w:r>
            <w:r>
              <w:rPr>
                <w:rFonts w:hint="eastAsia" w:ascii="方正小标宋_GBK" w:eastAsia="方正小标宋_GBK"/>
                <w:sz w:val="24"/>
                <w:lang w:val="en-US" w:eastAsia="zh-CN"/>
              </w:rPr>
              <w:t>深泽县</w:t>
            </w:r>
            <w:r>
              <w:rPr>
                <w:rFonts w:ascii="方正小标宋_GBK" w:eastAsia="方正小标宋_GBK"/>
                <w:sz w:val="24"/>
                <w:lang w:val="en-US" w:eastAsia="zh-CN"/>
              </w:rPr>
              <w:t>医疗保障局</w:t>
            </w:r>
          </w:p>
        </w:tc>
        <w:tc>
          <w:tcPr>
            <w:tcW w:w="5968" w:type="dxa"/>
            <w:gridSpan w:val="6"/>
            <w:tcBorders>
              <w:top w:val="single" w:color="FFFFFF" w:sz="6" w:space="0"/>
              <w:left w:val="single" w:color="FFFFFF" w:sz="6" w:space="0"/>
              <w:right w:val="single" w:color="FFFFFF" w:sz="6" w:space="0"/>
              <w:tl2br w:val="nil"/>
              <w:tr2bl w:val="nil"/>
            </w:tcBorders>
            <w:vAlign w:val="center"/>
          </w:tcPr>
          <w:p w14:paraId="4210FACB">
            <w:pPr>
              <w:spacing w:line="300" w:lineRule="exact"/>
              <w:jc w:val="right"/>
              <w:rPr>
                <w:rFonts w:ascii="方正书宋_GBK" w:eastAsia="方正书宋_GBK"/>
                <w:sz w:val="24"/>
              </w:rPr>
            </w:pPr>
            <w:r>
              <w:rPr>
                <w:rFonts w:hint="eastAsia" w:ascii="方正书宋_GBK" w:eastAsia="方正书宋_GBK"/>
                <w:sz w:val="24"/>
              </w:rPr>
              <w:t>单位：万元</w:t>
            </w:r>
          </w:p>
        </w:tc>
        <w:tc>
          <w:tcPr>
            <w:tcW w:w="664" w:type="dxa"/>
            <w:tcBorders>
              <w:top w:val="single" w:color="FFFFFF" w:sz="6" w:space="0"/>
              <w:left w:val="single" w:color="FFFFFF" w:sz="6" w:space="0"/>
              <w:right w:val="single" w:color="FFFFFF" w:sz="6" w:space="0"/>
              <w:tl2br w:val="nil"/>
              <w:tr2bl w:val="nil"/>
            </w:tcBorders>
            <w:vAlign w:val="center"/>
          </w:tcPr>
          <w:p w14:paraId="44E6C645">
            <w:pPr>
              <w:spacing w:line="300" w:lineRule="exact"/>
              <w:jc w:val="right"/>
              <w:rPr>
                <w:rFonts w:ascii="方正书宋_GBK" w:eastAsia="方正书宋_GBK"/>
                <w:sz w:val="24"/>
              </w:rPr>
            </w:pPr>
          </w:p>
        </w:tc>
        <w:tc>
          <w:tcPr>
            <w:tcW w:w="664" w:type="dxa"/>
            <w:tcBorders>
              <w:top w:val="single" w:color="FFFFFF" w:sz="6" w:space="0"/>
              <w:left w:val="single" w:color="FFFFFF" w:sz="6" w:space="0"/>
              <w:right w:val="single" w:color="FFFFFF" w:sz="6" w:space="0"/>
              <w:tl2br w:val="nil"/>
              <w:tr2bl w:val="nil"/>
            </w:tcBorders>
            <w:vAlign w:val="center"/>
          </w:tcPr>
          <w:p w14:paraId="79C05138">
            <w:pPr>
              <w:spacing w:line="300" w:lineRule="exact"/>
              <w:jc w:val="right"/>
              <w:rPr>
                <w:rFonts w:ascii="方正书宋_GBK" w:eastAsia="方正书宋_GBK"/>
                <w:sz w:val="24"/>
              </w:rPr>
            </w:pPr>
          </w:p>
        </w:tc>
      </w:tr>
      <w:tr w14:paraId="3599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trPr>
        <w:tc>
          <w:tcPr>
            <w:tcW w:w="5362" w:type="dxa"/>
            <w:gridSpan w:val="2"/>
            <w:tcBorders>
              <w:tl2br w:val="nil"/>
              <w:tr2bl w:val="nil"/>
            </w:tcBorders>
            <w:vAlign w:val="center"/>
          </w:tcPr>
          <w:p w14:paraId="6723A872">
            <w:pPr>
              <w:spacing w:line="300" w:lineRule="exact"/>
              <w:jc w:val="center"/>
              <w:rPr>
                <w:rFonts w:ascii="方正书宋_GBK" w:eastAsia="方正书宋_GBK"/>
                <w:b/>
              </w:rPr>
            </w:pPr>
          </w:p>
        </w:tc>
        <w:tc>
          <w:tcPr>
            <w:tcW w:w="646" w:type="dxa"/>
            <w:tcBorders>
              <w:tl2br w:val="nil"/>
              <w:tr2bl w:val="nil"/>
            </w:tcBorders>
            <w:vAlign w:val="center"/>
          </w:tcPr>
          <w:p w14:paraId="471C4773">
            <w:pPr>
              <w:spacing w:line="300" w:lineRule="exact"/>
              <w:jc w:val="center"/>
              <w:rPr>
                <w:rFonts w:ascii="方正书宋_GBK" w:eastAsia="方正书宋_GBK"/>
                <w:b/>
              </w:rPr>
            </w:pPr>
          </w:p>
        </w:tc>
        <w:tc>
          <w:tcPr>
            <w:tcW w:w="1072" w:type="dxa"/>
            <w:tcBorders>
              <w:tl2br w:val="nil"/>
              <w:tr2bl w:val="nil"/>
            </w:tcBorders>
            <w:vAlign w:val="center"/>
          </w:tcPr>
          <w:p w14:paraId="77E8237C">
            <w:pPr>
              <w:spacing w:line="300" w:lineRule="exact"/>
              <w:jc w:val="center"/>
              <w:rPr>
                <w:rFonts w:ascii="方正书宋_GBK" w:eastAsia="方正书宋_GBK"/>
                <w:b/>
              </w:rPr>
            </w:pPr>
          </w:p>
        </w:tc>
        <w:tc>
          <w:tcPr>
            <w:tcW w:w="746" w:type="dxa"/>
            <w:tcBorders>
              <w:tl2br w:val="nil"/>
              <w:tr2bl w:val="nil"/>
            </w:tcBorders>
            <w:vAlign w:val="center"/>
          </w:tcPr>
          <w:p w14:paraId="697C33BB">
            <w:pPr>
              <w:spacing w:line="300" w:lineRule="exact"/>
              <w:jc w:val="center"/>
              <w:rPr>
                <w:rFonts w:ascii="方正书宋_GBK" w:eastAsia="方正书宋_GBK"/>
                <w:b/>
              </w:rPr>
            </w:pPr>
          </w:p>
        </w:tc>
        <w:tc>
          <w:tcPr>
            <w:tcW w:w="541" w:type="dxa"/>
            <w:tcBorders>
              <w:tl2br w:val="nil"/>
              <w:tr2bl w:val="nil"/>
            </w:tcBorders>
            <w:vAlign w:val="center"/>
          </w:tcPr>
          <w:p w14:paraId="78001487">
            <w:pPr>
              <w:spacing w:line="300" w:lineRule="exact"/>
              <w:jc w:val="center"/>
              <w:rPr>
                <w:rFonts w:ascii="方正书宋_GBK" w:eastAsia="方正书宋_GBK"/>
                <w:b/>
              </w:rPr>
            </w:pPr>
          </w:p>
        </w:tc>
        <w:tc>
          <w:tcPr>
            <w:tcW w:w="1029" w:type="dxa"/>
            <w:tcBorders>
              <w:tl2br w:val="nil"/>
              <w:tr2bl w:val="nil"/>
            </w:tcBorders>
            <w:vAlign w:val="center"/>
          </w:tcPr>
          <w:p w14:paraId="05DA22D4">
            <w:pPr>
              <w:spacing w:line="300" w:lineRule="exact"/>
              <w:jc w:val="center"/>
              <w:rPr>
                <w:rFonts w:ascii="方正书宋_GBK" w:eastAsia="方正书宋_GBK"/>
                <w:b/>
              </w:rPr>
            </w:pPr>
          </w:p>
        </w:tc>
        <w:tc>
          <w:tcPr>
            <w:tcW w:w="5968" w:type="dxa"/>
            <w:gridSpan w:val="6"/>
            <w:tcBorders>
              <w:tl2br w:val="nil"/>
              <w:tr2bl w:val="nil"/>
            </w:tcBorders>
            <w:vAlign w:val="center"/>
          </w:tcPr>
          <w:p w14:paraId="0FBA8600">
            <w:pPr>
              <w:spacing w:line="300" w:lineRule="exact"/>
              <w:jc w:val="center"/>
              <w:rPr>
                <w:rFonts w:ascii="方正书宋_GBK" w:eastAsia="方正书宋_GBK"/>
                <w:b/>
              </w:rPr>
            </w:pPr>
          </w:p>
        </w:tc>
        <w:tc>
          <w:tcPr>
            <w:tcW w:w="664" w:type="dxa"/>
            <w:tcBorders>
              <w:tl2br w:val="nil"/>
              <w:tr2bl w:val="nil"/>
            </w:tcBorders>
            <w:vAlign w:val="center"/>
          </w:tcPr>
          <w:p w14:paraId="41BB2D11">
            <w:pPr>
              <w:spacing w:line="300" w:lineRule="exact"/>
              <w:jc w:val="center"/>
              <w:rPr>
                <w:rFonts w:ascii="方正书宋_GBK" w:eastAsia="方正书宋_GBK"/>
                <w:b/>
              </w:rPr>
            </w:pPr>
          </w:p>
        </w:tc>
        <w:tc>
          <w:tcPr>
            <w:tcW w:w="664" w:type="dxa"/>
            <w:tcBorders>
              <w:tl2br w:val="nil"/>
              <w:tr2bl w:val="nil"/>
            </w:tcBorders>
            <w:vAlign w:val="center"/>
          </w:tcPr>
          <w:p w14:paraId="3EA8E734">
            <w:pPr>
              <w:spacing w:line="300" w:lineRule="exact"/>
              <w:jc w:val="center"/>
              <w:rPr>
                <w:rFonts w:ascii="方正书宋_GBK" w:eastAsia="方正书宋_GBK"/>
                <w:b/>
              </w:rPr>
            </w:pPr>
          </w:p>
        </w:tc>
      </w:tr>
      <w:tr w14:paraId="50DB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91" w:hRule="atLeast"/>
          <w:tblHeader/>
        </w:trPr>
        <w:tc>
          <w:tcPr>
            <w:tcW w:w="5362" w:type="dxa"/>
            <w:gridSpan w:val="2"/>
            <w:tcBorders>
              <w:tl2br w:val="nil"/>
              <w:tr2bl w:val="nil"/>
            </w:tcBorders>
            <w:vAlign w:val="center"/>
          </w:tcPr>
          <w:p w14:paraId="34029FFF">
            <w:pPr>
              <w:spacing w:line="300" w:lineRule="exact"/>
              <w:jc w:val="center"/>
              <w:rPr>
                <w:rFonts w:ascii="方正书宋_GBK" w:eastAsia="方正书宋_GBK"/>
                <w:b/>
              </w:rPr>
            </w:pPr>
            <w:r>
              <w:rPr>
                <w:rFonts w:hint="eastAsia" w:ascii="方正书宋_GBK" w:eastAsia="方正书宋_GBK"/>
                <w:b/>
              </w:rPr>
              <w:t>政府采购项目来源</w:t>
            </w:r>
          </w:p>
        </w:tc>
        <w:tc>
          <w:tcPr>
            <w:tcW w:w="646" w:type="dxa"/>
            <w:vMerge w:val="restart"/>
            <w:tcBorders>
              <w:tl2br w:val="nil"/>
              <w:tr2bl w:val="nil"/>
            </w:tcBorders>
            <w:vAlign w:val="center"/>
          </w:tcPr>
          <w:p w14:paraId="4B0D8C69">
            <w:pPr>
              <w:spacing w:line="300" w:lineRule="exact"/>
              <w:jc w:val="center"/>
              <w:rPr>
                <w:rFonts w:ascii="方正书宋_GBK" w:eastAsia="方正书宋_GBK"/>
                <w:b/>
              </w:rPr>
            </w:pPr>
            <w:r>
              <w:rPr>
                <w:rFonts w:hint="eastAsia" w:ascii="方正书宋_GBK" w:eastAsia="方正书宋_GBK"/>
                <w:b/>
              </w:rPr>
              <w:t>采购物品名称</w:t>
            </w:r>
          </w:p>
        </w:tc>
        <w:tc>
          <w:tcPr>
            <w:tcW w:w="1072" w:type="dxa"/>
            <w:vMerge w:val="restart"/>
            <w:tcBorders>
              <w:tl2br w:val="nil"/>
              <w:tr2bl w:val="nil"/>
            </w:tcBorders>
            <w:vAlign w:val="center"/>
          </w:tcPr>
          <w:p w14:paraId="2380CE90">
            <w:pPr>
              <w:spacing w:line="300" w:lineRule="exact"/>
              <w:jc w:val="center"/>
              <w:rPr>
                <w:rFonts w:ascii="方正书宋_GBK" w:eastAsia="方正书宋_GBK"/>
                <w:b/>
              </w:rPr>
            </w:pPr>
            <w:r>
              <w:rPr>
                <w:rFonts w:hint="eastAsia" w:ascii="方正书宋_GBK" w:eastAsia="方正书宋_GBK"/>
                <w:b/>
              </w:rPr>
              <w:t>政府采购目录序号</w:t>
            </w:r>
          </w:p>
        </w:tc>
        <w:tc>
          <w:tcPr>
            <w:tcW w:w="746" w:type="dxa"/>
            <w:vMerge w:val="restart"/>
            <w:tcBorders>
              <w:tl2br w:val="nil"/>
              <w:tr2bl w:val="nil"/>
            </w:tcBorders>
            <w:vAlign w:val="center"/>
          </w:tcPr>
          <w:p w14:paraId="7D203BEF">
            <w:pPr>
              <w:spacing w:line="300" w:lineRule="exact"/>
              <w:jc w:val="center"/>
              <w:rPr>
                <w:rFonts w:ascii="方正书宋_GBK" w:eastAsia="方正书宋_GBK"/>
                <w:b/>
              </w:rPr>
            </w:pPr>
            <w:r>
              <w:rPr>
                <w:rFonts w:hint="eastAsia" w:ascii="方正书宋_GBK" w:eastAsia="方正书宋_GBK"/>
                <w:b/>
              </w:rPr>
              <w:t>计量  单位</w:t>
            </w:r>
          </w:p>
        </w:tc>
        <w:tc>
          <w:tcPr>
            <w:tcW w:w="541" w:type="dxa"/>
            <w:vMerge w:val="restart"/>
            <w:tcBorders>
              <w:tl2br w:val="nil"/>
              <w:tr2bl w:val="nil"/>
            </w:tcBorders>
            <w:vAlign w:val="center"/>
          </w:tcPr>
          <w:p w14:paraId="3B78B006">
            <w:pPr>
              <w:spacing w:line="300" w:lineRule="exact"/>
              <w:jc w:val="center"/>
              <w:rPr>
                <w:rFonts w:ascii="方正书宋_GBK" w:eastAsia="方正书宋_GBK"/>
                <w:b/>
              </w:rPr>
            </w:pPr>
            <w:r>
              <w:rPr>
                <w:rFonts w:hint="eastAsia" w:ascii="方正书宋_GBK" w:eastAsia="方正书宋_GBK"/>
                <w:b/>
              </w:rPr>
              <w:t>数量</w:t>
            </w:r>
          </w:p>
        </w:tc>
        <w:tc>
          <w:tcPr>
            <w:tcW w:w="1029" w:type="dxa"/>
            <w:vMerge w:val="restart"/>
            <w:tcBorders>
              <w:tl2br w:val="nil"/>
              <w:tr2bl w:val="nil"/>
            </w:tcBorders>
            <w:vAlign w:val="center"/>
          </w:tcPr>
          <w:p w14:paraId="4B268E82">
            <w:pPr>
              <w:spacing w:line="300" w:lineRule="exact"/>
              <w:jc w:val="center"/>
              <w:rPr>
                <w:rFonts w:ascii="方正书宋_GBK" w:eastAsia="方正书宋_GBK"/>
                <w:b/>
              </w:rPr>
            </w:pPr>
            <w:r>
              <w:rPr>
                <w:rFonts w:hint="eastAsia" w:ascii="方正书宋_GBK" w:eastAsia="方正书宋_GBK"/>
                <w:b/>
              </w:rPr>
              <w:t>单价</w:t>
            </w:r>
          </w:p>
        </w:tc>
        <w:tc>
          <w:tcPr>
            <w:tcW w:w="5968" w:type="dxa"/>
            <w:gridSpan w:val="6"/>
            <w:tcBorders>
              <w:tl2br w:val="nil"/>
              <w:tr2bl w:val="nil"/>
            </w:tcBorders>
            <w:vAlign w:val="center"/>
          </w:tcPr>
          <w:p w14:paraId="1364D7E6">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c>
          <w:tcPr>
            <w:tcW w:w="664" w:type="dxa"/>
            <w:tcBorders>
              <w:tl2br w:val="nil"/>
              <w:tr2bl w:val="nil"/>
            </w:tcBorders>
            <w:vAlign w:val="center"/>
          </w:tcPr>
          <w:p w14:paraId="4C79C35A">
            <w:pPr>
              <w:spacing w:line="300" w:lineRule="exact"/>
              <w:jc w:val="center"/>
              <w:rPr>
                <w:rFonts w:ascii="方正书宋_GBK" w:eastAsia="方正书宋_GBK"/>
                <w:b/>
              </w:rPr>
            </w:pPr>
          </w:p>
        </w:tc>
        <w:tc>
          <w:tcPr>
            <w:tcW w:w="664" w:type="dxa"/>
            <w:tcBorders>
              <w:tl2br w:val="nil"/>
              <w:tr2bl w:val="nil"/>
            </w:tcBorders>
            <w:vAlign w:val="center"/>
          </w:tcPr>
          <w:p w14:paraId="636D0685">
            <w:pPr>
              <w:spacing w:line="300" w:lineRule="exact"/>
              <w:jc w:val="center"/>
              <w:rPr>
                <w:rFonts w:ascii="方正书宋_GBK" w:eastAsia="方正书宋_GBK"/>
                <w:b/>
              </w:rPr>
            </w:pPr>
          </w:p>
        </w:tc>
      </w:tr>
      <w:tr w14:paraId="1922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58" w:hRule="atLeast"/>
          <w:tblHeader/>
        </w:trPr>
        <w:tc>
          <w:tcPr>
            <w:tcW w:w="3982" w:type="dxa"/>
            <w:tcBorders>
              <w:tl2br w:val="nil"/>
              <w:tr2bl w:val="nil"/>
            </w:tcBorders>
            <w:vAlign w:val="center"/>
          </w:tcPr>
          <w:p w14:paraId="6A5B6A39">
            <w:pPr>
              <w:spacing w:line="300" w:lineRule="exact"/>
              <w:jc w:val="center"/>
              <w:rPr>
                <w:rFonts w:ascii="方正书宋_GBK" w:eastAsia="方正书宋_GBK"/>
                <w:b/>
              </w:rPr>
            </w:pPr>
            <w:r>
              <w:rPr>
                <w:rFonts w:hint="eastAsia" w:ascii="方正书宋_GBK" w:eastAsia="方正书宋_GBK"/>
                <w:b/>
              </w:rPr>
              <w:t>项目名称</w:t>
            </w:r>
          </w:p>
        </w:tc>
        <w:tc>
          <w:tcPr>
            <w:tcW w:w="1380" w:type="dxa"/>
            <w:tcBorders>
              <w:tl2br w:val="nil"/>
              <w:tr2bl w:val="nil"/>
            </w:tcBorders>
            <w:vAlign w:val="center"/>
          </w:tcPr>
          <w:p w14:paraId="65A85C17">
            <w:pPr>
              <w:spacing w:line="300" w:lineRule="exact"/>
              <w:jc w:val="center"/>
              <w:rPr>
                <w:rFonts w:ascii="方正书宋_GBK" w:eastAsia="方正书宋_GBK"/>
                <w:b/>
              </w:rPr>
            </w:pPr>
            <w:r>
              <w:rPr>
                <w:rFonts w:hint="eastAsia" w:ascii="方正书宋_GBK" w:eastAsia="方正书宋_GBK"/>
                <w:b/>
              </w:rPr>
              <w:t>预算资金</w:t>
            </w:r>
          </w:p>
        </w:tc>
        <w:tc>
          <w:tcPr>
            <w:tcW w:w="646" w:type="dxa"/>
            <w:vMerge w:val="continue"/>
            <w:tcBorders>
              <w:tl2br w:val="nil"/>
              <w:tr2bl w:val="nil"/>
            </w:tcBorders>
            <w:vAlign w:val="center"/>
          </w:tcPr>
          <w:p w14:paraId="62D571A5"/>
        </w:tc>
        <w:tc>
          <w:tcPr>
            <w:tcW w:w="1072" w:type="dxa"/>
            <w:vMerge w:val="continue"/>
            <w:tcBorders>
              <w:tl2br w:val="nil"/>
              <w:tr2bl w:val="nil"/>
            </w:tcBorders>
            <w:vAlign w:val="center"/>
          </w:tcPr>
          <w:p w14:paraId="713A7AD2"/>
        </w:tc>
        <w:tc>
          <w:tcPr>
            <w:tcW w:w="746" w:type="dxa"/>
            <w:vMerge w:val="continue"/>
            <w:tcBorders>
              <w:tl2br w:val="nil"/>
              <w:tr2bl w:val="nil"/>
            </w:tcBorders>
            <w:vAlign w:val="center"/>
          </w:tcPr>
          <w:p w14:paraId="3A0E93FD"/>
        </w:tc>
        <w:tc>
          <w:tcPr>
            <w:tcW w:w="541" w:type="dxa"/>
            <w:vMerge w:val="continue"/>
            <w:tcBorders>
              <w:tl2br w:val="nil"/>
              <w:tr2bl w:val="nil"/>
            </w:tcBorders>
            <w:vAlign w:val="center"/>
          </w:tcPr>
          <w:p w14:paraId="23767EE3"/>
        </w:tc>
        <w:tc>
          <w:tcPr>
            <w:tcW w:w="1029" w:type="dxa"/>
            <w:vMerge w:val="continue"/>
            <w:tcBorders>
              <w:tl2br w:val="nil"/>
              <w:tr2bl w:val="nil"/>
            </w:tcBorders>
            <w:vAlign w:val="center"/>
          </w:tcPr>
          <w:p w14:paraId="4D1006B0"/>
        </w:tc>
        <w:tc>
          <w:tcPr>
            <w:tcW w:w="591" w:type="dxa"/>
            <w:tcBorders>
              <w:tl2br w:val="nil"/>
              <w:tr2bl w:val="nil"/>
            </w:tcBorders>
            <w:vAlign w:val="center"/>
          </w:tcPr>
          <w:p w14:paraId="0EC85628">
            <w:pPr>
              <w:spacing w:line="300" w:lineRule="exact"/>
              <w:jc w:val="center"/>
              <w:rPr>
                <w:rFonts w:ascii="方正书宋_GBK" w:eastAsia="方正书宋_GBK"/>
                <w:b/>
              </w:rPr>
            </w:pPr>
            <w:r>
              <w:rPr>
                <w:rFonts w:hint="eastAsia" w:ascii="方正书宋_GBK" w:eastAsia="方正书宋_GBK"/>
                <w:b/>
              </w:rPr>
              <w:t>合计</w:t>
            </w:r>
          </w:p>
        </w:tc>
        <w:tc>
          <w:tcPr>
            <w:tcW w:w="900" w:type="dxa"/>
            <w:tcBorders>
              <w:tl2br w:val="nil"/>
              <w:tr2bl w:val="nil"/>
            </w:tcBorders>
            <w:vAlign w:val="center"/>
          </w:tcPr>
          <w:p w14:paraId="7303B62A">
            <w:pPr>
              <w:spacing w:line="300" w:lineRule="exact"/>
              <w:jc w:val="center"/>
              <w:rPr>
                <w:rFonts w:ascii="方正书宋_GBK" w:eastAsia="方正书宋_GBK"/>
                <w:b/>
              </w:rPr>
            </w:pPr>
            <w:r>
              <w:rPr>
                <w:rFonts w:hint="eastAsia" w:ascii="方正书宋_GBK" w:eastAsia="方正书宋_GBK"/>
                <w:b/>
              </w:rPr>
              <w:t>一般公共预算拨款</w:t>
            </w:r>
          </w:p>
        </w:tc>
        <w:tc>
          <w:tcPr>
            <w:tcW w:w="1388" w:type="dxa"/>
            <w:tcBorders>
              <w:tl2br w:val="nil"/>
              <w:tr2bl w:val="nil"/>
            </w:tcBorders>
            <w:vAlign w:val="center"/>
          </w:tcPr>
          <w:p w14:paraId="1D3096D7">
            <w:pPr>
              <w:spacing w:line="300" w:lineRule="exact"/>
              <w:jc w:val="center"/>
              <w:rPr>
                <w:rFonts w:ascii="方正书宋_GBK" w:eastAsia="方正书宋_GBK"/>
                <w:b/>
              </w:rPr>
            </w:pPr>
            <w:r>
              <w:rPr>
                <w:rFonts w:hint="eastAsia" w:ascii="方正书宋_GBK" w:eastAsia="方正书宋_GBK"/>
                <w:b/>
              </w:rPr>
              <w:t>基金预算拨款</w:t>
            </w:r>
          </w:p>
        </w:tc>
        <w:tc>
          <w:tcPr>
            <w:tcW w:w="945" w:type="dxa"/>
            <w:tcBorders>
              <w:tl2br w:val="nil"/>
              <w:tr2bl w:val="nil"/>
            </w:tcBorders>
            <w:vAlign w:val="center"/>
          </w:tcPr>
          <w:p w14:paraId="31256BFD">
            <w:pPr>
              <w:spacing w:line="300" w:lineRule="exact"/>
              <w:jc w:val="center"/>
              <w:rPr>
                <w:rFonts w:ascii="方正书宋_GBK" w:eastAsia="方正书宋_GBK"/>
                <w:b/>
              </w:rPr>
            </w:pPr>
            <w:r>
              <w:rPr>
                <w:rFonts w:hint="eastAsia" w:ascii="方正书宋_GBK" w:eastAsia="方正书宋_GBK"/>
                <w:b/>
              </w:rPr>
              <w:t>国有资本经营预算拨款</w:t>
            </w:r>
          </w:p>
        </w:tc>
        <w:tc>
          <w:tcPr>
            <w:tcW w:w="1480" w:type="dxa"/>
            <w:tcBorders>
              <w:tl2br w:val="nil"/>
              <w:tr2bl w:val="nil"/>
            </w:tcBorders>
            <w:vAlign w:val="center"/>
          </w:tcPr>
          <w:p w14:paraId="49584576">
            <w:pPr>
              <w:spacing w:line="300" w:lineRule="exact"/>
              <w:jc w:val="center"/>
              <w:rPr>
                <w:rFonts w:ascii="方正书宋_GBK" w:eastAsia="方正书宋_GBK"/>
                <w:b/>
              </w:rPr>
            </w:pPr>
            <w:r>
              <w:rPr>
                <w:rFonts w:hint="eastAsia" w:ascii="方正书宋_GBK" w:eastAsia="方正书宋_GBK"/>
                <w:b/>
              </w:rPr>
              <w:t>财政专户核拨</w:t>
            </w:r>
          </w:p>
        </w:tc>
        <w:tc>
          <w:tcPr>
            <w:tcW w:w="664" w:type="dxa"/>
            <w:tcBorders>
              <w:tl2br w:val="nil"/>
              <w:tr2bl w:val="nil"/>
            </w:tcBorders>
            <w:vAlign w:val="center"/>
          </w:tcPr>
          <w:p w14:paraId="311757FD">
            <w:pPr>
              <w:spacing w:line="300" w:lineRule="exact"/>
              <w:jc w:val="center"/>
              <w:rPr>
                <w:rFonts w:ascii="方正书宋_GBK" w:eastAsia="方正书宋_GBK"/>
                <w:b/>
              </w:rPr>
            </w:pPr>
            <w:r>
              <w:rPr>
                <w:rFonts w:hint="eastAsia" w:ascii="方正书宋_GBK" w:eastAsia="方正书宋_GBK"/>
                <w:b/>
              </w:rPr>
              <w:t>其他来源收入</w:t>
            </w:r>
          </w:p>
        </w:tc>
        <w:tc>
          <w:tcPr>
            <w:tcW w:w="664" w:type="dxa"/>
            <w:tcBorders>
              <w:tl2br w:val="nil"/>
              <w:tr2bl w:val="nil"/>
            </w:tcBorders>
            <w:vAlign w:val="center"/>
          </w:tcPr>
          <w:p w14:paraId="62D46D2F">
            <w:pPr>
              <w:spacing w:line="300" w:lineRule="exact"/>
              <w:jc w:val="center"/>
              <w:rPr>
                <w:rFonts w:ascii="方正书宋_GBK" w:eastAsia="方正书宋_GBK"/>
                <w:b/>
              </w:rPr>
            </w:pPr>
          </w:p>
        </w:tc>
        <w:tc>
          <w:tcPr>
            <w:tcW w:w="664" w:type="dxa"/>
            <w:tcBorders>
              <w:tl2br w:val="nil"/>
              <w:tr2bl w:val="nil"/>
            </w:tcBorders>
            <w:vAlign w:val="center"/>
          </w:tcPr>
          <w:p w14:paraId="145FE500">
            <w:pPr>
              <w:spacing w:line="300" w:lineRule="exact"/>
              <w:jc w:val="center"/>
              <w:rPr>
                <w:rFonts w:ascii="方正书宋_GBK" w:eastAsia="方正书宋_GBK"/>
                <w:b/>
              </w:rPr>
            </w:pPr>
          </w:p>
        </w:tc>
      </w:tr>
      <w:tr w14:paraId="1BD9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42" w:hRule="atLeast"/>
        </w:trPr>
        <w:tc>
          <w:tcPr>
            <w:tcW w:w="3982" w:type="dxa"/>
            <w:tcBorders>
              <w:tl2br w:val="nil"/>
              <w:tr2bl w:val="nil"/>
            </w:tcBorders>
            <w:vAlign w:val="center"/>
          </w:tcPr>
          <w:p w14:paraId="46C1C304">
            <w:pPr>
              <w:spacing w:line="300" w:lineRule="exact"/>
              <w:jc w:val="center"/>
              <w:rPr>
                <w:rFonts w:ascii="方正书宋_GBK" w:eastAsia="方正书宋_GBK"/>
                <w:b/>
              </w:rPr>
            </w:pPr>
            <w:r>
              <w:rPr>
                <w:rFonts w:hint="eastAsia" w:ascii="方正书宋_GBK" w:eastAsia="方正书宋_GBK"/>
                <w:b/>
              </w:rPr>
              <w:t>合　计</w:t>
            </w:r>
          </w:p>
        </w:tc>
        <w:tc>
          <w:tcPr>
            <w:tcW w:w="1380" w:type="dxa"/>
            <w:tcBorders>
              <w:tl2br w:val="nil"/>
              <w:tr2bl w:val="nil"/>
            </w:tcBorders>
            <w:vAlign w:val="center"/>
          </w:tcPr>
          <w:p w14:paraId="7422655A">
            <w:pPr>
              <w:spacing w:line="300" w:lineRule="exact"/>
              <w:jc w:val="right"/>
              <w:rPr>
                <w:rFonts w:ascii="方正书宋_GBK" w:eastAsia="方正书宋_GBK"/>
                <w:b/>
              </w:rPr>
            </w:pPr>
          </w:p>
        </w:tc>
        <w:tc>
          <w:tcPr>
            <w:tcW w:w="646" w:type="dxa"/>
            <w:tcBorders>
              <w:tl2br w:val="nil"/>
              <w:tr2bl w:val="nil"/>
            </w:tcBorders>
            <w:vAlign w:val="center"/>
          </w:tcPr>
          <w:p w14:paraId="15A287B6">
            <w:pPr>
              <w:spacing w:line="300" w:lineRule="exact"/>
              <w:jc w:val="left"/>
              <w:rPr>
                <w:rFonts w:ascii="方正书宋_GBK" w:eastAsia="方正书宋_GBK"/>
                <w:b/>
              </w:rPr>
            </w:pPr>
          </w:p>
        </w:tc>
        <w:tc>
          <w:tcPr>
            <w:tcW w:w="1072" w:type="dxa"/>
            <w:tcBorders>
              <w:tl2br w:val="nil"/>
              <w:tr2bl w:val="nil"/>
            </w:tcBorders>
            <w:vAlign w:val="center"/>
          </w:tcPr>
          <w:p w14:paraId="351D5E20">
            <w:pPr>
              <w:spacing w:line="300" w:lineRule="exact"/>
              <w:jc w:val="left"/>
              <w:rPr>
                <w:rFonts w:ascii="方正书宋_GBK" w:eastAsia="方正书宋_GBK"/>
                <w:b/>
              </w:rPr>
            </w:pPr>
          </w:p>
        </w:tc>
        <w:tc>
          <w:tcPr>
            <w:tcW w:w="746" w:type="dxa"/>
            <w:tcBorders>
              <w:tl2br w:val="nil"/>
              <w:tr2bl w:val="nil"/>
            </w:tcBorders>
            <w:vAlign w:val="center"/>
          </w:tcPr>
          <w:p w14:paraId="4BED4675">
            <w:pPr>
              <w:spacing w:line="300" w:lineRule="exact"/>
              <w:jc w:val="left"/>
              <w:rPr>
                <w:rFonts w:ascii="方正书宋_GBK" w:eastAsia="方正书宋_GBK"/>
                <w:b/>
              </w:rPr>
            </w:pPr>
          </w:p>
        </w:tc>
        <w:tc>
          <w:tcPr>
            <w:tcW w:w="541" w:type="dxa"/>
            <w:tcBorders>
              <w:tl2br w:val="nil"/>
              <w:tr2bl w:val="nil"/>
            </w:tcBorders>
            <w:vAlign w:val="center"/>
          </w:tcPr>
          <w:p w14:paraId="21A8F583">
            <w:pPr>
              <w:spacing w:line="300" w:lineRule="exact"/>
              <w:jc w:val="right"/>
              <w:rPr>
                <w:rFonts w:ascii="方正书宋_GBK" w:eastAsia="方正书宋_GBK"/>
                <w:b/>
              </w:rPr>
            </w:pPr>
          </w:p>
        </w:tc>
        <w:tc>
          <w:tcPr>
            <w:tcW w:w="1029" w:type="dxa"/>
            <w:tcBorders>
              <w:tl2br w:val="nil"/>
              <w:tr2bl w:val="nil"/>
            </w:tcBorders>
            <w:vAlign w:val="center"/>
          </w:tcPr>
          <w:p w14:paraId="2AAED96C">
            <w:pPr>
              <w:spacing w:line="300" w:lineRule="exact"/>
              <w:jc w:val="right"/>
              <w:rPr>
                <w:rFonts w:ascii="方正书宋_GBK" w:eastAsia="方正书宋_GBK"/>
                <w:b/>
              </w:rPr>
            </w:pPr>
          </w:p>
        </w:tc>
        <w:tc>
          <w:tcPr>
            <w:tcW w:w="591" w:type="dxa"/>
            <w:tcBorders>
              <w:tl2br w:val="nil"/>
              <w:tr2bl w:val="nil"/>
            </w:tcBorders>
            <w:vAlign w:val="center"/>
          </w:tcPr>
          <w:p w14:paraId="639984C5">
            <w:pPr>
              <w:adjustRightInd w:val="0"/>
              <w:snapToGrid w:val="0"/>
              <w:jc w:val="right"/>
              <w:rPr>
                <w:rFonts w:hint="eastAsia" w:ascii="方正书宋_GBK" w:eastAsia="方正书宋_GBK" w:cs="宋体"/>
                <w:b/>
                <w:bCs/>
                <w:color w:val="000000"/>
                <w:szCs w:val="21"/>
                <w:lang w:val="en-US" w:eastAsia="zh-CN"/>
              </w:rPr>
            </w:pPr>
            <w:r>
              <w:rPr>
                <w:rFonts w:hint="eastAsia" w:ascii="方正书宋_GBK" w:eastAsia="方正书宋_GBK" w:cs="宋体"/>
                <w:b/>
                <w:bCs/>
                <w:color w:val="000000"/>
                <w:szCs w:val="21"/>
                <w:lang w:val="en-US" w:eastAsia="zh-CN"/>
              </w:rPr>
              <w:t>0</w:t>
            </w:r>
          </w:p>
        </w:tc>
        <w:tc>
          <w:tcPr>
            <w:tcW w:w="900" w:type="dxa"/>
            <w:tcBorders>
              <w:tl2br w:val="nil"/>
              <w:tr2bl w:val="nil"/>
            </w:tcBorders>
            <w:vAlign w:val="center"/>
          </w:tcPr>
          <w:p w14:paraId="7CB17376">
            <w:pPr>
              <w:adjustRightInd w:val="0"/>
              <w:snapToGrid w:val="0"/>
              <w:jc w:val="center"/>
              <w:rPr>
                <w:rFonts w:hint="eastAsia" w:ascii="方正书宋_GBK" w:eastAsia="方正书宋_GBK" w:cs="宋体"/>
                <w:b/>
                <w:bCs/>
                <w:color w:val="000000"/>
                <w:szCs w:val="21"/>
                <w:lang w:val="en-US" w:eastAsia="zh-CN"/>
              </w:rPr>
            </w:pPr>
            <w:r>
              <w:rPr>
                <w:rFonts w:hint="eastAsia" w:ascii="方正书宋_GBK" w:eastAsia="方正书宋_GBK" w:cs="宋体"/>
                <w:b/>
                <w:bCs/>
                <w:color w:val="000000"/>
                <w:szCs w:val="21"/>
                <w:lang w:val="en-US" w:eastAsia="zh-CN"/>
              </w:rPr>
              <w:t>0</w:t>
            </w:r>
          </w:p>
        </w:tc>
        <w:tc>
          <w:tcPr>
            <w:tcW w:w="1388" w:type="dxa"/>
            <w:tcBorders>
              <w:tl2br w:val="nil"/>
              <w:tr2bl w:val="nil"/>
            </w:tcBorders>
            <w:vAlign w:val="center"/>
          </w:tcPr>
          <w:p w14:paraId="7046C726">
            <w:pPr>
              <w:spacing w:line="300" w:lineRule="exact"/>
              <w:jc w:val="right"/>
              <w:rPr>
                <w:rFonts w:ascii="方正书宋_GBK" w:eastAsia="方正书宋_GBK"/>
                <w:b/>
              </w:rPr>
            </w:pPr>
          </w:p>
        </w:tc>
        <w:tc>
          <w:tcPr>
            <w:tcW w:w="945" w:type="dxa"/>
            <w:tcBorders>
              <w:tl2br w:val="nil"/>
              <w:tr2bl w:val="nil"/>
            </w:tcBorders>
            <w:vAlign w:val="center"/>
          </w:tcPr>
          <w:p w14:paraId="4214C1BF">
            <w:pPr>
              <w:spacing w:line="300" w:lineRule="exact"/>
              <w:jc w:val="right"/>
              <w:rPr>
                <w:rFonts w:ascii="方正书宋_GBK" w:eastAsia="方正书宋_GBK"/>
                <w:b/>
              </w:rPr>
            </w:pPr>
          </w:p>
        </w:tc>
        <w:tc>
          <w:tcPr>
            <w:tcW w:w="1480" w:type="dxa"/>
            <w:tcBorders>
              <w:tl2br w:val="nil"/>
              <w:tr2bl w:val="nil"/>
            </w:tcBorders>
            <w:vAlign w:val="center"/>
          </w:tcPr>
          <w:p w14:paraId="66CABD25">
            <w:pPr>
              <w:spacing w:line="300" w:lineRule="exact"/>
              <w:jc w:val="right"/>
              <w:rPr>
                <w:rFonts w:ascii="方正书宋_GBK" w:eastAsia="方正书宋_GBK"/>
                <w:b/>
              </w:rPr>
            </w:pPr>
          </w:p>
        </w:tc>
        <w:tc>
          <w:tcPr>
            <w:tcW w:w="664" w:type="dxa"/>
            <w:tcBorders>
              <w:tl2br w:val="nil"/>
              <w:tr2bl w:val="nil"/>
            </w:tcBorders>
            <w:vAlign w:val="center"/>
          </w:tcPr>
          <w:p w14:paraId="02A7C260">
            <w:pPr>
              <w:spacing w:line="300" w:lineRule="exact"/>
              <w:jc w:val="right"/>
              <w:rPr>
                <w:rFonts w:ascii="方正书宋_GBK" w:eastAsia="方正书宋_GBK"/>
                <w:b/>
              </w:rPr>
            </w:pPr>
          </w:p>
        </w:tc>
        <w:tc>
          <w:tcPr>
            <w:tcW w:w="664" w:type="dxa"/>
            <w:tcBorders>
              <w:tl2br w:val="nil"/>
              <w:tr2bl w:val="nil"/>
            </w:tcBorders>
            <w:vAlign w:val="center"/>
          </w:tcPr>
          <w:p w14:paraId="06ACF675">
            <w:pPr>
              <w:spacing w:line="300" w:lineRule="exact"/>
              <w:jc w:val="right"/>
              <w:rPr>
                <w:rFonts w:ascii="方正书宋_GBK" w:eastAsia="方正书宋_GBK"/>
                <w:b/>
              </w:rPr>
            </w:pPr>
          </w:p>
        </w:tc>
        <w:tc>
          <w:tcPr>
            <w:tcW w:w="664" w:type="dxa"/>
            <w:tcBorders>
              <w:tl2br w:val="nil"/>
              <w:tr2bl w:val="nil"/>
            </w:tcBorders>
            <w:vAlign w:val="center"/>
          </w:tcPr>
          <w:p w14:paraId="054255C5">
            <w:pPr>
              <w:spacing w:line="300" w:lineRule="exact"/>
              <w:jc w:val="right"/>
              <w:rPr>
                <w:rFonts w:ascii="方正书宋_GBK" w:eastAsia="方正书宋_GBK"/>
                <w:b/>
              </w:rPr>
            </w:pPr>
          </w:p>
        </w:tc>
      </w:tr>
    </w:tbl>
    <w:p w14:paraId="6C248AA1">
      <w:pPr>
        <w:pStyle w:val="5"/>
        <w:spacing w:before="214" w:line="364" w:lineRule="auto"/>
        <w:ind w:right="200"/>
        <w:rPr>
          <w:rFonts w:hint="eastAsia" w:eastAsia="仿宋"/>
          <w:spacing w:val="-21"/>
          <w:lang w:val="en-US" w:eastAsia="zh-CN"/>
        </w:rPr>
      </w:pPr>
      <w:r>
        <w:rPr>
          <w:rFonts w:hint="eastAsia"/>
          <w:spacing w:val="-21"/>
          <w:lang w:val="en-US" w:eastAsia="zh-CN"/>
        </w:rPr>
        <w:t>注：无政府采购预算安排，空表列示。</w:t>
      </w:r>
    </w:p>
    <w:p w14:paraId="576BB10B">
      <w:pPr>
        <w:ind w:firstLine="640" w:firstLineChars="200"/>
        <w:rPr>
          <w:rFonts w:hint="eastAsia" w:ascii="黑体" w:eastAsia="黑体"/>
          <w:sz w:val="32"/>
          <w:szCs w:val="32"/>
        </w:rPr>
      </w:pPr>
    </w:p>
    <w:p w14:paraId="5E66E3B3">
      <w:pPr>
        <w:ind w:firstLine="640" w:firstLineChars="200"/>
        <w:jc w:val="center"/>
        <w:outlineLvl w:val="0"/>
        <w:rPr>
          <w:rFonts w:ascii="Times New Roman" w:hAnsi="Times New Roman"/>
          <w:sz w:val="32"/>
        </w:rPr>
      </w:pPr>
    </w:p>
    <w:p w14:paraId="2E246A1C"/>
    <w:p w14:paraId="5CDC9463">
      <w:pPr>
        <w:autoSpaceDE w:val="0"/>
        <w:autoSpaceDN w:val="0"/>
        <w:adjustRightInd w:val="0"/>
        <w:jc w:val="left"/>
        <w:rPr>
          <w:rFonts w:ascii="黑体" w:eastAsia="黑体" w:cs="Times New Roman"/>
          <w:sz w:val="32"/>
          <w:szCs w:val="32"/>
        </w:rPr>
      </w:pPr>
      <w:r>
        <w:rPr>
          <w:rFonts w:hint="eastAsia" w:ascii="黑体" w:eastAsia="黑体" w:cs="Times New Roman"/>
          <w:sz w:val="32"/>
          <w:szCs w:val="32"/>
        </w:rPr>
        <w:t>七、国有资产信息</w:t>
      </w:r>
    </w:p>
    <w:p w14:paraId="79F5D1EF">
      <w:pPr>
        <w:ind w:firstLine="645"/>
        <w:outlineLvl w:val="0"/>
        <w:rPr>
          <w:rFonts w:ascii="仿宋" w:eastAsia="仿宋"/>
          <w:sz w:val="32"/>
        </w:rPr>
      </w:pPr>
      <w:r>
        <w:rPr>
          <w:rFonts w:hint="eastAsia" w:ascii="Times New Roman" w:hAnsi="Times New Roman" w:eastAsia="仿宋" w:cs="Times New Roman"/>
          <w:color w:val="000000"/>
          <w:sz w:val="32"/>
          <w:szCs w:val="32"/>
          <w:lang w:eastAsia="zh-CN"/>
        </w:rPr>
        <w:t>深泽县医疗保障局</w:t>
      </w: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仿宋" w:eastAsia="仿宋"/>
          <w:sz w:val="32"/>
          <w:szCs w:val="32"/>
          <w:lang w:val="en-US" w:eastAsia="zh-CN"/>
        </w:rPr>
        <w:t>37.03</w:t>
      </w:r>
      <w:r>
        <w:rPr>
          <w:rFonts w:ascii="Times New Roman" w:hAnsi="Times New Roman" w:eastAsia="仿宋" w:cs="Times New Roman"/>
          <w:color w:val="000000"/>
          <w:sz w:val="32"/>
          <w:szCs w:val="32"/>
        </w:rPr>
        <w:t>万元（详见下表），</w:t>
      </w:r>
      <w:r>
        <w:rPr>
          <w:rFonts w:hint="eastAsia" w:ascii="仿宋" w:eastAsia="仿宋"/>
          <w:sz w:val="32"/>
          <w:szCs w:val="32"/>
        </w:rPr>
        <w:t>本年度拟购置的固定资产为0万元。</w:t>
      </w:r>
    </w:p>
    <w:p w14:paraId="291D362F">
      <w:pPr>
        <w:ind w:firstLine="640"/>
        <w:rPr>
          <w:rFonts w:ascii="Times New Roman" w:hAnsi="Times New Roman" w:eastAsia="仿宋" w:cs="Times New Roman"/>
          <w:color w:val="000000"/>
          <w:sz w:val="32"/>
          <w:szCs w:val="32"/>
        </w:rPr>
      </w:pPr>
    </w:p>
    <w:tbl>
      <w:tblPr>
        <w:tblStyle w:val="11"/>
        <w:tblW w:w="1302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79"/>
        <w:gridCol w:w="2820"/>
        <w:gridCol w:w="5025"/>
      </w:tblGrid>
      <w:tr w14:paraId="4FE0D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atLeast"/>
        </w:trPr>
        <w:tc>
          <w:tcPr>
            <w:tcW w:w="13024" w:type="dxa"/>
            <w:gridSpan w:val="3"/>
            <w:tcBorders>
              <w:top w:val="nil"/>
              <w:left w:val="nil"/>
              <w:bottom w:val="nil"/>
              <w:right w:val="nil"/>
            </w:tcBorders>
            <w:vAlign w:val="center"/>
          </w:tcPr>
          <w:p w14:paraId="03659CB1">
            <w:pPr>
              <w:widowControl/>
              <w:jc w:val="center"/>
              <w:rPr>
                <w:rFonts w:ascii="宋体" w:cs="宋体"/>
                <w:b/>
                <w:bCs/>
                <w:kern w:val="0"/>
                <w:sz w:val="32"/>
                <w:szCs w:val="32"/>
              </w:rPr>
            </w:pPr>
            <w:r>
              <w:rPr>
                <w:rFonts w:hint="eastAsia" w:ascii="宋体" w:cs="宋体"/>
                <w:b/>
                <w:bCs/>
                <w:kern w:val="0"/>
                <w:sz w:val="32"/>
                <w:szCs w:val="32"/>
              </w:rPr>
              <w:t>深泽县</w:t>
            </w:r>
            <w:r>
              <w:rPr>
                <w:rFonts w:ascii="宋体" w:cs="宋体"/>
                <w:b/>
                <w:bCs/>
                <w:kern w:val="0"/>
                <w:sz w:val="32"/>
                <w:szCs w:val="32"/>
              </w:rPr>
              <w:t>医疗保障局</w:t>
            </w:r>
            <w:r>
              <w:rPr>
                <w:rFonts w:hint="eastAsia" w:ascii="宋体" w:cs="宋体"/>
                <w:b/>
                <w:bCs/>
                <w:kern w:val="0"/>
                <w:sz w:val="32"/>
                <w:szCs w:val="32"/>
              </w:rPr>
              <w:t>固定资产占用情况表</w:t>
            </w:r>
          </w:p>
        </w:tc>
      </w:tr>
      <w:tr w14:paraId="4FA8E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atLeast"/>
        </w:trPr>
        <w:tc>
          <w:tcPr>
            <w:tcW w:w="7999" w:type="dxa"/>
            <w:gridSpan w:val="2"/>
            <w:tcBorders>
              <w:top w:val="nil"/>
              <w:left w:val="nil"/>
              <w:bottom w:val="nil"/>
              <w:right w:val="nil"/>
            </w:tcBorders>
            <w:vAlign w:val="center"/>
          </w:tcPr>
          <w:p w14:paraId="6780F18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深泽县医疗保障局</w:t>
            </w:r>
          </w:p>
        </w:tc>
        <w:tc>
          <w:tcPr>
            <w:tcW w:w="5025" w:type="dxa"/>
            <w:tcBorders>
              <w:top w:val="nil"/>
              <w:left w:val="nil"/>
              <w:bottom w:val="nil"/>
              <w:right w:val="nil"/>
            </w:tcBorders>
            <w:vAlign w:val="center"/>
          </w:tcPr>
          <w:p w14:paraId="77DA52A2">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68D88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single" w:color="auto" w:sz="4" w:space="0"/>
              <w:left w:val="single" w:color="auto" w:sz="4" w:space="0"/>
              <w:bottom w:val="single" w:color="auto" w:sz="4" w:space="0"/>
              <w:right w:val="single" w:color="auto" w:sz="4" w:space="0"/>
            </w:tcBorders>
            <w:vAlign w:val="center"/>
          </w:tcPr>
          <w:p w14:paraId="4C761413">
            <w:pPr>
              <w:widowControl/>
              <w:jc w:val="center"/>
              <w:rPr>
                <w:rFonts w:ascii="宋体" w:cs="宋体"/>
                <w:b/>
                <w:bCs/>
                <w:kern w:val="0"/>
                <w:sz w:val="22"/>
              </w:rPr>
            </w:pPr>
            <w:r>
              <w:rPr>
                <w:rFonts w:hint="eastAsia" w:ascii="宋体" w:cs="宋体"/>
                <w:b/>
                <w:bCs/>
                <w:kern w:val="0"/>
                <w:sz w:val="22"/>
              </w:rPr>
              <w:t>项目</w:t>
            </w:r>
          </w:p>
        </w:tc>
        <w:tc>
          <w:tcPr>
            <w:tcW w:w="2820" w:type="dxa"/>
            <w:tcBorders>
              <w:top w:val="single" w:color="auto" w:sz="4" w:space="0"/>
              <w:left w:val="nil"/>
              <w:bottom w:val="single" w:color="auto" w:sz="4" w:space="0"/>
              <w:right w:val="single" w:color="auto" w:sz="4" w:space="0"/>
            </w:tcBorders>
            <w:vAlign w:val="center"/>
          </w:tcPr>
          <w:p w14:paraId="28B7782A">
            <w:pPr>
              <w:widowControl/>
              <w:jc w:val="center"/>
              <w:rPr>
                <w:rFonts w:ascii="宋体" w:cs="宋体"/>
                <w:b/>
                <w:bCs/>
                <w:kern w:val="0"/>
                <w:sz w:val="22"/>
              </w:rPr>
            </w:pPr>
            <w:r>
              <w:rPr>
                <w:rFonts w:hint="eastAsia" w:ascii="宋体" w:cs="宋体"/>
                <w:b/>
                <w:bCs/>
                <w:kern w:val="0"/>
                <w:sz w:val="22"/>
              </w:rPr>
              <w:t>数量</w:t>
            </w:r>
          </w:p>
        </w:tc>
        <w:tc>
          <w:tcPr>
            <w:tcW w:w="5025" w:type="dxa"/>
            <w:tcBorders>
              <w:top w:val="single" w:color="auto" w:sz="4" w:space="0"/>
              <w:left w:val="nil"/>
              <w:bottom w:val="single" w:color="auto" w:sz="4" w:space="0"/>
              <w:right w:val="single" w:color="auto" w:sz="4" w:space="0"/>
            </w:tcBorders>
            <w:vAlign w:val="center"/>
          </w:tcPr>
          <w:p w14:paraId="2896FCF4">
            <w:pPr>
              <w:widowControl/>
              <w:jc w:val="center"/>
              <w:rPr>
                <w:rFonts w:ascii="宋体" w:cs="宋体"/>
                <w:b/>
                <w:bCs/>
                <w:kern w:val="0"/>
                <w:sz w:val="22"/>
              </w:rPr>
            </w:pPr>
            <w:r>
              <w:rPr>
                <w:rFonts w:hint="eastAsia" w:ascii="宋体" w:cs="宋体"/>
                <w:b/>
                <w:bCs/>
                <w:kern w:val="0"/>
                <w:sz w:val="22"/>
              </w:rPr>
              <w:t>价值（金额单位：万元）</w:t>
            </w:r>
          </w:p>
        </w:tc>
      </w:tr>
      <w:tr w14:paraId="6D4A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nil"/>
              <w:left w:val="single" w:color="auto" w:sz="4" w:space="0"/>
              <w:bottom w:val="single" w:color="auto" w:sz="4" w:space="0"/>
              <w:right w:val="single" w:color="auto" w:sz="4" w:space="0"/>
            </w:tcBorders>
            <w:vAlign w:val="center"/>
          </w:tcPr>
          <w:p w14:paraId="08288FA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820" w:type="dxa"/>
            <w:tcBorders>
              <w:top w:val="nil"/>
              <w:left w:val="nil"/>
              <w:bottom w:val="single" w:color="auto" w:sz="4" w:space="0"/>
              <w:right w:val="single" w:color="auto" w:sz="4" w:space="0"/>
            </w:tcBorders>
            <w:vAlign w:val="center"/>
          </w:tcPr>
          <w:p w14:paraId="6020A59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025" w:type="dxa"/>
            <w:tcBorders>
              <w:top w:val="nil"/>
              <w:left w:val="nil"/>
              <w:bottom w:val="single" w:color="auto" w:sz="4" w:space="0"/>
              <w:right w:val="single" w:color="auto" w:sz="4" w:space="0"/>
            </w:tcBorders>
            <w:vAlign w:val="center"/>
          </w:tcPr>
          <w:p w14:paraId="5CF8192F">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37.03</w:t>
            </w:r>
          </w:p>
        </w:tc>
      </w:tr>
      <w:tr w14:paraId="506F8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nil"/>
              <w:left w:val="single" w:color="auto" w:sz="4" w:space="0"/>
              <w:bottom w:val="single" w:color="auto" w:sz="4" w:space="0"/>
              <w:right w:val="single" w:color="auto" w:sz="4" w:space="0"/>
            </w:tcBorders>
            <w:vAlign w:val="center"/>
          </w:tcPr>
          <w:p w14:paraId="07BC72F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820" w:type="dxa"/>
            <w:tcBorders>
              <w:top w:val="nil"/>
              <w:left w:val="nil"/>
              <w:bottom w:val="single" w:color="auto" w:sz="4" w:space="0"/>
              <w:right w:val="single" w:color="auto" w:sz="4" w:space="0"/>
            </w:tcBorders>
            <w:vAlign w:val="center"/>
          </w:tcPr>
          <w:p w14:paraId="0C1F02BA">
            <w:pPr>
              <w:widowControl/>
              <w:jc w:val="center"/>
              <w:rPr>
                <w:rFonts w:ascii="Times New Roman" w:hAnsi="Times New Roman" w:eastAsia="仿宋" w:cs="Times New Roman"/>
                <w:kern w:val="0"/>
                <w:sz w:val="22"/>
              </w:rPr>
            </w:pPr>
          </w:p>
        </w:tc>
        <w:tc>
          <w:tcPr>
            <w:tcW w:w="5025" w:type="dxa"/>
            <w:tcBorders>
              <w:top w:val="nil"/>
              <w:left w:val="nil"/>
              <w:bottom w:val="single" w:color="auto" w:sz="4" w:space="0"/>
              <w:right w:val="single" w:color="auto" w:sz="4" w:space="0"/>
            </w:tcBorders>
            <w:vAlign w:val="center"/>
          </w:tcPr>
          <w:p w14:paraId="00516888">
            <w:pPr>
              <w:widowControl/>
              <w:jc w:val="center"/>
              <w:rPr>
                <w:rFonts w:ascii="Times New Roman" w:hAnsi="Times New Roman" w:eastAsia="仿宋" w:cs="Times New Roman"/>
                <w:kern w:val="0"/>
                <w:sz w:val="22"/>
              </w:rPr>
            </w:pPr>
          </w:p>
        </w:tc>
      </w:tr>
      <w:tr w14:paraId="7A46B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nil"/>
              <w:left w:val="single" w:color="auto" w:sz="4" w:space="0"/>
              <w:bottom w:val="single" w:color="auto" w:sz="4" w:space="0"/>
              <w:right w:val="single" w:color="auto" w:sz="4" w:space="0"/>
            </w:tcBorders>
            <w:vAlign w:val="center"/>
          </w:tcPr>
          <w:p w14:paraId="0594482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820" w:type="dxa"/>
            <w:tcBorders>
              <w:top w:val="nil"/>
              <w:left w:val="nil"/>
              <w:bottom w:val="single" w:color="auto" w:sz="4" w:space="0"/>
              <w:right w:val="single" w:color="auto" w:sz="4" w:space="0"/>
            </w:tcBorders>
            <w:vAlign w:val="center"/>
          </w:tcPr>
          <w:p w14:paraId="67792305">
            <w:pPr>
              <w:widowControl/>
              <w:jc w:val="center"/>
              <w:rPr>
                <w:rFonts w:ascii="Times New Roman" w:hAnsi="Times New Roman" w:eastAsia="仿宋" w:cs="Times New Roman"/>
                <w:kern w:val="0"/>
                <w:sz w:val="22"/>
              </w:rPr>
            </w:pPr>
          </w:p>
        </w:tc>
        <w:tc>
          <w:tcPr>
            <w:tcW w:w="5025" w:type="dxa"/>
            <w:tcBorders>
              <w:top w:val="nil"/>
              <w:left w:val="nil"/>
              <w:bottom w:val="single" w:color="auto" w:sz="4" w:space="0"/>
              <w:right w:val="single" w:color="auto" w:sz="4" w:space="0"/>
            </w:tcBorders>
            <w:vAlign w:val="center"/>
          </w:tcPr>
          <w:p w14:paraId="7DA0E8B8">
            <w:pPr>
              <w:widowControl/>
              <w:jc w:val="center"/>
              <w:rPr>
                <w:rFonts w:ascii="Times New Roman" w:hAnsi="Times New Roman" w:eastAsia="仿宋" w:cs="Times New Roman"/>
                <w:kern w:val="0"/>
                <w:sz w:val="22"/>
              </w:rPr>
            </w:pPr>
          </w:p>
        </w:tc>
      </w:tr>
      <w:tr w14:paraId="27411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nil"/>
              <w:left w:val="single" w:color="auto" w:sz="4" w:space="0"/>
              <w:bottom w:val="single" w:color="auto" w:sz="4" w:space="0"/>
              <w:right w:val="single" w:color="auto" w:sz="4" w:space="0"/>
            </w:tcBorders>
            <w:vAlign w:val="center"/>
          </w:tcPr>
          <w:p w14:paraId="1B4CF17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820" w:type="dxa"/>
            <w:tcBorders>
              <w:top w:val="nil"/>
              <w:left w:val="nil"/>
              <w:bottom w:val="single" w:color="auto" w:sz="4" w:space="0"/>
              <w:right w:val="single" w:color="auto" w:sz="4" w:space="0"/>
            </w:tcBorders>
            <w:vAlign w:val="center"/>
          </w:tcPr>
          <w:p w14:paraId="1EA1BD45">
            <w:pPr>
              <w:widowControl/>
              <w:jc w:val="center"/>
              <w:rPr>
                <w:rFonts w:ascii="Times New Roman" w:hAnsi="Times New Roman" w:eastAsia="仿宋" w:cs="Times New Roman"/>
                <w:kern w:val="0"/>
                <w:sz w:val="22"/>
              </w:rPr>
            </w:pPr>
          </w:p>
        </w:tc>
        <w:tc>
          <w:tcPr>
            <w:tcW w:w="5025" w:type="dxa"/>
            <w:tcBorders>
              <w:top w:val="nil"/>
              <w:left w:val="nil"/>
              <w:bottom w:val="single" w:color="auto" w:sz="4" w:space="0"/>
              <w:right w:val="single" w:color="auto" w:sz="4" w:space="0"/>
            </w:tcBorders>
            <w:vAlign w:val="center"/>
          </w:tcPr>
          <w:p w14:paraId="1BC064DB">
            <w:pPr>
              <w:widowControl/>
              <w:jc w:val="center"/>
              <w:rPr>
                <w:rFonts w:ascii="Times New Roman" w:hAnsi="Times New Roman" w:eastAsia="仿宋" w:cs="Times New Roman"/>
                <w:kern w:val="0"/>
                <w:sz w:val="22"/>
              </w:rPr>
            </w:pPr>
          </w:p>
        </w:tc>
      </w:tr>
      <w:tr w14:paraId="2D7A4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179" w:type="dxa"/>
            <w:tcBorders>
              <w:top w:val="nil"/>
              <w:left w:val="single" w:color="auto" w:sz="4" w:space="0"/>
              <w:bottom w:val="single" w:color="auto" w:sz="4" w:space="0"/>
              <w:right w:val="single" w:color="auto" w:sz="4" w:space="0"/>
            </w:tcBorders>
            <w:vAlign w:val="center"/>
          </w:tcPr>
          <w:p w14:paraId="525EC5C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820" w:type="dxa"/>
            <w:tcBorders>
              <w:top w:val="nil"/>
              <w:left w:val="nil"/>
              <w:bottom w:val="single" w:color="auto" w:sz="4" w:space="0"/>
              <w:right w:val="single" w:color="auto" w:sz="4" w:space="0"/>
            </w:tcBorders>
            <w:vAlign w:val="center"/>
          </w:tcPr>
          <w:p w14:paraId="6AA4791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025" w:type="dxa"/>
            <w:tcBorders>
              <w:top w:val="nil"/>
              <w:left w:val="nil"/>
              <w:bottom w:val="single" w:color="auto" w:sz="4" w:space="0"/>
              <w:right w:val="single" w:color="auto" w:sz="4" w:space="0"/>
            </w:tcBorders>
            <w:vAlign w:val="center"/>
          </w:tcPr>
          <w:p w14:paraId="29569111">
            <w:pPr>
              <w:widowControl/>
              <w:jc w:val="center"/>
              <w:rPr>
                <w:rFonts w:ascii="Times New Roman" w:hAnsi="Times New Roman" w:eastAsia="仿宋" w:cs="Times New Roman"/>
                <w:kern w:val="0"/>
                <w:sz w:val="22"/>
              </w:rPr>
            </w:pPr>
          </w:p>
        </w:tc>
      </w:tr>
      <w:tr w14:paraId="4C7B7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5" w:hRule="atLeast"/>
        </w:trPr>
        <w:tc>
          <w:tcPr>
            <w:tcW w:w="5179" w:type="dxa"/>
            <w:tcBorders>
              <w:top w:val="nil"/>
              <w:left w:val="single" w:color="auto" w:sz="4" w:space="0"/>
              <w:bottom w:val="single" w:color="auto" w:sz="4" w:space="0"/>
              <w:right w:val="single" w:color="auto" w:sz="4" w:space="0"/>
            </w:tcBorders>
            <w:vAlign w:val="center"/>
          </w:tcPr>
          <w:p w14:paraId="2EEFFCD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820" w:type="dxa"/>
            <w:tcBorders>
              <w:top w:val="nil"/>
              <w:left w:val="nil"/>
              <w:bottom w:val="single" w:color="auto" w:sz="4" w:space="0"/>
              <w:right w:val="single" w:color="auto" w:sz="4" w:space="0"/>
            </w:tcBorders>
            <w:vAlign w:val="center"/>
          </w:tcPr>
          <w:p w14:paraId="6C97137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025" w:type="dxa"/>
            <w:tcBorders>
              <w:top w:val="nil"/>
              <w:left w:val="nil"/>
              <w:bottom w:val="single" w:color="auto" w:sz="4" w:space="0"/>
              <w:right w:val="single" w:color="auto" w:sz="4" w:space="0"/>
            </w:tcBorders>
            <w:vAlign w:val="center"/>
          </w:tcPr>
          <w:p w14:paraId="6C843840">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37.03</w:t>
            </w:r>
          </w:p>
        </w:tc>
      </w:tr>
    </w:tbl>
    <w:p w14:paraId="71EAB041">
      <w:pPr>
        <w:autoSpaceDE w:val="0"/>
        <w:autoSpaceDN w:val="0"/>
        <w:adjustRightInd w:val="0"/>
        <w:ind w:firstLine="640" w:firstLineChars="200"/>
        <w:jc w:val="left"/>
        <w:rPr>
          <w:rFonts w:ascii="黑体" w:eastAsia="黑体" w:cs="Times New Roman"/>
          <w:sz w:val="32"/>
          <w:szCs w:val="32"/>
        </w:rPr>
      </w:pPr>
      <w:r>
        <w:rPr>
          <w:rFonts w:hint="eastAsia" w:ascii="黑体" w:eastAsia="黑体" w:cs="Times New Roman"/>
          <w:sz w:val="32"/>
          <w:szCs w:val="32"/>
        </w:rPr>
        <w:t>八、名词解释</w:t>
      </w:r>
    </w:p>
    <w:p w14:paraId="0E73DC8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color w:val="auto"/>
          <w:sz w:val="32"/>
          <w:szCs w:val="32"/>
          <w:lang w:eastAsia="zh-CN"/>
        </w:rPr>
        <w:t>县</w:t>
      </w:r>
      <w:r>
        <w:rPr>
          <w:rFonts w:hint="eastAsia" w:ascii="Times New Roman" w:hAnsi="Times New Roman" w:eastAsia="仿宋" w:cs="Times New Roman"/>
          <w:color w:val="auto"/>
          <w:sz w:val="32"/>
          <w:szCs w:val="32"/>
        </w:rPr>
        <w:t>级</w:t>
      </w:r>
      <w:r>
        <w:rPr>
          <w:rFonts w:hint="eastAsia" w:ascii="Times New Roman" w:hAnsi="Times New Roman" w:eastAsia="仿宋" w:cs="Times New Roman"/>
          <w:sz w:val="32"/>
          <w:szCs w:val="32"/>
        </w:rPr>
        <w:t>财政当年拨付的资金。</w:t>
      </w:r>
    </w:p>
    <w:p w14:paraId="1B0F4A4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E1FE0D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E4EC33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287489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7F4495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AB2B00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color w:val="auto"/>
          <w:sz w:val="32"/>
          <w:szCs w:val="32"/>
          <w:lang w:eastAsia="zh-CN"/>
        </w:rPr>
        <w:t>县</w:t>
      </w:r>
      <w:r>
        <w:rPr>
          <w:rFonts w:hint="eastAsia" w:ascii="Times New Roman" w:hAnsi="Times New Roman" w:eastAsia="仿宋" w:cs="Times New Roman"/>
          <w:color w:val="auto"/>
          <w:sz w:val="32"/>
          <w:szCs w:val="32"/>
        </w:rPr>
        <w:t>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96B156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C0DEFA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5CB99CE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DF97C78">
      <w:pPr>
        <w:ind w:firstLine="643" w:firstLineChars="200"/>
        <w:rPr>
          <w:rFonts w:ascii="宋体-方正超大字符集" w:eastAsia="宋体-方正超大字符集" w:cs="宋体-方正超大字符集"/>
          <w:b/>
          <w:bCs/>
          <w:sz w:val="32"/>
          <w:szCs w:val="32"/>
        </w:rPr>
      </w:pPr>
      <w:r>
        <w:rPr>
          <w:rFonts w:hint="eastAsia" w:ascii="宋体-方正超大字符集" w:eastAsia="宋体-方正超大字符集" w:cs="宋体-方正超大字符集"/>
          <w:b/>
          <w:bCs/>
          <w:sz w:val="32"/>
          <w:szCs w:val="32"/>
        </w:rPr>
        <w:t>九、</w:t>
      </w:r>
      <w:r>
        <w:rPr>
          <w:rFonts w:ascii="宋体-方正超大字符集" w:eastAsia="宋体-方正超大字符集" w:cs="宋体-方正超大字符集"/>
          <w:b/>
          <w:bCs/>
          <w:sz w:val="32"/>
          <w:szCs w:val="32"/>
        </w:rPr>
        <w:t>医保局</w:t>
      </w:r>
      <w:r>
        <w:rPr>
          <w:rFonts w:hint="eastAsia" w:ascii="宋体-方正超大字符集" w:eastAsia="宋体-方正超大字符集" w:cs="宋体-方正超大字符集"/>
          <w:b/>
          <w:bCs/>
          <w:sz w:val="32"/>
          <w:szCs w:val="32"/>
        </w:rPr>
        <w:t>其他需要说明的事项</w:t>
      </w:r>
    </w:p>
    <w:p w14:paraId="7357294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医疗保障局</w:t>
      </w:r>
      <w:r>
        <w:rPr>
          <w:rFonts w:hint="eastAsia" w:ascii="Times New Roman" w:hAnsi="Times New Roman" w:eastAsia="仿宋" w:cs="Times New Roman"/>
          <w:sz w:val="32"/>
          <w:szCs w:val="32"/>
        </w:rPr>
        <w:t>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roman"/>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roman"/>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B82317"/>
    <w:multiLevelType w:val="singleLevel"/>
    <w:tmpl w:val="57B82317"/>
    <w:lvl w:ilvl="0" w:tentative="0">
      <w:start w:val="2"/>
      <w:numFmt w:val="decimal"/>
      <w:suff w:val="nothing"/>
      <w:lvlText w:val="%1、"/>
      <w:lvlJc w:val="left"/>
    </w:lvl>
  </w:abstractNum>
  <w:abstractNum w:abstractNumId="1">
    <w:nsid w:val="5E4F35E4"/>
    <w:multiLevelType w:val="singleLevel"/>
    <w:tmpl w:val="5E4F35E4"/>
    <w:lvl w:ilvl="0" w:tentative="0">
      <w:start w:val="1"/>
      <w:numFmt w:val="chineseCounting"/>
      <w:suff w:val="nothing"/>
      <w:lvlText w:val="（%1）"/>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xZWMyMTMxZmM1NmVkZTJkOWJmZGMxODAxMDc2NjgifQ=="/>
  </w:docVars>
  <w:rsids>
    <w:rsidRoot w:val="00000000"/>
    <w:rsid w:val="08A90BB2"/>
    <w:rsid w:val="09E324DF"/>
    <w:rsid w:val="0EB64605"/>
    <w:rsid w:val="1BA01B1B"/>
    <w:rsid w:val="1C92797F"/>
    <w:rsid w:val="233D1BC9"/>
    <w:rsid w:val="24FA09D3"/>
    <w:rsid w:val="2B715C7A"/>
    <w:rsid w:val="2C9474F1"/>
    <w:rsid w:val="317433D6"/>
    <w:rsid w:val="3BAD7AB8"/>
    <w:rsid w:val="4EEE25C2"/>
    <w:rsid w:val="52020133"/>
    <w:rsid w:val="53D541AF"/>
    <w:rsid w:val="547C41CC"/>
    <w:rsid w:val="584709AF"/>
    <w:rsid w:val="5B1E7431"/>
    <w:rsid w:val="6688562C"/>
    <w:rsid w:val="7A230AC3"/>
    <w:rsid w:val="7AAC6026"/>
    <w:rsid w:val="7B4826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widowControl w:val="0"/>
      <w:spacing w:before="340" w:after="330" w:line="578" w:lineRule="auto"/>
      <w:outlineLvl w:val="0"/>
    </w:pPr>
    <w:rPr>
      <w:b/>
      <w:bCs/>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12">
    <w:name w:val="Default Paragraph Font"/>
    <w:qFormat/>
    <w:uiPriority w:val="0"/>
  </w:style>
  <w:style w:type="table" w:default="1" w:styleId="11">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仿宋" w:hAnsi="仿宋" w:eastAsia="仿宋" w:cs="仿宋"/>
      <w:sz w:val="32"/>
      <w:szCs w:val="32"/>
    </w:rPr>
  </w:style>
  <w:style w:type="paragraph" w:styleId="6">
    <w:name w:val="footer"/>
    <w:basedOn w:val="1"/>
    <w:qFormat/>
    <w:uiPriority w:val="0"/>
    <w:pPr>
      <w:tabs>
        <w:tab w:val="center" w:pos="4153"/>
        <w:tab w:val="right" w:pos="8306"/>
      </w:tabs>
      <w:snapToGrid w:val="0"/>
      <w:jc w:val="left"/>
    </w:pPr>
    <w:rPr>
      <w:rFonts w:ascii="Times New Roman" w:hAnsi="Times New Roman" w:cs="Times New Roman"/>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8">
    <w:name w:val="toc 1"/>
    <w:basedOn w:val="1"/>
    <w:next w:val="1"/>
    <w:qFormat/>
    <w:uiPriority w:val="0"/>
    <w:rPr>
      <w:rFonts w:ascii="Times New Roman" w:hAnsi="Times New Roman" w:cs="Times New Roman"/>
      <w:szCs w:val="24"/>
    </w:rPr>
  </w:style>
  <w:style w:type="paragraph" w:styleId="9">
    <w:name w:val="footnote text"/>
    <w:basedOn w:val="1"/>
    <w:qFormat/>
    <w:uiPriority w:val="0"/>
    <w:pPr>
      <w:snapToGrid w:val="0"/>
      <w:jc w:val="left"/>
    </w:pPr>
    <w:rPr>
      <w:sz w:val="18"/>
      <w:szCs w:val="18"/>
    </w:rPr>
  </w:style>
  <w:style w:type="paragraph" w:styleId="10">
    <w:name w:val="toc 2"/>
    <w:basedOn w:val="1"/>
    <w:next w:val="1"/>
    <w:qFormat/>
    <w:uiPriority w:val="0"/>
    <w:pPr>
      <w:ind w:left="200" w:leftChars="200"/>
    </w:pPr>
    <w:rPr>
      <w:rFonts w:ascii="Times New Roman" w:hAnsi="Times New Roman" w:cs="Times New Roman"/>
      <w:szCs w:val="24"/>
    </w:rPr>
  </w:style>
  <w:style w:type="character" w:styleId="13">
    <w:name w:val="footnote reference"/>
    <w:uiPriority w:val="0"/>
    <w:rPr>
      <w:vertAlign w:val="superscript"/>
    </w:rPr>
  </w:style>
  <w:style w:type="paragraph" w:customStyle="1" w:styleId="14">
    <w:name w:val="Char"/>
    <w:basedOn w:val="1"/>
    <w:qFormat/>
    <w:uiPriority w:val="0"/>
    <w:rPr>
      <w:rFonts w:ascii="Times New Roman" w:hAnsi="Times New Roman" w:cs="Times New Roman"/>
      <w:szCs w:val="24"/>
    </w:rPr>
  </w:style>
  <w:style w:type="character" w:customStyle="1" w:styleId="15">
    <w:name w:val="页码1"/>
    <w:qFormat/>
    <w:uiPriority w:val="0"/>
  </w:style>
  <w:style w:type="paragraph" w:customStyle="1" w:styleId="16">
    <w:name w:val="[Normal]"/>
    <w:uiPriority w:val="0"/>
    <w:pPr>
      <w:widowControl w:val="0"/>
      <w:autoSpaceDE w:val="0"/>
      <w:autoSpaceDN w:val="0"/>
      <w:adjustRightInd w:val="0"/>
    </w:pPr>
    <w:rPr>
      <w:rFonts w:ascii="宋体" w:hAnsi="Times New Roman" w:eastAsia="宋体" w:cs="Times New Roman"/>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Microsoft</Company>
  <Pages>17</Pages>
  <Words>342</Words>
  <Characters>348</Characters>
  <Lines>0</Lines>
  <Paragraphs>160</Paragraphs>
  <TotalTime>3</TotalTime>
  <ScaleCrop>false</ScaleCrop>
  <LinksUpToDate>false</LinksUpToDate>
  <CharactersWithSpaces>354</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2025-05-19T02:37:04Z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37DF9073E44249E6BEE97CC14C50870D_13</vt:lpwstr>
  </property>
  <property fmtid="{D5CDD505-2E9C-101B-9397-08002B2CF9AE}" pid="4" name="KSOTemplateDocerSaveRecord">
    <vt:lpwstr>eyJoZGlkIjoiZTI0MzVlNWY1ZjhmYTY1ZWRkN2M5M2U0NjdmNTQ4OWQifQ==</vt:lpwstr>
  </property>
</Properties>
</file>