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45C798">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1372B2A6">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1372B2A6">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D03A05">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68D03A05">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67569FA5">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67569FA5">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823D74">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2F823D74">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000ED96A">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000ED96A">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1EDAEE80"/>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1EDAEE80"/>
                  </w:txbxContent>
                </v:textbox>
              </v:rect>
            </w:pict>
          </mc:Fallback>
        </mc:AlternateContent>
      </w:r>
    </w:p>
    <w:p w14:paraId="29D4D87E"/>
    <w:p w14:paraId="49CB80D5">
      <w:pPr>
        <w:jc w:val="center"/>
        <w:rPr>
          <w:rFonts w:ascii="黑体" w:hAnsi="黑体" w:eastAsia="黑体" w:cs="黑体"/>
          <w:sz w:val="56"/>
          <w:szCs w:val="72"/>
        </w:rPr>
      </w:pPr>
    </w:p>
    <w:p w14:paraId="0FD118C9">
      <w:pPr>
        <w:jc w:val="center"/>
        <w:rPr>
          <w:rFonts w:ascii="黑体" w:hAnsi="黑体" w:eastAsia="黑体" w:cs="黑体"/>
          <w:sz w:val="56"/>
          <w:szCs w:val="72"/>
        </w:rPr>
      </w:pPr>
    </w:p>
    <w:p w14:paraId="6472A0F3">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05C4C4DD">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1A5AA1B1">
      <w:pPr>
        <w:rPr>
          <w:rFonts w:ascii="黑体" w:hAnsi="黑体" w:eastAsia="黑体" w:cs="黑体"/>
          <w:sz w:val="56"/>
          <w:szCs w:val="72"/>
        </w:rPr>
      </w:pPr>
    </w:p>
    <w:p w14:paraId="453CB530">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546CA2CE">
      <w:pPr>
        <w:spacing w:line="360" w:lineRule="auto"/>
        <w:jc w:val="center"/>
        <w:rPr>
          <w:rFonts w:ascii="黑体" w:hAnsi="黑体" w:eastAsia="黑体" w:cs="黑体"/>
          <w:sz w:val="56"/>
          <w:szCs w:val="72"/>
        </w:rPr>
      </w:pPr>
    </w:p>
    <w:p w14:paraId="2C21F182">
      <w:pPr>
        <w:spacing w:line="600" w:lineRule="auto"/>
        <w:jc w:val="center"/>
        <w:rPr>
          <w:rFonts w:ascii="黑体" w:hAnsi="黑体" w:eastAsia="黑体" w:cs="黑体"/>
          <w:sz w:val="56"/>
          <w:szCs w:val="72"/>
        </w:rPr>
      </w:pPr>
    </w:p>
    <w:p w14:paraId="6A27D36B">
      <w:pPr>
        <w:spacing w:line="600" w:lineRule="auto"/>
        <w:jc w:val="center"/>
        <w:rPr>
          <w:rFonts w:ascii="黑体" w:hAnsi="黑体" w:eastAsia="黑体" w:cs="黑体"/>
          <w:sz w:val="56"/>
          <w:szCs w:val="72"/>
        </w:rPr>
      </w:pPr>
    </w:p>
    <w:p w14:paraId="08BF9F65">
      <w:pPr>
        <w:spacing w:line="600" w:lineRule="auto"/>
        <w:jc w:val="center"/>
        <w:rPr>
          <w:rFonts w:ascii="黑体" w:hAnsi="黑体" w:eastAsia="黑体" w:cs="黑体"/>
          <w:sz w:val="56"/>
          <w:szCs w:val="72"/>
        </w:rPr>
      </w:pPr>
    </w:p>
    <w:p w14:paraId="039FC117">
      <w:pPr>
        <w:spacing w:line="600" w:lineRule="auto"/>
        <w:jc w:val="center"/>
        <w:rPr>
          <w:rFonts w:ascii="黑体" w:hAnsi="黑体" w:eastAsia="黑体" w:cs="黑体"/>
          <w:sz w:val="56"/>
          <w:szCs w:val="72"/>
        </w:rPr>
      </w:pPr>
    </w:p>
    <w:p w14:paraId="768AD613">
      <w:pPr>
        <w:spacing w:line="480" w:lineRule="auto"/>
        <w:jc w:val="center"/>
        <w:rPr>
          <w:rFonts w:ascii="黑体" w:hAnsi="黑体" w:eastAsia="黑体" w:cs="黑体"/>
          <w:sz w:val="56"/>
          <w:szCs w:val="72"/>
        </w:rPr>
      </w:pPr>
    </w:p>
    <w:p w14:paraId="79B571E8">
      <w:pPr>
        <w:spacing w:line="480" w:lineRule="auto"/>
        <w:jc w:val="center"/>
        <w:rPr>
          <w:rFonts w:ascii="黑体" w:hAnsi="黑体" w:eastAsia="黑体" w:cs="黑体"/>
          <w:sz w:val="56"/>
          <w:szCs w:val="72"/>
        </w:rPr>
      </w:pPr>
    </w:p>
    <w:p w14:paraId="10F8D9CD">
      <w:pPr>
        <w:spacing w:line="480" w:lineRule="auto"/>
        <w:jc w:val="center"/>
        <w:rPr>
          <w:rFonts w:ascii="黑体" w:hAnsi="黑体" w:eastAsia="黑体" w:cs="黑体"/>
          <w:sz w:val="56"/>
          <w:szCs w:val="72"/>
        </w:rPr>
      </w:pPr>
    </w:p>
    <w:p w14:paraId="56309FC8">
      <w:pPr>
        <w:snapToGrid w:val="0"/>
        <w:spacing w:line="480" w:lineRule="auto"/>
        <w:jc w:val="center"/>
        <w:rPr>
          <w:rFonts w:ascii="黑体" w:hAnsi="黑体" w:eastAsia="黑体" w:cs="黑体"/>
          <w:sz w:val="56"/>
          <w:szCs w:val="72"/>
        </w:rPr>
      </w:pPr>
    </w:p>
    <w:p w14:paraId="61FA282E">
      <w:pPr>
        <w:snapToGrid w:val="0"/>
        <w:jc w:val="center"/>
        <w:rPr>
          <w:rFonts w:ascii="楷体_GB2312" w:hAnsi="楷体_GB2312" w:eastAsia="楷体_GB2312" w:cs="楷体_GB2312"/>
          <w:color w:val="000000" w:themeColor="text1"/>
          <w:kern w:val="0"/>
          <w:sz w:val="44"/>
          <w:szCs w:val="44"/>
          <w:highlight w:val="yellow"/>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深泽县住房和城乡建设局</w:t>
      </w:r>
    </w:p>
    <w:p w14:paraId="04F22880">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p w14:paraId="6DAE1533">
      <w:pPr>
        <w:tabs>
          <w:tab w:val="left" w:pos="2728"/>
        </w:tabs>
        <w:rPr>
          <w:rFonts w:ascii="黑体" w:hAnsi="Times New Roman" w:eastAsia="黑体" w:cs="Times New Roman"/>
          <w:sz w:val="48"/>
          <w:szCs w:val="48"/>
        </w:rPr>
      </w:pPr>
    </w:p>
    <w:p w14:paraId="58B53453">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6B0675BF">
      <w:pPr>
        <w:widowControl/>
        <w:spacing w:after="160" w:line="580" w:lineRule="exact"/>
        <w:ind w:firstLine="640" w:firstLineChars="200"/>
        <w:rPr>
          <w:rFonts w:ascii="Times New Roman" w:hAnsi="Times New Roman" w:eastAsia="黑体" w:cs="Times New Roman"/>
          <w:sz w:val="32"/>
          <w:szCs w:val="32"/>
        </w:rPr>
      </w:pPr>
    </w:p>
    <w:p w14:paraId="09C06A3F">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EB0980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831772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7CAD07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440E237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0AC0BBA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B3E89E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31D1F1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5072D46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2D31AE1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11652AE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F09DE1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4FFD3611">
      <w:pPr>
        <w:widowControl/>
        <w:spacing w:after="160" w:line="580" w:lineRule="exact"/>
        <w:ind w:firstLine="640" w:firstLineChars="200"/>
        <w:rPr>
          <w:rFonts w:ascii="Times New Roman" w:hAnsi="Times New Roman" w:eastAsia="仿宋_GB2312" w:cs="Times New Roman"/>
          <w:sz w:val="20"/>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4960CDC5">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7015DDC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7015DDC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rPr>
          <w:rFonts w:hint="eastAsia"/>
        </w:rPr>
        <w:t xml:space="preserve">                                                                        </w:t>
      </w:r>
    </w:p>
    <w:p w14:paraId="2B1DDE20"/>
    <w:p w14:paraId="6B4F125F"/>
    <w:p w14:paraId="51393CA5"/>
    <w:p w14:paraId="764B5188"/>
    <w:p w14:paraId="7050F38A"/>
    <w:p w14:paraId="7F1A6D9B">
      <w:r>
        <w:br w:type="page"/>
      </w:r>
    </w:p>
    <w:p w14:paraId="5E390815">
      <w:pPr>
        <w:pStyle w:val="2"/>
        <w:numPr>
          <w:ilvl w:val="0"/>
          <w:numId w:val="1"/>
        </w:numPr>
        <w:spacing w:before="0" w:after="0" w:line="580" w:lineRule="exact"/>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r>
        <w:rPr>
          <w:rFonts w:hint="eastAsia" w:ascii="黑体" w:eastAsia="黑体" w:cs="黑体"/>
          <w:b w:val="0"/>
          <w:bCs w:val="0"/>
          <w:kern w:val="0"/>
          <w:sz w:val="32"/>
          <w:szCs w:val="32"/>
          <w:lang w:val="en-US" w:eastAsia="zh-CN"/>
        </w:rPr>
        <w:t xml:space="preserve">                                                                                                           </w:t>
      </w:r>
      <w:r>
        <w:rPr>
          <w:rFonts w:hint="eastAsia" w:ascii="仿宋_GB2312" w:eastAsia="仿宋_GB2312" w:cs="ArialUnicodeMS"/>
          <w:kern w:val="0"/>
          <w:sz w:val="32"/>
          <w:szCs w:val="32"/>
        </w:rPr>
        <w:t>贯彻执行国家和省、市、县有关住房和城乡建设、城市管理、园林绿化工作的方针、政策和法律法规，起草有关规范性文件，拟定全县住房和城乡建设、城市管理发展规划和年度计划并组织实施。拟定城镇住房保障相关政策并组织实施；组织编制实施城镇住房保障发展规划和年度计划；负责保障房配建工作；会同有关部门做好安居工程资金安排并监督实施。负责推进住房制度改革。负责全县房地产市场的监督管理。负责建筑市场的监督管理。统筹编制县城区市政基础设施建设中长期发展规划，会同有关部门拟定城建计划并组织实施。负责推进新型城镇化和县城建设工作。指导村镇建设工作。负责建筑工程质量安全监督。负责推进建筑节能工作。拟定物业行业发展规划并组织实施。负责拟定国有土地上房屋征收、城市危房管理政策并组织实施；拟定国有土地房屋征收计划，负责房屋征收工作；负责城市危房管理和城市危房鉴定工作；负责拟定城市棚户区改造规划、年度计划，制定城市棚户区改造政策并实施；完成县政府交办的城中村改造相关工作。拟定地下综合管廊中长期建设计划；制定地下综合管廊运营、维护管理办法和配套政策；指导综合管廊运营、维护管理工作。负责编制道路、桥梁、排水、照明设施的改造整修计划并组织实施。负责制定城市市政基础设施日常维护作业标准和市容 环境卫生质量标注并组织实施。完成县委、县政府交办的其他任务。</w:t>
      </w:r>
    </w:p>
    <w:p w14:paraId="6F544D00">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C5528AD">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6476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690F72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8E349A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4BDF9C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25F694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2312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352E9C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07E91429">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深泽县住房和城乡建设局</w:t>
            </w:r>
          </w:p>
        </w:tc>
        <w:tc>
          <w:tcPr>
            <w:tcW w:w="2445" w:type="dxa"/>
          </w:tcPr>
          <w:p w14:paraId="4148E259">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tcPr>
          <w:p w14:paraId="4EBEA62F">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r w14:paraId="4468C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6C5EFCB">
            <w:pPr>
              <w:spacing w:line="560" w:lineRule="exact"/>
              <w:jc w:val="center"/>
              <w:rPr>
                <w:rFonts w:ascii="仿宋_GB2312" w:hAnsi="Calibri" w:eastAsia="仿宋_GB2312" w:cs="ArialUnicodeMS"/>
                <w:kern w:val="0"/>
                <w:sz w:val="28"/>
                <w:szCs w:val="28"/>
              </w:rPr>
            </w:pPr>
          </w:p>
        </w:tc>
        <w:tc>
          <w:tcPr>
            <w:tcW w:w="3485" w:type="dxa"/>
          </w:tcPr>
          <w:p w14:paraId="517764DC">
            <w:pPr>
              <w:spacing w:line="560" w:lineRule="exact"/>
              <w:rPr>
                <w:rFonts w:ascii="仿宋_GB2312" w:hAnsi="Calibri" w:eastAsia="仿宋_GB2312" w:cs="ArialUnicodeMS"/>
                <w:kern w:val="0"/>
                <w:sz w:val="28"/>
                <w:szCs w:val="28"/>
              </w:rPr>
            </w:pPr>
          </w:p>
        </w:tc>
        <w:tc>
          <w:tcPr>
            <w:tcW w:w="2445" w:type="dxa"/>
          </w:tcPr>
          <w:p w14:paraId="26F1D96C">
            <w:pPr>
              <w:spacing w:line="560" w:lineRule="exact"/>
              <w:jc w:val="center"/>
              <w:rPr>
                <w:rFonts w:ascii="仿宋_GB2312" w:hAnsi="Calibri" w:eastAsia="仿宋_GB2312" w:cs="ArialUnicodeMS"/>
                <w:kern w:val="0"/>
                <w:sz w:val="28"/>
                <w:szCs w:val="28"/>
              </w:rPr>
            </w:pPr>
          </w:p>
        </w:tc>
        <w:tc>
          <w:tcPr>
            <w:tcW w:w="2665" w:type="dxa"/>
          </w:tcPr>
          <w:p w14:paraId="27E0B706">
            <w:pPr>
              <w:spacing w:line="560" w:lineRule="exact"/>
              <w:jc w:val="center"/>
              <w:rPr>
                <w:rFonts w:ascii="仿宋_GB2312" w:hAnsi="Calibri" w:eastAsia="仿宋_GB2312" w:cs="ArialUnicodeMS"/>
                <w:kern w:val="0"/>
                <w:sz w:val="28"/>
                <w:szCs w:val="28"/>
              </w:rPr>
            </w:pPr>
          </w:p>
        </w:tc>
      </w:tr>
      <w:tr w14:paraId="15B99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C1D81E1">
            <w:pPr>
              <w:spacing w:line="560" w:lineRule="exact"/>
              <w:jc w:val="center"/>
              <w:rPr>
                <w:rFonts w:ascii="仿宋_GB2312" w:hAnsi="Calibri" w:eastAsia="仿宋_GB2312" w:cs="ArialUnicodeMS"/>
                <w:kern w:val="0"/>
                <w:sz w:val="28"/>
                <w:szCs w:val="28"/>
              </w:rPr>
            </w:pPr>
          </w:p>
        </w:tc>
        <w:tc>
          <w:tcPr>
            <w:tcW w:w="3485" w:type="dxa"/>
          </w:tcPr>
          <w:p w14:paraId="46A6B5C4">
            <w:pPr>
              <w:spacing w:line="560" w:lineRule="exact"/>
              <w:rPr>
                <w:rFonts w:ascii="仿宋_GB2312" w:hAnsi="Calibri" w:eastAsia="仿宋_GB2312" w:cs="ArialUnicodeMS"/>
                <w:kern w:val="0"/>
                <w:sz w:val="28"/>
                <w:szCs w:val="28"/>
              </w:rPr>
            </w:pPr>
          </w:p>
        </w:tc>
        <w:tc>
          <w:tcPr>
            <w:tcW w:w="2445" w:type="dxa"/>
          </w:tcPr>
          <w:p w14:paraId="13379B03">
            <w:pPr>
              <w:spacing w:line="560" w:lineRule="exact"/>
              <w:jc w:val="center"/>
              <w:rPr>
                <w:rFonts w:ascii="仿宋_GB2312" w:hAnsi="Calibri" w:eastAsia="仿宋_GB2312" w:cs="ArialUnicodeMS"/>
                <w:kern w:val="0"/>
                <w:sz w:val="28"/>
                <w:szCs w:val="28"/>
              </w:rPr>
            </w:pPr>
          </w:p>
        </w:tc>
        <w:tc>
          <w:tcPr>
            <w:tcW w:w="2665" w:type="dxa"/>
          </w:tcPr>
          <w:p w14:paraId="36F0F9F9">
            <w:pPr>
              <w:spacing w:line="560" w:lineRule="exact"/>
              <w:jc w:val="center"/>
              <w:rPr>
                <w:rFonts w:ascii="仿宋_GB2312" w:hAnsi="Calibri" w:eastAsia="仿宋_GB2312" w:cs="ArialUnicodeMS"/>
                <w:kern w:val="0"/>
                <w:sz w:val="28"/>
                <w:szCs w:val="28"/>
              </w:rPr>
            </w:pPr>
          </w:p>
        </w:tc>
      </w:tr>
    </w:tbl>
    <w:p w14:paraId="43CC41BC">
      <w:pPr>
        <w:widowControl/>
        <w:spacing w:after="160" w:line="580" w:lineRule="exact"/>
        <w:ind w:firstLine="640" w:firstLineChars="200"/>
        <w:rPr>
          <w:rFonts w:ascii="Times New Roman" w:hAnsi="Times New Roman" w:eastAsia="黑体" w:cs="Times New Roman"/>
          <w:sz w:val="32"/>
          <w:szCs w:val="32"/>
        </w:rPr>
      </w:pPr>
    </w:p>
    <w:p w14:paraId="5BEB2305">
      <w:pPr>
        <w:widowControl/>
        <w:spacing w:after="160" w:line="580" w:lineRule="exact"/>
        <w:ind w:firstLine="640" w:firstLineChars="200"/>
        <w:rPr>
          <w:rFonts w:ascii="Times New Roman" w:hAnsi="Times New Roman" w:eastAsia="黑体" w:cs="Times New Roman"/>
          <w:sz w:val="32"/>
          <w:szCs w:val="32"/>
        </w:rPr>
      </w:pPr>
    </w:p>
    <w:p w14:paraId="42CA50DE">
      <w:pPr>
        <w:widowControl/>
        <w:spacing w:after="160" w:line="580" w:lineRule="exact"/>
        <w:ind w:firstLine="640" w:firstLineChars="200"/>
        <w:rPr>
          <w:rFonts w:ascii="Times New Roman" w:hAnsi="Times New Roman" w:eastAsia="黑体" w:cs="Times New Roman"/>
          <w:sz w:val="32"/>
          <w:szCs w:val="32"/>
        </w:rPr>
      </w:pPr>
    </w:p>
    <w:p w14:paraId="25E46239">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57475326">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0DDBB78B">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64707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A5C712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1864707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A5C712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04184A8B">
      <w:pPr>
        <w:widowControl/>
        <w:spacing w:line="580" w:lineRule="exact"/>
        <w:ind w:firstLine="640" w:firstLineChars="200"/>
        <w:rPr>
          <w:rFonts w:eastAsia="黑体"/>
          <w:sz w:val="32"/>
          <w:szCs w:val="32"/>
        </w:rPr>
      </w:pPr>
    </w:p>
    <w:p w14:paraId="46D074DE">
      <w:pPr>
        <w:jc w:val="center"/>
        <w:rPr>
          <w:rFonts w:ascii="黑体" w:hAnsi="黑体" w:eastAsia="黑体" w:cs="黑体"/>
          <w:sz w:val="56"/>
          <w:szCs w:val="72"/>
        </w:rPr>
      </w:pPr>
    </w:p>
    <w:p w14:paraId="2FBD101C">
      <w:pPr>
        <w:jc w:val="center"/>
        <w:rPr>
          <w:rFonts w:ascii="黑体" w:hAnsi="黑体" w:eastAsia="黑体" w:cs="黑体"/>
          <w:sz w:val="56"/>
          <w:szCs w:val="72"/>
        </w:rPr>
      </w:pPr>
    </w:p>
    <w:p w14:paraId="06AA72E1">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3D8BCE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9DFFE4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15B02B22">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63D8BCE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9DFFE4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15B02B22">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29122A1D">
      <w:pPr>
        <w:jc w:val="center"/>
        <w:rPr>
          <w:rFonts w:ascii="黑体" w:hAnsi="黑体" w:eastAsia="黑体" w:cs="黑体"/>
          <w:sz w:val="56"/>
          <w:szCs w:val="72"/>
        </w:rPr>
      </w:pPr>
    </w:p>
    <w:p w14:paraId="3D110CE8">
      <w:pPr>
        <w:jc w:val="center"/>
        <w:rPr>
          <w:rFonts w:ascii="黑体" w:hAnsi="黑体" w:eastAsia="黑体" w:cs="黑体"/>
          <w:sz w:val="56"/>
          <w:szCs w:val="72"/>
        </w:rPr>
      </w:pPr>
    </w:p>
    <w:p w14:paraId="09484A05">
      <w:pPr>
        <w:jc w:val="center"/>
        <w:rPr>
          <w:rFonts w:ascii="黑体" w:hAnsi="黑体" w:eastAsia="黑体" w:cs="黑体"/>
          <w:sz w:val="56"/>
          <w:szCs w:val="72"/>
        </w:rPr>
      </w:pPr>
    </w:p>
    <w:p w14:paraId="0E517D25">
      <w:pPr>
        <w:jc w:val="center"/>
        <w:rPr>
          <w:rFonts w:ascii="黑体" w:hAnsi="黑体" w:eastAsia="黑体" w:cs="黑体"/>
          <w:sz w:val="56"/>
          <w:szCs w:val="72"/>
        </w:rPr>
      </w:pPr>
    </w:p>
    <w:p w14:paraId="3C3D26B7">
      <w:pPr>
        <w:jc w:val="center"/>
        <w:rPr>
          <w:rFonts w:ascii="黑体" w:hAnsi="黑体" w:eastAsia="黑体" w:cs="黑体"/>
          <w:sz w:val="56"/>
          <w:szCs w:val="72"/>
        </w:rPr>
      </w:pPr>
    </w:p>
    <w:p w14:paraId="74DB00B9">
      <w:pPr>
        <w:jc w:val="center"/>
        <w:rPr>
          <w:rFonts w:ascii="黑体" w:hAnsi="黑体" w:eastAsia="黑体" w:cs="黑体"/>
          <w:sz w:val="56"/>
          <w:szCs w:val="72"/>
        </w:rPr>
      </w:pPr>
    </w:p>
    <w:p w14:paraId="06D942D4">
      <w:pPr>
        <w:jc w:val="center"/>
        <w:rPr>
          <w:rFonts w:ascii="黑体" w:hAnsi="黑体" w:eastAsia="黑体" w:cs="黑体"/>
          <w:sz w:val="56"/>
          <w:szCs w:val="72"/>
        </w:rPr>
      </w:pPr>
    </w:p>
    <w:p w14:paraId="30B055D8">
      <w:pPr>
        <w:jc w:val="center"/>
        <w:rPr>
          <w:rFonts w:ascii="黑体" w:hAnsi="黑体" w:eastAsia="黑体" w:cs="黑体"/>
          <w:sz w:val="56"/>
          <w:szCs w:val="72"/>
        </w:rPr>
      </w:pPr>
    </w:p>
    <w:p w14:paraId="30F7EFE7">
      <w:pPr>
        <w:jc w:val="center"/>
        <w:rPr>
          <w:rFonts w:ascii="黑体" w:hAnsi="黑体" w:eastAsia="黑体" w:cs="黑体"/>
          <w:sz w:val="56"/>
          <w:szCs w:val="72"/>
        </w:rPr>
      </w:pPr>
    </w:p>
    <w:p w14:paraId="5D8B49A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3BF869E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本部门2019年度收支总计（含结转和结余）34445.63万元。与2018年度决算相比，收支各增加3435.22万元，增长11</w:t>
      </w:r>
      <w:r>
        <w:rPr>
          <w:rFonts w:hint="eastAsia" w:ascii="仿宋_GB2312" w:hAnsi="Times New Roman" w:eastAsia="仿宋_GB2312" w:cs="DengXian-Regular"/>
          <w:sz w:val="32"/>
          <w:szCs w:val="32"/>
          <w:lang w:val="en-US" w:eastAsia="zh-CN"/>
        </w:rPr>
        <w:t>.07</w:t>
      </w:r>
      <w:r>
        <w:rPr>
          <w:rFonts w:hint="eastAsia" w:ascii="仿宋_GB2312" w:hAnsi="Times New Roman" w:eastAsia="仿宋_GB2312" w:cs="DengXian-Regular"/>
          <w:sz w:val="32"/>
          <w:szCs w:val="32"/>
        </w:rPr>
        <w:t>%，主要原因是城乡社区收支增加。</w:t>
      </w:r>
    </w:p>
    <w:p w14:paraId="6AD920A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12095A2E">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ascii="仿宋_GB2312" w:hAnsi="Times New Roman" w:eastAsia="仿宋_GB2312" w:cs="DengXian-Regular"/>
          <w:sz w:val="32"/>
          <w:szCs w:val="32"/>
        </w:rPr>
        <w:t>31742.94</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31742.94</w:t>
      </w:r>
      <w:r>
        <w:rPr>
          <w:rFonts w:hint="eastAsia" w:ascii="仿宋_GB2312" w:hAnsi="Times New Roman" w:eastAsia="仿宋_GB2312" w:cs="DengXian-Regular"/>
          <w:sz w:val="32"/>
          <w:szCs w:val="32"/>
        </w:rPr>
        <w:t>万元，占100%；事业收入0万元，占0%；经营收入0万元，占0%；其他收入0万元，占0%。如图所示：</w:t>
      </w:r>
    </w:p>
    <w:p w14:paraId="41C46675">
      <w:pPr>
        <w:adjustRightInd w:val="0"/>
        <w:snapToGrid w:val="0"/>
        <w:spacing w:line="580" w:lineRule="exact"/>
        <w:ind w:firstLine="1920" w:firstLineChars="600"/>
        <w:rPr>
          <w:rFonts w:ascii="仿宋_GB2312" w:hAnsi="Times New Roman" w:eastAsia="仿宋_GB2312" w:cs="DengXian-Regular"/>
          <w:sz w:val="32"/>
          <w:szCs w:val="32"/>
        </w:rPr>
      </w:pPr>
    </w:p>
    <w:p w14:paraId="064B68C9">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75648" behindDoc="0" locked="0" layoutInCell="1" allowOverlap="1">
            <wp:simplePos x="0" y="0"/>
            <wp:positionH relativeFrom="column">
              <wp:posOffset>510540</wp:posOffset>
            </wp:positionH>
            <wp:positionV relativeFrom="paragraph">
              <wp:posOffset>263525</wp:posOffset>
            </wp:positionV>
            <wp:extent cx="4385310" cy="2658110"/>
            <wp:effectExtent l="4445" t="5080" r="10795" b="2286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5BF607D5">
      <w:pPr>
        <w:adjustRightInd w:val="0"/>
        <w:snapToGrid w:val="0"/>
        <w:spacing w:line="580" w:lineRule="exact"/>
        <w:ind w:firstLine="1920" w:firstLineChars="600"/>
        <w:rPr>
          <w:rFonts w:ascii="仿宋_GB2312" w:hAnsi="Times New Roman" w:eastAsia="仿宋_GB2312" w:cs="DengXian-Regular"/>
          <w:sz w:val="32"/>
          <w:szCs w:val="32"/>
        </w:rPr>
      </w:pPr>
    </w:p>
    <w:p w14:paraId="31946D7F">
      <w:pPr>
        <w:adjustRightInd w:val="0"/>
        <w:snapToGrid w:val="0"/>
        <w:spacing w:line="580" w:lineRule="exact"/>
        <w:ind w:firstLine="1920" w:firstLineChars="600"/>
        <w:rPr>
          <w:rFonts w:ascii="仿宋_GB2312" w:hAnsi="Times New Roman" w:eastAsia="仿宋_GB2312" w:cs="DengXian-Regular"/>
          <w:sz w:val="32"/>
          <w:szCs w:val="32"/>
        </w:rPr>
      </w:pPr>
    </w:p>
    <w:p w14:paraId="6280D8CE">
      <w:pPr>
        <w:adjustRightInd w:val="0"/>
        <w:snapToGrid w:val="0"/>
        <w:spacing w:line="580" w:lineRule="exact"/>
        <w:ind w:firstLine="1920" w:firstLineChars="600"/>
        <w:rPr>
          <w:rFonts w:ascii="仿宋_GB2312" w:hAnsi="Times New Roman" w:eastAsia="仿宋_GB2312" w:cs="DengXian-Regular"/>
          <w:sz w:val="32"/>
          <w:szCs w:val="32"/>
        </w:rPr>
      </w:pPr>
    </w:p>
    <w:p w14:paraId="145AF90D">
      <w:pPr>
        <w:keepNext/>
        <w:keepLines/>
        <w:snapToGrid w:val="0"/>
        <w:spacing w:line="580" w:lineRule="exact"/>
        <w:ind w:firstLine="643" w:firstLineChars="200"/>
        <w:outlineLvl w:val="1"/>
        <w:rPr>
          <w:rFonts w:ascii="黑体" w:hAnsi="Calibri" w:eastAsia="黑体" w:cs="Times New Roman"/>
          <w:b/>
          <w:bCs/>
          <w:sz w:val="32"/>
          <w:szCs w:val="32"/>
        </w:rPr>
      </w:pPr>
    </w:p>
    <w:p w14:paraId="3181D7F7">
      <w:pPr>
        <w:keepNext/>
        <w:keepLines/>
        <w:snapToGrid w:val="0"/>
        <w:spacing w:line="580" w:lineRule="exact"/>
        <w:ind w:firstLine="643" w:firstLineChars="200"/>
        <w:outlineLvl w:val="1"/>
        <w:rPr>
          <w:rFonts w:ascii="黑体" w:hAnsi="Calibri" w:eastAsia="黑体" w:cs="Times New Roman"/>
          <w:b/>
          <w:bCs/>
          <w:sz w:val="32"/>
          <w:szCs w:val="32"/>
        </w:rPr>
      </w:pPr>
    </w:p>
    <w:p w14:paraId="2E26787A">
      <w:pPr>
        <w:keepNext/>
        <w:keepLines/>
        <w:snapToGrid w:val="0"/>
        <w:spacing w:line="580" w:lineRule="exact"/>
        <w:ind w:firstLine="643" w:firstLineChars="200"/>
        <w:outlineLvl w:val="1"/>
        <w:rPr>
          <w:rFonts w:ascii="黑体" w:hAnsi="Calibri" w:eastAsia="黑体" w:cs="Times New Roman"/>
          <w:b/>
          <w:bCs/>
          <w:sz w:val="32"/>
          <w:szCs w:val="32"/>
        </w:rPr>
      </w:pPr>
    </w:p>
    <w:p w14:paraId="2BDD204F">
      <w:pPr>
        <w:keepNext/>
        <w:keepLines/>
        <w:snapToGrid w:val="0"/>
        <w:spacing w:line="580" w:lineRule="exact"/>
        <w:ind w:firstLine="643" w:firstLineChars="200"/>
        <w:outlineLvl w:val="1"/>
        <w:rPr>
          <w:rFonts w:ascii="黑体" w:hAnsi="Calibri" w:eastAsia="黑体" w:cs="Times New Roman"/>
          <w:b/>
          <w:bCs/>
          <w:sz w:val="32"/>
          <w:szCs w:val="32"/>
        </w:rPr>
      </w:pPr>
    </w:p>
    <w:p w14:paraId="30F5BBF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762C713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30851.25</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933.38</w:t>
      </w:r>
      <w:r>
        <w:rPr>
          <w:rFonts w:hint="eastAsia" w:ascii="仿宋_GB2312" w:hAnsi="Times New Roman" w:eastAsia="仿宋_GB2312" w:cs="DengXian-Regular"/>
          <w:sz w:val="32"/>
          <w:szCs w:val="32"/>
        </w:rPr>
        <w:t>万元，占3</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29917.87</w:t>
      </w:r>
      <w:r>
        <w:rPr>
          <w:rFonts w:hint="eastAsia" w:ascii="仿宋_GB2312" w:hAnsi="Times New Roman" w:eastAsia="仿宋_GB2312" w:cs="DengXian-Regular"/>
          <w:sz w:val="32"/>
          <w:szCs w:val="32"/>
        </w:rPr>
        <w:t>万元，占9</w:t>
      </w:r>
      <w:r>
        <w:rPr>
          <w:rFonts w:hint="eastAsia" w:ascii="仿宋_GB2312" w:hAnsi="Times New Roman" w:eastAsia="仿宋_GB2312" w:cs="DengXian-Regular"/>
          <w:sz w:val="32"/>
          <w:szCs w:val="32"/>
          <w:lang w:val="en-US" w:eastAsia="zh-CN"/>
        </w:rPr>
        <w:t>6.98</w:t>
      </w:r>
      <w:r>
        <w:rPr>
          <w:rFonts w:hint="eastAsia" w:ascii="仿宋_GB2312" w:hAnsi="Times New Roman" w:eastAsia="仿宋_GB2312" w:cs="DengXian-Regular"/>
          <w:sz w:val="32"/>
          <w:szCs w:val="32"/>
        </w:rPr>
        <w:t>%；经营支出0万元，占0%。如图所示：</w:t>
      </w:r>
    </w:p>
    <w:p w14:paraId="415326A2">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6128" behindDoc="0" locked="0" layoutInCell="1" allowOverlap="1">
            <wp:simplePos x="0" y="0"/>
            <wp:positionH relativeFrom="column">
              <wp:posOffset>224790</wp:posOffset>
            </wp:positionH>
            <wp:positionV relativeFrom="paragraph">
              <wp:posOffset>-41910</wp:posOffset>
            </wp:positionV>
            <wp:extent cx="4942840" cy="2820035"/>
            <wp:effectExtent l="4445" t="4445" r="5715" b="1397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358C64C6">
      <w:pPr>
        <w:adjustRightInd w:val="0"/>
        <w:snapToGrid w:val="0"/>
        <w:spacing w:line="580" w:lineRule="exact"/>
        <w:ind w:firstLine="1920" w:firstLineChars="600"/>
        <w:rPr>
          <w:rFonts w:ascii="仿宋_GB2312" w:hAnsi="Times New Roman" w:eastAsia="仿宋_GB2312" w:cs="DengXian-Regular"/>
          <w:sz w:val="32"/>
          <w:szCs w:val="32"/>
        </w:rPr>
      </w:pPr>
    </w:p>
    <w:p w14:paraId="1EF5A380">
      <w:pPr>
        <w:adjustRightInd w:val="0"/>
        <w:snapToGrid w:val="0"/>
        <w:spacing w:line="580" w:lineRule="exact"/>
        <w:ind w:firstLine="1920" w:firstLineChars="600"/>
        <w:rPr>
          <w:rFonts w:ascii="仿宋_GB2312" w:hAnsi="Times New Roman" w:eastAsia="仿宋_GB2312" w:cs="DengXian-Regular"/>
          <w:sz w:val="32"/>
          <w:szCs w:val="32"/>
        </w:rPr>
      </w:pPr>
    </w:p>
    <w:p w14:paraId="7E6B3D83">
      <w:pPr>
        <w:keepNext/>
        <w:keepLines/>
        <w:snapToGrid w:val="0"/>
        <w:spacing w:line="580" w:lineRule="exact"/>
        <w:ind w:firstLine="643" w:firstLineChars="200"/>
        <w:outlineLvl w:val="1"/>
        <w:rPr>
          <w:rFonts w:ascii="黑体" w:hAnsi="Calibri" w:eastAsia="黑体" w:cs="Times New Roman"/>
          <w:b/>
          <w:bCs/>
          <w:sz w:val="32"/>
          <w:szCs w:val="32"/>
        </w:rPr>
      </w:pPr>
    </w:p>
    <w:p w14:paraId="4D72BF53">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945515</wp:posOffset>
                </wp:positionH>
                <wp:positionV relativeFrom="paragraph">
                  <wp:posOffset>223520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30289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4D2D14">
                            <w:pPr>
                              <w:adjustRightInd w:val="0"/>
                              <w:snapToGrid w:val="0"/>
                              <w:spacing w:after="160" w:line="560" w:lineRule="exact"/>
                              <w:jc w:val="center"/>
                              <w:rPr>
                                <w:rFonts w:hint="eastAsia" w:ascii="仿宋_GB2312" w:hAnsi="Times New Roman" w:eastAsia="仿宋_GB2312" w:cs="DengXian-Regular"/>
                                <w:sz w:val="28"/>
                                <w:szCs w:val="28"/>
                              </w:rPr>
                            </w:pPr>
                          </w:p>
                          <w:p w14:paraId="35587F87">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14:paraId="13CDB5F4">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45pt;margin-top:17.6pt;height:38.05pt;width:260.95pt;z-index:-251645952;mso-width-relative:page;mso-height-relative:page;" fillcolor="#FFFFFF" filled="t" stroked="f" coordsize="21600,21600" o:gfxdata="UEsDBAoAAAAAAIdO4kAAAAAAAAAAAAAAAAAEAAAAZHJzL1BLAwQUAAAACACHTuJApaT95dUAAAAK&#10;AQAADwAAAGRycy9kb3ducmV2LnhtbE2PzU7DMBCE70i8g7VI3KidtpQS4vSAxBWJtvTsxkscYa8j&#10;2/19epYTHEczmvmmWZ2DF0dMeYikoZooEEhdtAP1Grabt4cliFwMWeMjoYYLZli1tzeNqW080Qce&#10;16UXXEK5NhpcKWMtZe4cBpMncURi7yumYArL1EubzInLg5dTpRYymIF4wZkRXx123+tD0LDrw3X3&#10;WY3J2eDn9H69bLZx0Pr+rlIvIAqey18YfvEZHVpm2scD2Sw86/nymaMaZo9TEBxYPCn+smenqmYg&#10;20b+v9D+AFBLAwQUAAAACACHTuJAOBDCeF4CAACrBAAADgAAAGRycy9lMm9Eb2MueG1srVTBbhMx&#10;EL0j8Q+W72STbBKSqJsqtApCqmilgDg7Xm/Wku0xtpPd8gHwB5y4cOe7+h2MvZu2FA49kMNmxvP2&#10;jefNzJ6dt1qRo3BeginoaDCkRBgOpTT7gn78sHk1p8QHZkqmwIiC3gpPz1cvX5w1dinGUIMqhSNI&#10;YvyysQWtQ7DLLPO8Fpr5AVhhMFiB0yyg6/ZZ6ViD7Fpl4+FwljXgSuuAC+/x9LIL0p7RPYcQqkpy&#10;cQn8oIUJHasTigUsydfSerpKt60qwcN1VXkRiCooVhrSE5OgvYvPbHXGlnvHbC15fwX2nCs8qUkz&#10;aTDpPdUlC4wcnPyLSkvuwEMVBhx01hWSFMEqRsMn2mxrZkWqBaX29l50//9o+fvjjSOyLGiOkhim&#10;seN337/d/fh19/MrwTMUqLF+ibitRWRo30CLY3M693gY624rp+M/VkRifDHN54spJbeReIxmL7Vo&#10;A+EIyPPRZDhDAEfEZJ6P82mkzB6YrPPhrQBNolFQh61MCrPjlQ8d9ASJiT0oWW6kUslx+92FcuTI&#10;sO2b9OvZ/4ApQ5qCznK8XHzLQHy/o1Ymnog0QX2+KENXbrRCu2t7bXZQ3qI0Drrp8pZvJN75ivlw&#10;wxyOEyqLCxeu8VEpwJTQW5TU4L786zziscsYpaTB8Syo/3xgTlCi3hns/2I0mcR5Ts5k+nqMjnsc&#10;2T2OmIO+AJRihKtteTIjPqiTWTnQn3Av1zErhpjhmLug4WRehG5pcK+5WK8TCCfYsnBltpZH6k7C&#10;9SFAJVODokydNtjY6OAMpxb3+xaX5LGfUA/fmN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paT9&#10;5dUAAAAKAQAADwAAAAAAAAABACAAAAAiAAAAZHJzL2Rvd25yZXYueG1sUEsBAhQAFAAAAAgAh07i&#10;QDgQwnheAgAAqwQAAA4AAAAAAAAAAQAgAAAAJAEAAGRycy9lMm9Eb2MueG1sUEsFBgAAAAAGAAYA&#10;WQEAAPQFAAAAAA==&#10;">
                <v:fill on="t" focussize="0,0"/>
                <v:stroke on="f" weight="0.5pt"/>
                <v:imagedata o:title=""/>
                <o:lock v:ext="edit" aspectratio="f"/>
                <v:textbox>
                  <w:txbxContent>
                    <w:p w14:paraId="454D2D14">
                      <w:pPr>
                        <w:adjustRightInd w:val="0"/>
                        <w:snapToGrid w:val="0"/>
                        <w:spacing w:after="160" w:line="560" w:lineRule="exact"/>
                        <w:jc w:val="center"/>
                        <w:rPr>
                          <w:rFonts w:hint="eastAsia" w:ascii="仿宋_GB2312" w:hAnsi="Times New Roman" w:eastAsia="仿宋_GB2312" w:cs="DengXian-Regular"/>
                          <w:sz w:val="28"/>
                          <w:szCs w:val="28"/>
                        </w:rPr>
                      </w:pPr>
                    </w:p>
                    <w:p w14:paraId="35587F87">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14:paraId="13CDB5F4">
                      <w:pPr>
                        <w:spacing w:after="160" w:line="480" w:lineRule="auto"/>
                        <w:rPr>
                          <w:rFonts w:ascii="Times New Roman" w:hAnsi="Times New Roman" w:eastAsia="宋体" w:cs="Times New Roman"/>
                          <w:sz w:val="20"/>
                        </w:rPr>
                      </w:pPr>
                    </w:p>
                  </w:txbxContent>
                </v:textbox>
              </v:shape>
            </w:pict>
          </mc:Fallback>
        </mc:AlternateContent>
      </w:r>
    </w:p>
    <w:p w14:paraId="58BF91E5">
      <w:pPr>
        <w:keepNext/>
        <w:keepLines/>
        <w:snapToGrid w:val="0"/>
        <w:spacing w:line="580" w:lineRule="exact"/>
        <w:ind w:firstLine="643" w:firstLineChars="200"/>
        <w:outlineLvl w:val="1"/>
        <w:rPr>
          <w:rFonts w:ascii="黑体" w:hAnsi="Calibri" w:eastAsia="黑体" w:cs="Times New Roman"/>
          <w:b/>
          <w:bCs/>
          <w:sz w:val="32"/>
          <w:szCs w:val="32"/>
        </w:rPr>
      </w:pPr>
    </w:p>
    <w:p w14:paraId="0D443DE9">
      <w:pPr>
        <w:keepNext/>
        <w:keepLines/>
        <w:snapToGrid w:val="0"/>
        <w:spacing w:line="580" w:lineRule="exact"/>
        <w:ind w:firstLine="640" w:firstLineChars="200"/>
        <w:outlineLvl w:val="1"/>
        <w:rPr>
          <w:rFonts w:hint="eastAsia" w:ascii="黑体" w:hAnsi="Calibri" w:eastAsia="黑体" w:cs="Times New Roman"/>
          <w:sz w:val="32"/>
          <w:szCs w:val="32"/>
        </w:rPr>
      </w:pPr>
    </w:p>
    <w:p w14:paraId="4E61DC3A">
      <w:pPr>
        <w:keepNext/>
        <w:keepLines/>
        <w:snapToGrid w:val="0"/>
        <w:spacing w:line="580" w:lineRule="exact"/>
        <w:ind w:firstLine="640" w:firstLineChars="200"/>
        <w:outlineLvl w:val="1"/>
        <w:rPr>
          <w:rFonts w:hint="eastAsia" w:ascii="黑体" w:hAnsi="Calibri" w:eastAsia="黑体" w:cs="Times New Roman"/>
          <w:sz w:val="32"/>
          <w:szCs w:val="32"/>
        </w:rPr>
      </w:pPr>
    </w:p>
    <w:p w14:paraId="362BC710">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3012E09">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60415CD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ascii="仿宋_GB2312" w:hAnsi="Times New Roman" w:eastAsia="仿宋_GB2312" w:cs="DengXian-Regular"/>
          <w:sz w:val="32"/>
          <w:szCs w:val="32"/>
        </w:rPr>
        <w:t>31742.94</w:t>
      </w:r>
      <w:r>
        <w:rPr>
          <w:rFonts w:hint="eastAsia" w:ascii="仿宋_GB2312" w:hAnsi="Times New Roman" w:eastAsia="仿宋_GB2312" w:cs="DengXian-Regular"/>
          <w:sz w:val="32"/>
          <w:szCs w:val="32"/>
        </w:rPr>
        <w:t>万元,比2018年度增加732.53万元，增长2</w:t>
      </w:r>
      <w:r>
        <w:rPr>
          <w:rFonts w:hint="eastAsia" w:ascii="仿宋_GB2312" w:hAnsi="Times New Roman" w:eastAsia="仿宋_GB2312" w:cs="DengXian-Regular"/>
          <w:sz w:val="32"/>
          <w:szCs w:val="32"/>
          <w:lang w:val="en-US" w:eastAsia="zh-CN"/>
        </w:rPr>
        <w:t>.36</w:t>
      </w:r>
      <w:r>
        <w:rPr>
          <w:rFonts w:hint="eastAsia" w:ascii="仿宋_GB2312" w:hAnsi="Times New Roman" w:eastAsia="仿宋_GB2312" w:cs="DengXian-Regular"/>
          <w:sz w:val="32"/>
          <w:szCs w:val="32"/>
        </w:rPr>
        <w:t>%，主要是城乡社区收入增加；本年支出</w:t>
      </w:r>
      <w:r>
        <w:rPr>
          <w:rFonts w:ascii="仿宋_GB2312" w:hAnsi="Times New Roman" w:eastAsia="仿宋_GB2312" w:cs="DengXian-Regular"/>
          <w:sz w:val="32"/>
          <w:szCs w:val="32"/>
        </w:rPr>
        <w:t>30851.25</w:t>
      </w:r>
      <w:r>
        <w:rPr>
          <w:rFonts w:hint="eastAsia" w:ascii="仿宋_GB2312" w:hAnsi="Times New Roman" w:eastAsia="仿宋_GB2312" w:cs="DengXian-Regular"/>
          <w:sz w:val="32"/>
          <w:szCs w:val="32"/>
        </w:rPr>
        <w:t>万元，增加25605.31万元，增长20</w:t>
      </w:r>
      <w:r>
        <w:rPr>
          <w:rFonts w:hint="eastAsia" w:ascii="仿宋_GB2312" w:hAnsi="Times New Roman" w:eastAsia="仿宋_GB2312" w:cs="DengXian-Regular"/>
          <w:sz w:val="32"/>
          <w:szCs w:val="32"/>
          <w:lang w:val="en-US" w:eastAsia="zh-CN"/>
        </w:rPr>
        <w:t>.45</w:t>
      </w:r>
      <w:r>
        <w:rPr>
          <w:rFonts w:hint="eastAsia" w:ascii="仿宋_GB2312" w:hAnsi="Times New Roman" w:eastAsia="仿宋_GB2312" w:cs="DengXian-Regular"/>
          <w:sz w:val="32"/>
          <w:szCs w:val="32"/>
        </w:rPr>
        <w:t>%，主要是城乡社区支出增加。具体情况如下：</w:t>
      </w:r>
    </w:p>
    <w:p w14:paraId="2C1E7858">
      <w:pPr>
        <w:numPr>
          <w:ilvl w:val="0"/>
          <w:numId w:val="2"/>
        </w:numPr>
        <w:adjustRightInd w:val="0"/>
        <w:snapToGrid w:val="0"/>
        <w:spacing w:line="580" w:lineRule="exact"/>
        <w:ind w:firstLine="64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30142.7</w:t>
      </w:r>
      <w:r>
        <w:rPr>
          <w:rFonts w:hint="eastAsia" w:ascii="仿宋_GB2312" w:hAnsi="Times New Roman" w:eastAsia="仿宋_GB2312" w:cs="DengXian-Regular"/>
          <w:sz w:val="32"/>
          <w:szCs w:val="32"/>
        </w:rPr>
        <w:t>万元，比上年减少867.71万元；主要是节能环保收入减少；本年支出29251.01万元，比上年增加3645.7万元，增长14</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%，主要是城乡社区支出增加。</w:t>
      </w:r>
    </w:p>
    <w:p w14:paraId="2ACB1DDC">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1600.24万元，比上年增加1600.24万元，增长100%，主要原因是上年无政府性基金预算财政拨款收入；本年支出1600.24万元，比上年增加1600.24万元，增长100%，主要是上年无政府性基金预算财政拨款支出。</w:t>
      </w:r>
    </w:p>
    <w:p w14:paraId="1CE62C25">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139F884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ascii="仿宋_GB2312" w:hAnsi="Times New Roman" w:eastAsia="仿宋_GB2312" w:cs="DengXian-Regular"/>
          <w:sz w:val="32"/>
          <w:szCs w:val="32"/>
        </w:rPr>
        <w:t>31742.94</w:t>
      </w:r>
      <w:r>
        <w:rPr>
          <w:rFonts w:hint="eastAsia" w:ascii="仿宋_GB2312" w:hAnsi="Times New Roman" w:eastAsia="仿宋_GB2312" w:cs="DengXian-Regular"/>
          <w:sz w:val="32"/>
          <w:szCs w:val="32"/>
        </w:rPr>
        <w:t>万元，完成年初预算的464</w:t>
      </w:r>
      <w:r>
        <w:rPr>
          <w:rFonts w:hint="eastAsia" w:ascii="仿宋_GB2312" w:hAnsi="Times New Roman" w:eastAsia="仿宋_GB2312" w:cs="DengXian-Regular"/>
          <w:sz w:val="32"/>
          <w:szCs w:val="32"/>
          <w:lang w:val="en-US" w:eastAsia="zh-CN"/>
        </w:rPr>
        <w:t>.36</w:t>
      </w:r>
      <w:r>
        <w:rPr>
          <w:rFonts w:hint="eastAsia" w:ascii="仿宋_GB2312" w:hAnsi="Times New Roman" w:eastAsia="仿宋_GB2312" w:cs="DengXian-Regular"/>
          <w:sz w:val="32"/>
          <w:szCs w:val="32"/>
        </w:rPr>
        <w:t>%,比年初预算增加24901.85万元，决算数大于预算数主要原因是节能环保和城乡社区收入增加；本年支出</w:t>
      </w:r>
      <w:r>
        <w:rPr>
          <w:rFonts w:ascii="仿宋_GB2312" w:hAnsi="Times New Roman" w:eastAsia="仿宋_GB2312" w:cs="DengXian-Regular"/>
          <w:sz w:val="32"/>
          <w:szCs w:val="32"/>
        </w:rPr>
        <w:t>30851.25</w:t>
      </w:r>
      <w:r>
        <w:rPr>
          <w:rFonts w:hint="eastAsia" w:ascii="仿宋_GB2312" w:hAnsi="Times New Roman" w:eastAsia="仿宋_GB2312" w:cs="DengXian-Regular"/>
          <w:sz w:val="32"/>
          <w:szCs w:val="32"/>
        </w:rPr>
        <w:t>万元，完成年初预算的451</w:t>
      </w:r>
      <w:r>
        <w:rPr>
          <w:rFonts w:hint="eastAsia" w:ascii="仿宋_GB2312" w:hAnsi="Times New Roman" w:eastAsia="仿宋_GB2312" w:cs="DengXian-Regular"/>
          <w:sz w:val="32"/>
          <w:szCs w:val="32"/>
          <w:lang w:val="en-US" w:eastAsia="zh-CN"/>
        </w:rPr>
        <w:t>.43</w:t>
      </w:r>
      <w:r>
        <w:rPr>
          <w:rFonts w:hint="eastAsia" w:ascii="仿宋_GB2312" w:hAnsi="Times New Roman" w:eastAsia="仿宋_GB2312" w:cs="DengXian-Regular"/>
          <w:sz w:val="32"/>
          <w:szCs w:val="32"/>
        </w:rPr>
        <w:t>%,比年初预算增加24010.16万元，决算数大于预算数主要原因是主要是节能环保和城乡社区支出增加。具体情况如下：</w:t>
      </w:r>
    </w:p>
    <w:p w14:paraId="3045F9C8">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一般公共预算财政拨款本年收入完成年初预算441</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%，比年初预算增加23301.61万元，主要是节能环保和城乡社区收入增加；支出完成年初预算428</w:t>
      </w:r>
      <w:r>
        <w:rPr>
          <w:rFonts w:hint="eastAsia" w:ascii="仿宋_GB2312" w:hAnsi="Times New Roman" w:eastAsia="仿宋_GB2312" w:cs="DengXian-Regular"/>
          <w:sz w:val="32"/>
          <w:szCs w:val="32"/>
          <w:lang w:val="en-US" w:eastAsia="zh-CN"/>
        </w:rPr>
        <w:t>.71</w:t>
      </w:r>
      <w:r>
        <w:rPr>
          <w:rFonts w:hint="eastAsia" w:ascii="仿宋_GB2312" w:hAnsi="Times New Roman" w:eastAsia="仿宋_GB2312" w:cs="DengXian-Regular"/>
          <w:sz w:val="32"/>
          <w:szCs w:val="32"/>
        </w:rPr>
        <w:t>%，比年初预算增加22409.92万元，主要是节能环保和城乡社区支出增加。</w:t>
      </w:r>
    </w:p>
    <w:p w14:paraId="11A7D347">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政府性基金预算财政拨款本年收入完成年初预算100%，比年初预算增加1600.24万元，主要是城乡社区收入增加；支出完成年初预算100%，比年初预算增加1600.24万元，主要是城乡社区支出增加。</w:t>
      </w:r>
    </w:p>
    <w:p w14:paraId="5455A88C">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10161BC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ascii="仿宋_GB2312" w:hAnsi="Times New Roman" w:eastAsia="仿宋_GB2312" w:cs="DengXian-Regular"/>
          <w:sz w:val="32"/>
          <w:szCs w:val="32"/>
        </w:rPr>
        <w:t>30851.25</w:t>
      </w:r>
      <w:r>
        <w:rPr>
          <w:rFonts w:hint="eastAsia" w:ascii="仿宋_GB2312" w:hAnsi="Times New Roman" w:eastAsia="仿宋_GB2312" w:cs="DengXian-Regular"/>
          <w:sz w:val="32"/>
          <w:szCs w:val="32"/>
        </w:rPr>
        <w:t>万元，主要用于以下方面：社会保障和就业支出</w:t>
      </w:r>
      <w:r>
        <w:rPr>
          <w:rFonts w:ascii="仿宋_GB2312" w:hAnsi="Times New Roman" w:eastAsia="仿宋_GB2312" w:cs="DengXian-Regular"/>
          <w:sz w:val="32"/>
          <w:szCs w:val="32"/>
        </w:rPr>
        <w:t>94.88</w:t>
      </w:r>
      <w:r>
        <w:rPr>
          <w:rFonts w:hint="eastAsia" w:ascii="仿宋_GB2312" w:hAnsi="Times New Roman" w:eastAsia="仿宋_GB2312" w:cs="DengXian-Regular"/>
          <w:sz w:val="32"/>
          <w:szCs w:val="32"/>
        </w:rPr>
        <w:t>万元，占0.3</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%，；卫生健康支出</w:t>
      </w:r>
      <w:r>
        <w:rPr>
          <w:rFonts w:ascii="仿宋_GB2312" w:hAnsi="Times New Roman" w:eastAsia="仿宋_GB2312" w:cs="DengXian-Regular"/>
          <w:sz w:val="32"/>
          <w:szCs w:val="32"/>
        </w:rPr>
        <w:t>32.57</w:t>
      </w:r>
      <w:r>
        <w:rPr>
          <w:rFonts w:hint="eastAsia" w:ascii="仿宋_GB2312" w:hAnsi="Times New Roman" w:eastAsia="仿宋_GB2312" w:cs="DengXian-Regular"/>
          <w:sz w:val="32"/>
          <w:szCs w:val="32"/>
        </w:rPr>
        <w:t>万元，占0.</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%；节能环保支出</w:t>
      </w:r>
      <w:r>
        <w:rPr>
          <w:rFonts w:ascii="仿宋_GB2312" w:hAnsi="Times New Roman" w:eastAsia="仿宋_GB2312" w:cs="DengXian-Regular"/>
          <w:sz w:val="32"/>
          <w:szCs w:val="32"/>
        </w:rPr>
        <w:t>15479.46</w:t>
      </w:r>
      <w:r>
        <w:rPr>
          <w:rFonts w:hint="eastAsia" w:ascii="仿宋_GB2312" w:hAnsi="Times New Roman" w:eastAsia="仿宋_GB2312" w:cs="DengXian-Regular"/>
          <w:sz w:val="32"/>
          <w:szCs w:val="32"/>
        </w:rPr>
        <w:t>万元，占50.</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%；城乡社区支出</w:t>
      </w:r>
      <w:r>
        <w:rPr>
          <w:rFonts w:ascii="仿宋_GB2312" w:hAnsi="Times New Roman" w:eastAsia="仿宋_GB2312" w:cs="DengXian-Regular"/>
          <w:sz w:val="32"/>
          <w:szCs w:val="32"/>
        </w:rPr>
        <w:t>14485.31</w:t>
      </w:r>
      <w:r>
        <w:rPr>
          <w:rFonts w:hint="eastAsia" w:ascii="仿宋_GB2312" w:hAnsi="Times New Roman" w:eastAsia="仿宋_GB2312" w:cs="DengXian-Regular"/>
          <w:sz w:val="32"/>
          <w:szCs w:val="32"/>
        </w:rPr>
        <w:t>万元，占 46.9</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%；农林水支出</w:t>
      </w:r>
      <w:r>
        <w:rPr>
          <w:rFonts w:ascii="仿宋_GB2312" w:hAnsi="Times New Roman" w:eastAsia="仿宋_GB2312" w:cs="DengXian-Regular"/>
          <w:sz w:val="32"/>
          <w:szCs w:val="32"/>
        </w:rPr>
        <w:t>316.06</w:t>
      </w:r>
      <w:r>
        <w:rPr>
          <w:rFonts w:hint="eastAsia" w:ascii="仿宋_GB2312" w:hAnsi="Times New Roman" w:eastAsia="仿宋_GB2312" w:cs="DengXian-Regular"/>
          <w:sz w:val="32"/>
          <w:szCs w:val="32"/>
        </w:rPr>
        <w:t>万元，占1</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%；住房保障支出</w:t>
      </w:r>
      <w:r>
        <w:rPr>
          <w:rFonts w:ascii="仿宋_GB2312" w:hAnsi="Times New Roman" w:eastAsia="仿宋_GB2312" w:cs="DengXian-Regular"/>
          <w:sz w:val="32"/>
          <w:szCs w:val="32"/>
        </w:rPr>
        <w:t>197.97</w:t>
      </w:r>
      <w:r>
        <w:rPr>
          <w:rFonts w:hint="eastAsia" w:ascii="仿宋_GB2312" w:hAnsi="Times New Roman" w:eastAsia="仿宋_GB2312" w:cs="DengXian-Regular"/>
          <w:sz w:val="32"/>
          <w:szCs w:val="32"/>
        </w:rPr>
        <w:t>万元，占0.6</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%;债务付息支出</w:t>
      </w:r>
      <w:r>
        <w:rPr>
          <w:rFonts w:ascii="仿宋_GB2312" w:hAnsi="Times New Roman" w:eastAsia="仿宋_GB2312" w:cs="DengXian-Regular"/>
          <w:sz w:val="32"/>
          <w:szCs w:val="32"/>
        </w:rPr>
        <w:t>245万元</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占</w:t>
      </w:r>
      <w:r>
        <w:rPr>
          <w:rFonts w:hint="eastAsia" w:ascii="仿宋_GB2312" w:hAnsi="Times New Roman" w:eastAsia="仿宋_GB2312" w:cs="DengXian-Regular"/>
          <w:sz w:val="32"/>
          <w:szCs w:val="32"/>
        </w:rPr>
        <w:t>0.</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 。</w:t>
      </w:r>
    </w:p>
    <w:p w14:paraId="25B63017">
      <w:pPr>
        <w:adjustRightInd w:val="0"/>
        <w:snapToGrid w:val="0"/>
        <w:spacing w:line="580" w:lineRule="exact"/>
        <w:rPr>
          <w:rFonts w:ascii="楷体_GB2312" w:hAnsi="Times New Roman" w:eastAsia="楷体_GB2312" w:cs="DengXian-Bold"/>
          <w:b/>
          <w:bCs/>
          <w:sz w:val="32"/>
          <w:szCs w:val="32"/>
        </w:rPr>
      </w:pPr>
    </w:p>
    <w:p w14:paraId="07B23720">
      <w:pPr>
        <w:adjustRightInd w:val="0"/>
        <w:snapToGrid w:val="0"/>
        <w:spacing w:line="580" w:lineRule="exact"/>
        <w:rPr>
          <w:rFonts w:ascii="楷体_GB2312" w:hAnsi="Times New Roman"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97152" behindDoc="0" locked="0" layoutInCell="1" allowOverlap="1">
            <wp:simplePos x="0" y="0"/>
            <wp:positionH relativeFrom="column">
              <wp:posOffset>110490</wp:posOffset>
            </wp:positionH>
            <wp:positionV relativeFrom="paragraph">
              <wp:posOffset>46355</wp:posOffset>
            </wp:positionV>
            <wp:extent cx="5070475" cy="2943225"/>
            <wp:effectExtent l="4445" t="4445" r="11430" b="5080"/>
            <wp:wrapSquare wrapText="bothSides"/>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1F5A00F5">
      <w:pPr>
        <w:adjustRightInd w:val="0"/>
        <w:snapToGrid w:val="0"/>
        <w:spacing w:line="580" w:lineRule="exact"/>
        <w:rPr>
          <w:rFonts w:ascii="楷体_GB2312" w:hAnsi="Times New Roman" w:eastAsia="楷体_GB2312" w:cs="DengXian-Bold"/>
          <w:b/>
          <w:bCs/>
          <w:sz w:val="32"/>
          <w:szCs w:val="32"/>
        </w:rPr>
      </w:pPr>
    </w:p>
    <w:p w14:paraId="5DD40FF1">
      <w:pPr>
        <w:adjustRightInd w:val="0"/>
        <w:snapToGrid w:val="0"/>
        <w:spacing w:line="580" w:lineRule="exact"/>
        <w:rPr>
          <w:rFonts w:ascii="楷体_GB2312" w:hAnsi="Times New Roman" w:eastAsia="楷体_GB2312" w:cs="DengXian-Bold"/>
          <w:b/>
          <w:bCs/>
          <w:sz w:val="32"/>
          <w:szCs w:val="32"/>
        </w:rPr>
      </w:pPr>
    </w:p>
    <w:p w14:paraId="4823172F">
      <w:pPr>
        <w:adjustRightInd w:val="0"/>
        <w:snapToGrid w:val="0"/>
        <w:spacing w:line="580" w:lineRule="exact"/>
        <w:rPr>
          <w:rFonts w:ascii="楷体_GB2312" w:hAnsi="Times New Roman" w:eastAsia="楷体_GB2312" w:cs="DengXian-Bold"/>
          <w:b/>
          <w:bCs/>
          <w:sz w:val="32"/>
          <w:szCs w:val="32"/>
        </w:rPr>
      </w:pPr>
    </w:p>
    <w:p w14:paraId="595AE915">
      <w:pPr>
        <w:adjustRightInd w:val="0"/>
        <w:snapToGrid w:val="0"/>
        <w:spacing w:line="580" w:lineRule="exact"/>
        <w:rPr>
          <w:rFonts w:ascii="楷体_GB2312" w:hAnsi="Times New Roman" w:eastAsia="楷体_GB2312" w:cs="DengXian-Bold"/>
          <w:b/>
          <w:bCs/>
          <w:sz w:val="32"/>
          <w:szCs w:val="32"/>
        </w:rPr>
      </w:pPr>
    </w:p>
    <w:p w14:paraId="425DAB1C">
      <w:pPr>
        <w:adjustRightInd w:val="0"/>
        <w:snapToGrid w:val="0"/>
        <w:spacing w:line="580" w:lineRule="exact"/>
        <w:ind w:left="420" w:leftChars="200"/>
        <w:rPr>
          <w:rFonts w:ascii="楷体_GB2312" w:hAnsi="Times New Roman" w:eastAsia="楷体_GB2312" w:cs="DengXian-Bold"/>
          <w:b/>
          <w:bCs/>
          <w:sz w:val="32"/>
          <w:szCs w:val="32"/>
        </w:rPr>
      </w:pPr>
    </w:p>
    <w:p w14:paraId="287C6DFE">
      <w:pPr>
        <w:adjustRightInd w:val="0"/>
        <w:snapToGrid w:val="0"/>
        <w:spacing w:line="580" w:lineRule="exact"/>
        <w:ind w:left="420" w:leftChars="200"/>
        <w:rPr>
          <w:rFonts w:hint="eastAsia" w:ascii="楷体_GB2312" w:hAnsi="Times New Roman" w:eastAsia="楷体_GB2312" w:cs="DengXian-Bold"/>
          <w:b/>
          <w:bCs/>
          <w:sz w:val="32"/>
          <w:szCs w:val="32"/>
        </w:rPr>
      </w:pPr>
    </w:p>
    <w:p w14:paraId="52640D4F">
      <w:pPr>
        <w:adjustRightInd w:val="0"/>
        <w:snapToGrid w:val="0"/>
        <w:spacing w:line="580" w:lineRule="exact"/>
        <w:ind w:left="420" w:leftChars="200"/>
        <w:rPr>
          <w:rFonts w:hint="eastAsia" w:ascii="楷体_GB2312" w:hAnsi="Times New Roman" w:eastAsia="楷体_GB2312" w:cs="DengXian-Bold"/>
          <w:b/>
          <w:bCs/>
          <w:sz w:val="32"/>
          <w:szCs w:val="32"/>
        </w:rPr>
      </w:pPr>
    </w:p>
    <w:p w14:paraId="0B563F26">
      <w:pPr>
        <w:adjustRightInd w:val="0"/>
        <w:snapToGrid w:val="0"/>
        <w:spacing w:line="580" w:lineRule="exact"/>
        <w:ind w:left="420" w:leftChars="200"/>
        <w:rPr>
          <w:rFonts w:hint="eastAsia" w:ascii="楷体_GB2312" w:hAnsi="Times New Roman" w:eastAsia="楷体_GB2312" w:cs="DengXian-Bold"/>
          <w:b/>
          <w:bCs/>
          <w:sz w:val="32"/>
          <w:szCs w:val="32"/>
        </w:rPr>
      </w:pPr>
    </w:p>
    <w:p w14:paraId="035581CF">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278B8EB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2019 年度财政拨款基本支出933.38万元，其中：人员经费 </w:t>
      </w:r>
      <w:r>
        <w:rPr>
          <w:rFonts w:ascii="仿宋_GB2312" w:hAnsi="Times New Roman" w:eastAsia="仿宋_GB2312" w:cs="DengXian-Regular"/>
          <w:sz w:val="32"/>
          <w:szCs w:val="32"/>
        </w:rPr>
        <w:t>846.76</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86.61</w:t>
      </w:r>
      <w:r>
        <w:rPr>
          <w:rFonts w:hint="eastAsia" w:ascii="仿宋_GB2312" w:hAnsi="Times New Roman" w:eastAsia="仿宋_GB2312" w:cs="DengXian-Regular"/>
          <w:sz w:val="32"/>
          <w:szCs w:val="32"/>
        </w:rPr>
        <w:t>万元，主要包括办公费、邮电费、差旅费、维修（护）费、租赁费、会议费、</w:t>
      </w:r>
      <w:r>
        <w:rPr>
          <w:rFonts w:hint="eastAsia" w:ascii="仿宋_GB2312" w:hAnsi="Times New Roman" w:eastAsia="仿宋_GB2312" w:cs="DengXian-Regular"/>
          <w:sz w:val="32"/>
          <w:szCs w:val="32"/>
          <w:lang w:eastAsia="zh-CN"/>
        </w:rPr>
        <w:t>专用材料费、</w:t>
      </w:r>
      <w:r>
        <w:rPr>
          <w:rFonts w:hint="eastAsia" w:ascii="仿宋_GB2312" w:hAnsi="Times New Roman" w:eastAsia="仿宋_GB2312" w:cs="DengXian-Regular"/>
          <w:sz w:val="32"/>
          <w:szCs w:val="32"/>
        </w:rPr>
        <w:t>培训费、公务接待费、委托业务费、公务用车运行维护费、其他交通费用</w:t>
      </w:r>
      <w:r>
        <w:rPr>
          <w:rFonts w:hint="eastAsia" w:ascii="仿宋_GB2312" w:hAnsi="Times New Roman" w:eastAsia="仿宋_GB2312" w:cs="DengXian-Regular"/>
          <w:sz w:val="32"/>
          <w:szCs w:val="32"/>
          <w:lang w:eastAsia="zh-CN"/>
        </w:rPr>
        <w:t>等</w:t>
      </w:r>
      <w:r>
        <w:rPr>
          <w:rFonts w:hint="eastAsia" w:ascii="仿宋_GB2312" w:hAnsi="Times New Roman" w:eastAsia="仿宋_GB2312" w:cs="DengXian-Regular"/>
          <w:sz w:val="32"/>
          <w:szCs w:val="32"/>
        </w:rPr>
        <w:t>支出。</w:t>
      </w:r>
    </w:p>
    <w:p w14:paraId="4BA8CE4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75F023B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本部门2019年度“三公”经费支出共计3.78万元，完成预算的47%,较预算减少4.22万元，降低5</w:t>
      </w:r>
      <w:r>
        <w:rPr>
          <w:rFonts w:hint="eastAsia" w:ascii="仿宋_GB2312" w:hAnsi="Times New Roman" w:eastAsia="仿宋_GB2312" w:cs="DengXian-Regular"/>
          <w:sz w:val="32"/>
          <w:szCs w:val="32"/>
          <w:lang w:val="en-US" w:eastAsia="zh-CN"/>
        </w:rPr>
        <w:t>2.75</w:t>
      </w:r>
      <w:r>
        <w:rPr>
          <w:rFonts w:hint="eastAsia" w:ascii="仿宋_GB2312" w:hAnsi="Times New Roman" w:eastAsia="仿宋_GB2312" w:cs="DengXian-Regular"/>
          <w:sz w:val="32"/>
          <w:szCs w:val="32"/>
        </w:rPr>
        <w:t>%，主要是公务用车运行费减少；较2018年度减少4.41万元，降低5</w:t>
      </w:r>
      <w:r>
        <w:rPr>
          <w:rFonts w:hint="eastAsia" w:ascii="仿宋_GB2312" w:hAnsi="Times New Roman" w:eastAsia="仿宋_GB2312" w:cs="DengXian-Regular"/>
          <w:sz w:val="32"/>
          <w:szCs w:val="32"/>
          <w:lang w:val="en-US" w:eastAsia="zh-CN"/>
        </w:rPr>
        <w:t>3.85</w:t>
      </w:r>
      <w:r>
        <w:rPr>
          <w:rFonts w:hint="eastAsia" w:ascii="仿宋_GB2312" w:hAnsi="Times New Roman" w:eastAsia="仿宋_GB2312" w:cs="DengXian-Regular"/>
          <w:sz w:val="32"/>
          <w:szCs w:val="32"/>
        </w:rPr>
        <w:t>%，主要是公务用车运行费及公务接待费减少。具体情况如下：</w:t>
      </w:r>
    </w:p>
    <w:p w14:paraId="06625E1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本部门2019年度无本单位组织的出国（境）团组。因公出国（境）费支出较预算持平。</w:t>
      </w:r>
    </w:p>
    <w:p w14:paraId="56E169DD">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（二）公务用车购置及运行维护费支出3.78万元。</w:t>
      </w:r>
      <w:r>
        <w:rPr>
          <w:rFonts w:hint="eastAsia" w:ascii="仿宋_GB2312" w:hAnsi="Times New Roman" w:eastAsia="仿宋_GB2312" w:cs="DengXian-Regular"/>
          <w:sz w:val="32"/>
          <w:szCs w:val="32"/>
        </w:rPr>
        <w:t>本部门2019年度公务用车购置及运行维护费较预算减少4.22万元，降低5</w:t>
      </w:r>
      <w:r>
        <w:rPr>
          <w:rFonts w:hint="eastAsia" w:ascii="仿宋_GB2312" w:hAnsi="Times New Roman" w:eastAsia="仿宋_GB2312" w:cs="DengXian-Regular"/>
          <w:sz w:val="32"/>
          <w:szCs w:val="32"/>
          <w:lang w:val="en-US" w:eastAsia="zh-CN"/>
        </w:rPr>
        <w:t>2.75</w:t>
      </w:r>
      <w:r>
        <w:rPr>
          <w:rFonts w:hint="eastAsia" w:ascii="仿宋_GB2312" w:hAnsi="Times New Roman" w:eastAsia="仿宋_GB2312" w:cs="DengXian-Regular"/>
          <w:sz w:val="32"/>
          <w:szCs w:val="32"/>
        </w:rPr>
        <w:t>%,主要是公务用车运行费减少；较上年减少4.41万元，降低5</w:t>
      </w:r>
      <w:r>
        <w:rPr>
          <w:rFonts w:hint="eastAsia" w:ascii="仿宋_GB2312" w:hAnsi="Times New Roman" w:eastAsia="仿宋_GB2312" w:cs="DengXian-Regular"/>
          <w:sz w:val="32"/>
          <w:szCs w:val="32"/>
          <w:lang w:val="en-US" w:eastAsia="zh-CN"/>
        </w:rPr>
        <w:t>3.85</w:t>
      </w:r>
      <w:r>
        <w:rPr>
          <w:rFonts w:hint="eastAsia" w:ascii="仿宋_GB2312" w:hAnsi="Times New Roman" w:eastAsia="仿宋_GB2312" w:cs="DengXian-Regular"/>
          <w:sz w:val="32"/>
          <w:szCs w:val="32"/>
        </w:rPr>
        <w:t>%,主要是公务用车运行费减少。</w:t>
      </w:r>
      <w:r>
        <w:rPr>
          <w:rFonts w:hint="eastAsia" w:ascii="仿宋_GB2312" w:hAnsi="Times New Roman" w:eastAsia="仿宋_GB2312" w:cs="DengXian-Bold"/>
          <w:b/>
          <w:bCs/>
          <w:sz w:val="32"/>
          <w:szCs w:val="32"/>
        </w:rPr>
        <w:t>其中：</w:t>
      </w:r>
    </w:p>
    <w:p w14:paraId="2C9FAB7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本部门2019年度公务用车购置量0辆，发生“公务用车购置”经费支出0万元。公务用车购置费支出较预算持平。</w:t>
      </w:r>
    </w:p>
    <w:p w14:paraId="61FDD41E">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本部门2019年度单位公务用车保有量1辆。公车运行维护费支出较预算减少4.22万元，降低5</w:t>
      </w:r>
      <w:r>
        <w:rPr>
          <w:rFonts w:hint="eastAsia" w:ascii="仿宋_GB2312" w:hAnsi="Times New Roman" w:eastAsia="仿宋_GB2312" w:cs="DengXian-Regular"/>
          <w:sz w:val="32"/>
          <w:szCs w:val="32"/>
          <w:lang w:val="en-US" w:eastAsia="zh-CN"/>
        </w:rPr>
        <w:t>2.75</w:t>
      </w:r>
      <w:r>
        <w:rPr>
          <w:rFonts w:hint="eastAsia" w:ascii="仿宋_GB2312" w:hAnsi="Times New Roman" w:eastAsia="仿宋_GB2312" w:cs="DengXian-Regular"/>
          <w:sz w:val="32"/>
          <w:szCs w:val="32"/>
        </w:rPr>
        <w:t>%,主要是学习上级精神，</w:t>
      </w:r>
      <w:r>
        <w:rPr>
          <w:rFonts w:hint="eastAsia" w:ascii="仿宋_GB2312" w:hAnsi="Times New Roman" w:eastAsia="仿宋_GB2312" w:cs="DengXian-Regular"/>
          <w:sz w:val="32"/>
          <w:szCs w:val="32"/>
          <w:lang w:eastAsia="zh-CN"/>
        </w:rPr>
        <w:t>厉</w:t>
      </w:r>
      <w:r>
        <w:rPr>
          <w:rFonts w:hint="eastAsia" w:ascii="仿宋_GB2312" w:hAnsi="Times New Roman" w:eastAsia="仿宋_GB2312" w:cs="DengXian-Regular"/>
          <w:sz w:val="32"/>
          <w:szCs w:val="32"/>
        </w:rPr>
        <w:t>行勤俭节约；较上年减少4.41万元，降低5</w:t>
      </w:r>
      <w:r>
        <w:rPr>
          <w:rFonts w:hint="eastAsia" w:ascii="仿宋_GB2312" w:hAnsi="Times New Roman" w:eastAsia="仿宋_GB2312" w:cs="DengXian-Regular"/>
          <w:sz w:val="32"/>
          <w:szCs w:val="32"/>
          <w:lang w:val="en-US" w:eastAsia="zh-CN"/>
        </w:rPr>
        <w:t>3.85</w:t>
      </w:r>
      <w:r>
        <w:rPr>
          <w:rFonts w:hint="eastAsia" w:ascii="仿宋_GB2312" w:hAnsi="Times New Roman" w:eastAsia="仿宋_GB2312" w:cs="DengXian-Regular"/>
          <w:sz w:val="32"/>
          <w:szCs w:val="32"/>
        </w:rPr>
        <w:t>%，主要是学习上级精神，</w:t>
      </w:r>
      <w:r>
        <w:rPr>
          <w:rFonts w:hint="eastAsia" w:ascii="仿宋_GB2312" w:hAnsi="Times New Roman" w:eastAsia="仿宋_GB2312" w:cs="DengXian-Regular"/>
          <w:sz w:val="32"/>
          <w:szCs w:val="32"/>
          <w:lang w:eastAsia="zh-CN"/>
        </w:rPr>
        <w:t>厉</w:t>
      </w:r>
      <w:bookmarkStart w:id="0" w:name="_GoBack"/>
      <w:bookmarkEnd w:id="0"/>
      <w:r>
        <w:rPr>
          <w:rFonts w:hint="eastAsia" w:ascii="仿宋_GB2312" w:hAnsi="Times New Roman" w:eastAsia="仿宋_GB2312" w:cs="DengXian-Regular"/>
          <w:sz w:val="32"/>
          <w:szCs w:val="32"/>
        </w:rPr>
        <w:t>行勤俭节约。</w:t>
      </w:r>
    </w:p>
    <w:p w14:paraId="116040D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本部门2019年度公务接待共0批次、0人次。公务接待费支出较预算持平；较上年度减少1万元，降低100%,主要是本年度无公务接待事项。</w:t>
      </w:r>
    </w:p>
    <w:p w14:paraId="059E5FFC">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25A5FEA3">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60BC2CC7">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根据预算绩效管理要求，本部门组织对2019年度一般公共预算项目支出全面开展绩效自评，项目共7个，共涉及资金28467.61万元，占一般公共预算项目支出总额的92</w:t>
      </w: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%。组织对2019年度 0个政府性基金预算项目支出开展绩效自评，共涉及资金0万元，占政府性基金预算项目支出总额的0 %。组织对      城市维护、占地赔损等7个项目开展了部门评价，涉及一般公共预算28467.61元，政府性基金预算支出0万元。</w:t>
      </w:r>
    </w:p>
    <w:p w14:paraId="0EE8BDEF">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32C8180C">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本部门在今年部门决算公开中反映城市维护项目及占地赔损项目等2个项目绩效自评结果。</w:t>
      </w:r>
    </w:p>
    <w:p w14:paraId="482A90A1">
      <w:pPr>
        <w:numPr>
          <w:ilvl w:val="0"/>
          <w:numId w:val="5"/>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城市维护项目自评综述：根据年初设定的绩效目标，城市维护项目绩效自评得分为97分（绩效自评表附后）。全年预算数为</w:t>
      </w:r>
      <w:r>
        <w:rPr>
          <w:rFonts w:ascii="仿宋_GB2312" w:hAnsi="仿宋_GB2312" w:eastAsia="仿宋_GB2312" w:cs="仿宋_GB2312"/>
          <w:sz w:val="32"/>
          <w:szCs w:val="32"/>
        </w:rPr>
        <w:t>1473.6</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1473.6</w:t>
      </w:r>
      <w:r>
        <w:rPr>
          <w:rFonts w:hint="eastAsia" w:ascii="仿宋_GB2312" w:hAnsi="仿宋_GB2312" w:eastAsia="仿宋_GB2312" w:cs="仿宋_GB2312"/>
          <w:sz w:val="32"/>
          <w:szCs w:val="32"/>
        </w:rPr>
        <w:t>万元，完成预算的100%。项目绩效目标完成情况：一是重点村庄实际垃圾处理量占重点村庄垃圾总量的完成率为99%；二是绿地洁净无垃圾完成率为95%；三是机械化清扫面积占全部清扫面积的完成率为99%。发现的主要问题及原因：绿地成活率有待提高，种植品种不够丰富。下一步改进措施：我单位将在城市道路绿地中采取多种植物种植，做到道路景观绿化和城市整体规划不脱节。</w:t>
      </w:r>
    </w:p>
    <w:p w14:paraId="68425798">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占地赔损项目绩效自评综述：根据年初设定的绩效目标，占地赔损项目绩效自评得分为100分（绩效自评表附后）。全年预算数为467.49万元，执行数为467.49万元，完成预算的100%。项目绩效目标完成情况：一是占地利用率为100%；二是占地赔损资金拨付时效率为99%；三是占地户满意度为100%。发现的主要问题及原因：申报项目时绩效目标不够明确，绩效指标有待进一步细化。下一步改进措施：明确绩效目标，有条理的按照绩效目标开展工作。</w:t>
      </w:r>
    </w:p>
    <w:p w14:paraId="6E4DAB76">
      <w:pPr>
        <w:numPr>
          <w:ilvl w:val="0"/>
          <w:numId w:val="6"/>
        </w:numPr>
        <w:adjustRightInd w:val="0"/>
        <w:snapToGrid w:val="0"/>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财政评价项目绩效评价结果</w:t>
      </w:r>
    </w:p>
    <w:p w14:paraId="5AF09C7A">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tbl>
      <w:tblPr>
        <w:tblStyle w:val="7"/>
        <w:tblW w:w="10260" w:type="dxa"/>
        <w:tblInd w:w="93" w:type="dxa"/>
        <w:shd w:val="clear" w:color="auto" w:fill="auto"/>
        <w:tblLayout w:type="autofit"/>
        <w:tblCellMar>
          <w:top w:w="0" w:type="dxa"/>
          <w:left w:w="108" w:type="dxa"/>
          <w:bottom w:w="0" w:type="dxa"/>
          <w:right w:w="108" w:type="dxa"/>
        </w:tblCellMar>
      </w:tblPr>
      <w:tblGrid>
        <w:gridCol w:w="2776"/>
        <w:gridCol w:w="891"/>
        <w:gridCol w:w="1080"/>
        <w:gridCol w:w="731"/>
        <w:gridCol w:w="1193"/>
        <w:gridCol w:w="801"/>
        <w:gridCol w:w="1080"/>
        <w:gridCol w:w="1709"/>
      </w:tblGrid>
      <w:tr w14:paraId="35D2228F">
        <w:tblPrEx>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60ADDBE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247BCD80">
        <w:tblPrEx>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14:paraId="7C9791F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14:paraId="0A9F39B4">
        <w:tblPrEx>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14:paraId="08E380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0" w:type="auto"/>
            <w:tcBorders>
              <w:top w:val="nil"/>
              <w:left w:val="nil"/>
              <w:bottom w:val="nil"/>
              <w:right w:val="nil"/>
            </w:tcBorders>
            <w:shd w:val="clear" w:color="auto" w:fill="auto"/>
            <w:noWrap/>
            <w:vAlign w:val="center"/>
          </w:tcPr>
          <w:p w14:paraId="106F988E">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229F592">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D11594E">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AA79A2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C672F7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54B9F7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AC1B9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87A4704">
        <w:tblPrEx>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2E0B87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7"/>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Style w:val="17"/>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56F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9F37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公园、绿地及游园景观项目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73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ED24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深泽县住房和城乡建设局（绿化科）</w:t>
            </w:r>
          </w:p>
        </w:tc>
      </w:tr>
      <w:tr w14:paraId="254A78E1">
        <w:tblPrEx>
          <w:tblCellMar>
            <w:top w:w="0" w:type="dxa"/>
            <w:left w:w="108" w:type="dxa"/>
            <w:bottom w:w="0" w:type="dxa"/>
            <w:right w:w="108" w:type="dxa"/>
          </w:tblCellMar>
        </w:tblPrEx>
        <w:trPr>
          <w:trHeight w:val="342"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BACB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6CE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0C8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948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44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FC48107">
        <w:tblPrEx>
          <w:tblCellMar>
            <w:top w:w="0" w:type="dxa"/>
            <w:left w:w="108" w:type="dxa"/>
            <w:bottom w:w="0" w:type="dxa"/>
            <w:right w:w="108" w:type="dxa"/>
          </w:tblCellMar>
        </w:tblPrEx>
        <w:trPr>
          <w:trHeight w:val="379"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2E62E">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17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1B2B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99C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790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DF1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E358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A490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6F5C625">
        <w:tblPrEx>
          <w:tblCellMar>
            <w:top w:w="0" w:type="dxa"/>
            <w:left w:w="108" w:type="dxa"/>
            <w:bottom w:w="0" w:type="dxa"/>
            <w:right w:w="108" w:type="dxa"/>
          </w:tblCellMar>
        </w:tblPrEx>
        <w:trPr>
          <w:trHeight w:val="719"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B4B8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6C01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A262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50ED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2899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6F9D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304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6109.7723</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50BEA2">
            <w:pPr>
              <w:jc w:val="center"/>
              <w:rPr>
                <w:rFonts w:hint="eastAsia" w:ascii="宋体" w:hAnsi="宋体" w:eastAsia="宋体" w:cs="宋体"/>
                <w:i w:val="0"/>
                <w:iCs w:val="0"/>
                <w:color w:val="000000"/>
                <w:sz w:val="16"/>
                <w:szCs w:val="16"/>
                <w:u w:val="none"/>
              </w:rPr>
            </w:pPr>
          </w:p>
        </w:tc>
      </w:tr>
      <w:tr w14:paraId="00750DBF">
        <w:tblPrEx>
          <w:tblCellMar>
            <w:top w:w="0" w:type="dxa"/>
            <w:left w:w="108" w:type="dxa"/>
            <w:bottom w:w="0" w:type="dxa"/>
            <w:right w:w="108" w:type="dxa"/>
          </w:tblCellMar>
        </w:tblPrEx>
        <w:trPr>
          <w:trHeight w:val="379"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3A0DB">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D071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5354E">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4FB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4072E">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E34D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079F8">
            <w:pP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6507D">
            <w:pPr>
              <w:jc w:val="center"/>
              <w:rPr>
                <w:rFonts w:hint="eastAsia" w:ascii="宋体" w:hAnsi="宋体" w:eastAsia="宋体" w:cs="宋体"/>
                <w:i w:val="0"/>
                <w:iCs w:val="0"/>
                <w:color w:val="000000"/>
                <w:sz w:val="16"/>
                <w:szCs w:val="16"/>
                <w:u w:val="none"/>
              </w:rPr>
            </w:pPr>
          </w:p>
        </w:tc>
      </w:tr>
      <w:tr w14:paraId="241F7507">
        <w:tblPrEx>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926E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3ABB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5C61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D9A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682584E">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0AABB7">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D3F3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公园绿地养护、保洁始终保持干净、整洁、环境优美。</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E7D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已很好完成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16A3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20DDA97">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7296F">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038EA">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24572">
            <w:pPr>
              <w:jc w:val="cente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06D773">
            <w:pPr>
              <w:jc w:val="center"/>
              <w:rPr>
                <w:rFonts w:hint="eastAsia" w:ascii="宋体" w:hAnsi="宋体" w:eastAsia="宋体" w:cs="宋体"/>
                <w:i w:val="0"/>
                <w:iCs w:val="0"/>
                <w:color w:val="000000"/>
                <w:sz w:val="16"/>
                <w:szCs w:val="16"/>
                <w:u w:val="none"/>
              </w:rPr>
            </w:pPr>
          </w:p>
        </w:tc>
      </w:tr>
      <w:tr w14:paraId="1D743DDE">
        <w:tblPrEx>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09646">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117ECC">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19288">
            <w:pPr>
              <w:jc w:val="cente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CD0DA">
            <w:pPr>
              <w:jc w:val="center"/>
              <w:rPr>
                <w:rFonts w:hint="eastAsia" w:ascii="宋体" w:hAnsi="宋体" w:eastAsia="宋体" w:cs="宋体"/>
                <w:i w:val="0"/>
                <w:iCs w:val="0"/>
                <w:color w:val="000000"/>
                <w:sz w:val="16"/>
                <w:szCs w:val="16"/>
                <w:u w:val="none"/>
              </w:rPr>
            </w:pPr>
          </w:p>
        </w:tc>
      </w:tr>
      <w:tr w14:paraId="4C3F14CF">
        <w:tblPrEx>
          <w:tblCellMar>
            <w:top w:w="0" w:type="dxa"/>
            <w:left w:w="108" w:type="dxa"/>
            <w:bottom w:w="0" w:type="dxa"/>
            <w:right w:w="108" w:type="dxa"/>
          </w:tblCellMar>
        </w:tblPrEx>
        <w:trPr>
          <w:trHeight w:val="48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14:paraId="03012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7"/>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Style w:val="17"/>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60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0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F0A8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B9D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637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BB7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00061DF3">
        <w:tblPrEx>
          <w:tblCellMar>
            <w:top w:w="0" w:type="dxa"/>
            <w:left w:w="108" w:type="dxa"/>
            <w:bottom w:w="0" w:type="dxa"/>
            <w:right w:w="108" w:type="dxa"/>
          </w:tblCellMar>
        </w:tblPrEx>
        <w:trPr>
          <w:trHeight w:val="43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2F5AAD1E">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2E658D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9B06F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A18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１：公园绿地养护、保洁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F7F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89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16.87</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A3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38592BD">
        <w:tblPrEx>
          <w:tblCellMar>
            <w:top w:w="0" w:type="dxa"/>
            <w:left w:w="108" w:type="dxa"/>
            <w:bottom w:w="0" w:type="dxa"/>
            <w:right w:w="108" w:type="dxa"/>
          </w:tblCellMar>
        </w:tblPrEx>
        <w:trPr>
          <w:trHeight w:val="43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5B88B321">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E1C6F79">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E1D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FB7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 １：树木成活率（%）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94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46F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425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527FD1A">
        <w:tblPrEx>
          <w:tblCellMar>
            <w:top w:w="0" w:type="dxa"/>
            <w:left w:w="108" w:type="dxa"/>
            <w:bottom w:w="0" w:type="dxa"/>
            <w:right w:w="108" w:type="dxa"/>
          </w:tblCellMar>
        </w:tblPrEx>
        <w:trPr>
          <w:trHeight w:val="56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3147A30">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41CA0D1">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2C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20EF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１：日常维护频率、每天按时清扫路段管理、每天检查。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6FA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CC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F5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D7DCC1">
        <w:tblPrEx>
          <w:tblCellMar>
            <w:top w:w="0" w:type="dxa"/>
            <w:left w:w="108" w:type="dxa"/>
            <w:bottom w:w="0" w:type="dxa"/>
            <w:right w:w="108"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CC507EA">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32CEE877">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D3C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3894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１：维护人员及临时维护人员</w:t>
            </w:r>
            <w:r>
              <w:rPr>
                <w:rStyle w:val="17"/>
                <w:lang w:val="en-US" w:eastAsia="zh-CN" w:bidi="ar"/>
              </w:rPr>
              <w:t>10人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0AC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4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1687%</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C3F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B08B60C">
        <w:tblPrEx>
          <w:tblCellMar>
            <w:top w:w="0" w:type="dxa"/>
            <w:left w:w="108" w:type="dxa"/>
            <w:bottom w:w="0" w:type="dxa"/>
            <w:right w:w="108" w:type="dxa"/>
          </w:tblCellMar>
        </w:tblPrEx>
        <w:trPr>
          <w:trHeight w:val="43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3F3DABA">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5B061BD">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0067D8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E58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严格按照预算管理条例执行</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34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1DF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3F4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0E9B0DB">
        <w:tblPrEx>
          <w:tblCellMar>
            <w:top w:w="0" w:type="dxa"/>
            <w:left w:w="108" w:type="dxa"/>
            <w:bottom w:w="0" w:type="dxa"/>
            <w:right w:w="108" w:type="dxa"/>
          </w:tblCellMar>
        </w:tblPrEx>
        <w:trPr>
          <w:trHeight w:val="5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E62CC67">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230C15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40FEE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A5225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１：确保公园内绿地干净整洁、环境优美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3C2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7B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9A8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2088747E">
        <w:tblPrEx>
          <w:tblCellMar>
            <w:top w:w="0" w:type="dxa"/>
            <w:left w:w="108" w:type="dxa"/>
            <w:bottom w:w="0" w:type="dxa"/>
            <w:right w:w="108" w:type="dxa"/>
          </w:tblCellMar>
        </w:tblPrEx>
        <w:trPr>
          <w:trHeight w:val="1154"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F001CA0">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0A78593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7A3AAE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24D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１：绿地保洁浇水，能够确保公园内环境质量，保障居民群众有一个良好的工作、生活环境。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33C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5D9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9732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5399834A">
        <w:tblPrEx>
          <w:tblCellMar>
            <w:top w:w="0" w:type="dxa"/>
            <w:left w:w="108" w:type="dxa"/>
            <w:bottom w:w="0" w:type="dxa"/>
            <w:right w:w="108" w:type="dxa"/>
          </w:tblCellMar>
        </w:tblPrEx>
        <w:trPr>
          <w:trHeight w:val="66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F4845E0">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F9768F1">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EB62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035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１：确保城区绿地、行道树成活率，改善居民生活质量。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D2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089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FFA0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273128A5">
        <w:tblPrEx>
          <w:tblCellMar>
            <w:top w:w="0" w:type="dxa"/>
            <w:left w:w="108" w:type="dxa"/>
            <w:bottom w:w="0" w:type="dxa"/>
            <w:right w:w="108" w:type="dxa"/>
          </w:tblCellMar>
        </w:tblPrEx>
        <w:trPr>
          <w:trHeight w:val="79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CDF0397">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01550ABF">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AB749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5079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１：及时养护，确保城区环境整洁、保障居民有一个良好工作生活环境，维护城区环境优美。</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E1D80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综合利用率提升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DBA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0EA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7C396F5">
        <w:tblPrEx>
          <w:tblCellMar>
            <w:top w:w="0" w:type="dxa"/>
            <w:left w:w="108" w:type="dxa"/>
            <w:bottom w:w="0" w:type="dxa"/>
            <w:right w:w="108" w:type="dxa"/>
          </w:tblCellMar>
        </w:tblPrEx>
        <w:trPr>
          <w:trHeight w:val="85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1934530">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D2E7EBA">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604A1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10748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w:t>
            </w:r>
            <w:r>
              <w:rPr>
                <w:rFonts w:ascii="Calibri" w:hAnsi="Calibri" w:eastAsia="宋体" w:cs="Calibri"/>
                <w:i w:val="0"/>
                <w:iCs w:val="0"/>
                <w:color w:val="000000"/>
                <w:kern w:val="0"/>
                <w:sz w:val="16"/>
                <w:szCs w:val="16"/>
                <w:u w:val="none"/>
                <w:lang w:val="en-US" w:eastAsia="zh-CN" w:bidi="ar"/>
              </w:rPr>
              <w:t xml:space="preserve"> </w:t>
            </w:r>
            <w:r>
              <w:rPr>
                <w:rStyle w:val="18"/>
                <w:lang w:val="en-US" w:eastAsia="zh-CN" w:bidi="ar"/>
              </w:rPr>
              <w:t>１：保障城区居民有一个良好的工作、生活环境，提高居民的获得感和幸福感。</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9DF81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收益群众满意度提升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C9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546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64DC5B00">
        <w:tblPrEx>
          <w:tblCellMar>
            <w:top w:w="0" w:type="dxa"/>
            <w:left w:w="108" w:type="dxa"/>
            <w:bottom w:w="0" w:type="dxa"/>
            <w:right w:w="108" w:type="dxa"/>
          </w:tblCellMar>
        </w:tblPrEx>
        <w:trPr>
          <w:trHeight w:val="439"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552561C9">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5D1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E455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97</w:t>
            </w:r>
          </w:p>
        </w:tc>
      </w:tr>
      <w:tr w14:paraId="009DF306">
        <w:tblPrEx>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305B48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Style w:val="17"/>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CFA2B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园林绿化与人们的生活密切相关，随着时代的发展和社会的进步，对城市园林绿化管理工作也提出了较高的要求，园林绿化工作还存在管理不到位的情况，因此我们对现代城市园林绿化养护管理问题还需进一步完善，从而使得园林细化养护管理发挥出其应用的作用。</w:t>
            </w:r>
          </w:p>
        </w:tc>
      </w:tr>
      <w:tr w14:paraId="03B66CDA">
        <w:tblPrEx>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3FA3FA9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vAlign w:val="center"/>
          </w:tcPr>
          <w:p w14:paraId="79DB7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李义波</w:t>
            </w:r>
          </w:p>
        </w:tc>
        <w:tc>
          <w:tcPr>
            <w:tcW w:w="0" w:type="auto"/>
            <w:tcBorders>
              <w:top w:val="nil"/>
              <w:left w:val="nil"/>
              <w:bottom w:val="nil"/>
              <w:right w:val="nil"/>
            </w:tcBorders>
            <w:shd w:val="clear" w:color="auto" w:fill="auto"/>
            <w:noWrap/>
            <w:vAlign w:val="center"/>
          </w:tcPr>
          <w:p w14:paraId="0077AAB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E7D00B3">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17EFF33">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12ACD0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FBF2C9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00A8B0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83522318</w:t>
            </w:r>
          </w:p>
        </w:tc>
      </w:tr>
    </w:tbl>
    <w:p w14:paraId="6B2B8502">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tbl>
      <w:tblPr>
        <w:tblStyle w:val="7"/>
        <w:tblW w:w="10260" w:type="dxa"/>
        <w:tblInd w:w="93" w:type="dxa"/>
        <w:shd w:val="clear" w:color="auto" w:fill="auto"/>
        <w:tblLayout w:type="autofit"/>
        <w:tblCellMar>
          <w:top w:w="0" w:type="dxa"/>
          <w:left w:w="108" w:type="dxa"/>
          <w:bottom w:w="0" w:type="dxa"/>
          <w:right w:w="108" w:type="dxa"/>
        </w:tblCellMar>
      </w:tblPr>
      <w:tblGrid>
        <w:gridCol w:w="2776"/>
        <w:gridCol w:w="919"/>
        <w:gridCol w:w="1080"/>
        <w:gridCol w:w="761"/>
        <w:gridCol w:w="1142"/>
        <w:gridCol w:w="739"/>
        <w:gridCol w:w="1080"/>
        <w:gridCol w:w="1764"/>
      </w:tblGrid>
      <w:tr w14:paraId="5DBBFD0C">
        <w:tblPrEx>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14:paraId="718D134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22291CA8">
        <w:tblPrEx>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14:paraId="13DE4A2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 年度）</w:t>
            </w:r>
          </w:p>
        </w:tc>
      </w:tr>
      <w:tr w14:paraId="4990D9E1">
        <w:tblPrEx>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14:paraId="40ED257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0" w:type="auto"/>
            <w:tcBorders>
              <w:top w:val="nil"/>
              <w:left w:val="nil"/>
              <w:bottom w:val="nil"/>
              <w:right w:val="nil"/>
            </w:tcBorders>
            <w:shd w:val="clear" w:color="auto" w:fill="auto"/>
            <w:noWrap/>
            <w:vAlign w:val="center"/>
          </w:tcPr>
          <w:p w14:paraId="27B0AAF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CAB5DB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0C44DB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2A3268D">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1A2873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F3BC58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226EF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C165524">
        <w:tblPrEx>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723E590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528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4AE0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伞厂住宅楼等7个节能改造项目施工图设计费等相关费用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986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2592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w:t>
            </w:r>
          </w:p>
        </w:tc>
      </w:tr>
      <w:tr w14:paraId="3210DE00">
        <w:tblPrEx>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0567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001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863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AEE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AB9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9172AB6">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9006A">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8842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F982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CEA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129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86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FE84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68F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396C1B5">
        <w:tblPrEx>
          <w:tblCellMar>
            <w:top w:w="0" w:type="dxa"/>
            <w:left w:w="108" w:type="dxa"/>
            <w:bottom w:w="0" w:type="dxa"/>
            <w:right w:w="108" w:type="dxa"/>
          </w:tblCellMar>
        </w:tblPrEx>
        <w:trPr>
          <w:trHeight w:val="6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6AF2B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723A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0196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EA30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2E11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1964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9629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229.6259</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147DF">
            <w:pPr>
              <w:jc w:val="center"/>
              <w:rPr>
                <w:rFonts w:hint="eastAsia" w:ascii="宋体" w:hAnsi="宋体" w:eastAsia="宋体" w:cs="宋体"/>
                <w:i w:val="0"/>
                <w:iCs w:val="0"/>
                <w:color w:val="000000"/>
                <w:sz w:val="16"/>
                <w:szCs w:val="16"/>
                <w:u w:val="none"/>
              </w:rPr>
            </w:pPr>
          </w:p>
        </w:tc>
      </w:tr>
      <w:tr w14:paraId="7D8AD9C2">
        <w:tblPrEx>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DBF91">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8AF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491A5">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2513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0536B">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C14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A291">
            <w:pP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D3FC6">
            <w:pPr>
              <w:jc w:val="center"/>
              <w:rPr>
                <w:rFonts w:hint="eastAsia" w:ascii="宋体" w:hAnsi="宋体" w:eastAsia="宋体" w:cs="宋体"/>
                <w:i w:val="0"/>
                <w:iCs w:val="0"/>
                <w:color w:val="000000"/>
                <w:sz w:val="16"/>
                <w:szCs w:val="16"/>
                <w:u w:val="none"/>
              </w:rPr>
            </w:pPr>
          </w:p>
        </w:tc>
      </w:tr>
      <w:tr w14:paraId="58AA3315">
        <w:tblPrEx>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8C24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EBD4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7BF5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6A2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A52BB40">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8AB9D">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4FB5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按照程序整体完成招投标以前的所有前期工作</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8B3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已按照步骤完成项目实施前的施工图设计等工作</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1F22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ED4C87A">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5A7AD">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76994">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DB55A">
            <w:pPr>
              <w:jc w:val="cente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104436">
            <w:pPr>
              <w:jc w:val="center"/>
              <w:rPr>
                <w:rFonts w:hint="eastAsia" w:ascii="宋体" w:hAnsi="宋体" w:eastAsia="宋体" w:cs="宋体"/>
                <w:i w:val="0"/>
                <w:iCs w:val="0"/>
                <w:color w:val="000000"/>
                <w:sz w:val="16"/>
                <w:szCs w:val="16"/>
                <w:u w:val="none"/>
              </w:rPr>
            </w:pPr>
          </w:p>
        </w:tc>
      </w:tr>
      <w:tr w14:paraId="1F0EDE00">
        <w:tblPrEx>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FF34F">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1AA93">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A21FB">
            <w:pPr>
              <w:jc w:val="cente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67AF5F">
            <w:pPr>
              <w:jc w:val="center"/>
              <w:rPr>
                <w:rFonts w:hint="eastAsia" w:ascii="宋体" w:hAnsi="宋体" w:eastAsia="宋体" w:cs="宋体"/>
                <w:i w:val="0"/>
                <w:iCs w:val="0"/>
                <w:color w:val="000000"/>
                <w:sz w:val="16"/>
                <w:szCs w:val="16"/>
                <w:u w:val="none"/>
              </w:rPr>
            </w:pPr>
          </w:p>
        </w:tc>
      </w:tr>
      <w:tr w14:paraId="0DF33ACB">
        <w:tblPrEx>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14:paraId="297D04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36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6EE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B98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1EF83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281F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6A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C3A230E">
        <w:tblPrEx>
          <w:tblCellMar>
            <w:top w:w="0" w:type="dxa"/>
            <w:left w:w="108" w:type="dxa"/>
            <w:bottom w:w="0" w:type="dxa"/>
            <w:right w:w="108"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72643157">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48061C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80" w:type="dxa"/>
            <w:tcBorders>
              <w:top w:val="nil"/>
              <w:left w:val="single" w:color="000000" w:sz="4" w:space="0"/>
              <w:bottom w:val="nil"/>
              <w:right w:val="single" w:color="000000" w:sz="4" w:space="0"/>
            </w:tcBorders>
            <w:shd w:val="clear" w:color="auto" w:fill="auto"/>
            <w:vAlign w:val="center"/>
          </w:tcPr>
          <w:p w14:paraId="4654DF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1AB438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按要求完工率</w:t>
            </w:r>
          </w:p>
        </w:tc>
        <w:tc>
          <w:tcPr>
            <w:tcW w:w="1080" w:type="dxa"/>
            <w:tcBorders>
              <w:top w:val="nil"/>
              <w:left w:val="single" w:color="000000" w:sz="4" w:space="0"/>
              <w:bottom w:val="nil"/>
              <w:right w:val="single" w:color="000000" w:sz="4" w:space="0"/>
            </w:tcBorders>
            <w:shd w:val="clear" w:color="auto" w:fill="auto"/>
            <w:vAlign w:val="center"/>
          </w:tcPr>
          <w:p w14:paraId="168984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按要求完成任务</w:t>
            </w:r>
          </w:p>
        </w:tc>
        <w:tc>
          <w:tcPr>
            <w:tcW w:w="1080" w:type="dxa"/>
            <w:tcBorders>
              <w:top w:val="nil"/>
              <w:left w:val="single" w:color="000000" w:sz="4" w:space="0"/>
              <w:bottom w:val="nil"/>
              <w:right w:val="single" w:color="000000" w:sz="4" w:space="0"/>
            </w:tcBorders>
            <w:shd w:val="clear" w:color="auto" w:fill="auto"/>
            <w:vAlign w:val="center"/>
          </w:tcPr>
          <w:p w14:paraId="29274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已按要求完成</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5CED836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0933DD69">
        <w:tblPrEx>
          <w:tblCellMar>
            <w:top w:w="0" w:type="dxa"/>
            <w:left w:w="108" w:type="dxa"/>
            <w:bottom w:w="0" w:type="dxa"/>
            <w:right w:w="108"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247EBC3">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6B5528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13F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328FF97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改造后比改造前建筑能效提升不低于30%</w:t>
            </w:r>
          </w:p>
        </w:tc>
        <w:tc>
          <w:tcPr>
            <w:tcW w:w="1080" w:type="dxa"/>
            <w:tcBorders>
              <w:top w:val="nil"/>
              <w:left w:val="single" w:color="000000" w:sz="4" w:space="0"/>
              <w:bottom w:val="nil"/>
              <w:right w:val="single" w:color="000000" w:sz="4" w:space="0"/>
            </w:tcBorders>
            <w:shd w:val="clear" w:color="auto" w:fill="auto"/>
            <w:vAlign w:val="center"/>
          </w:tcPr>
          <w:p w14:paraId="6533EA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确保质量</w:t>
            </w:r>
          </w:p>
        </w:tc>
        <w:tc>
          <w:tcPr>
            <w:tcW w:w="1080" w:type="dxa"/>
            <w:tcBorders>
              <w:top w:val="nil"/>
              <w:left w:val="single" w:color="000000" w:sz="4" w:space="0"/>
              <w:bottom w:val="nil"/>
              <w:right w:val="single" w:color="000000" w:sz="4" w:space="0"/>
            </w:tcBorders>
            <w:shd w:val="clear" w:color="auto" w:fill="auto"/>
            <w:vAlign w:val="center"/>
          </w:tcPr>
          <w:p w14:paraId="4F0DB4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已优质完成</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61B28F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A387C98">
        <w:tblPrEx>
          <w:tblCellMar>
            <w:top w:w="0" w:type="dxa"/>
            <w:left w:w="108" w:type="dxa"/>
            <w:bottom w:w="0" w:type="dxa"/>
            <w:right w:w="108"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52B2094">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C94D4B5">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A24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70D9D0D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按时完工率</w:t>
            </w:r>
          </w:p>
        </w:tc>
        <w:tc>
          <w:tcPr>
            <w:tcW w:w="1080" w:type="dxa"/>
            <w:tcBorders>
              <w:top w:val="nil"/>
              <w:left w:val="single" w:color="000000" w:sz="4" w:space="0"/>
              <w:bottom w:val="nil"/>
              <w:right w:val="single" w:color="000000" w:sz="4" w:space="0"/>
            </w:tcBorders>
            <w:shd w:val="clear" w:color="auto" w:fill="auto"/>
            <w:vAlign w:val="center"/>
          </w:tcPr>
          <w:p w14:paraId="7777D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确保时限完成</w:t>
            </w:r>
          </w:p>
        </w:tc>
        <w:tc>
          <w:tcPr>
            <w:tcW w:w="1080" w:type="dxa"/>
            <w:tcBorders>
              <w:top w:val="nil"/>
              <w:left w:val="single" w:color="000000" w:sz="4" w:space="0"/>
              <w:bottom w:val="nil"/>
              <w:right w:val="single" w:color="000000" w:sz="4" w:space="0"/>
            </w:tcBorders>
            <w:shd w:val="clear" w:color="auto" w:fill="auto"/>
            <w:vAlign w:val="center"/>
          </w:tcPr>
          <w:p w14:paraId="058396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已按时完成</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7CAB114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1B50394A">
        <w:tblPrEx>
          <w:tblCellMar>
            <w:top w:w="0" w:type="dxa"/>
            <w:left w:w="108" w:type="dxa"/>
            <w:bottom w:w="0" w:type="dxa"/>
            <w:right w:w="108"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E57AF25">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66B0FA5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31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4D81E6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根据评审完工</w:t>
            </w:r>
          </w:p>
        </w:tc>
        <w:tc>
          <w:tcPr>
            <w:tcW w:w="1080" w:type="dxa"/>
            <w:tcBorders>
              <w:top w:val="nil"/>
              <w:left w:val="single" w:color="000000" w:sz="4" w:space="0"/>
              <w:bottom w:val="nil"/>
              <w:right w:val="single" w:color="000000" w:sz="4" w:space="0"/>
            </w:tcBorders>
            <w:shd w:val="clear" w:color="auto" w:fill="auto"/>
            <w:vAlign w:val="center"/>
          </w:tcPr>
          <w:p w14:paraId="5B7270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高效率完成</w:t>
            </w:r>
          </w:p>
        </w:tc>
        <w:tc>
          <w:tcPr>
            <w:tcW w:w="1080" w:type="dxa"/>
            <w:tcBorders>
              <w:top w:val="nil"/>
              <w:left w:val="single" w:color="000000" w:sz="4" w:space="0"/>
              <w:bottom w:val="nil"/>
              <w:right w:val="single" w:color="000000" w:sz="4" w:space="0"/>
            </w:tcBorders>
            <w:shd w:val="clear" w:color="auto" w:fill="auto"/>
            <w:vAlign w:val="center"/>
          </w:tcPr>
          <w:p w14:paraId="0C5929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已高效完成</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1C922D4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65F76794">
        <w:tblPrEx>
          <w:tblCellMar>
            <w:top w:w="0" w:type="dxa"/>
            <w:left w:w="108" w:type="dxa"/>
            <w:bottom w:w="0" w:type="dxa"/>
            <w:right w:w="108"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2224171">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25611FA">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6A937D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5BDA4F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按工程进度及时拨付资金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52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FDA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736381B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04543155">
        <w:tblPrEx>
          <w:tblCellMar>
            <w:top w:w="0" w:type="dxa"/>
            <w:left w:w="108" w:type="dxa"/>
            <w:bottom w:w="0" w:type="dxa"/>
            <w:right w:w="108"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589532C">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27B583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69F1B0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489CA0D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降低建筑能耗，减少能源支出率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83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为改造项目降低能效减少投入给予指导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12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项目实施后大幅降低了能耗投入</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019F9B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18EA1280">
        <w:tblPrEx>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C29448D">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0E42A927">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0E144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5AC876C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为既有建筑起到节能减排效果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008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产生良好的社会影响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CF7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项目实施后社会影响较好</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79305AC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116ACA19">
        <w:tblPrEx>
          <w:tblCellMar>
            <w:top w:w="0" w:type="dxa"/>
            <w:left w:w="108" w:type="dxa"/>
            <w:bottom w:w="0" w:type="dxa"/>
            <w:right w:w="108"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F22F539">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5CD328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0D829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00F8F4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将非节能建筑改造为节能建筑，降低建筑能耗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829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节能率提升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F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项目实施后实现节能环保效果</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53315A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0236CD61">
        <w:tblPrEx>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73EB82B1">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301D1CA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2DD23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098DFA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将既有建筑寿命大幅提高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4AC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指导项目建设连年降低能耗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C0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已初步实现</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5FD8826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3F5F1F7C">
        <w:tblPrEx>
          <w:tblCellMar>
            <w:top w:w="0" w:type="dxa"/>
            <w:left w:w="108" w:type="dxa"/>
            <w:bottom w:w="0" w:type="dxa"/>
            <w:right w:w="108" w:type="dxa"/>
          </w:tblCellMar>
        </w:tblPrEx>
        <w:trPr>
          <w:trHeight w:val="9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8595CEF">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114FD1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F9B86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nil"/>
            </w:tcBorders>
            <w:shd w:val="clear" w:color="auto" w:fill="auto"/>
            <w:vAlign w:val="center"/>
          </w:tcPr>
          <w:p w14:paraId="0D44CB4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建筑保温及隔热效果显著提升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EB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640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住户均表示十分满意</w:t>
            </w:r>
          </w:p>
        </w:tc>
        <w:tc>
          <w:tcPr>
            <w:tcW w:w="2070" w:type="dxa"/>
            <w:tcBorders>
              <w:top w:val="single" w:color="000000" w:sz="4" w:space="0"/>
              <w:left w:val="nil"/>
              <w:bottom w:val="single" w:color="000000" w:sz="4" w:space="0"/>
              <w:right w:val="single" w:color="000000" w:sz="4" w:space="0"/>
            </w:tcBorders>
            <w:shd w:val="clear" w:color="auto" w:fill="auto"/>
            <w:vAlign w:val="center"/>
          </w:tcPr>
          <w:p w14:paraId="50D14C5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64C98532">
        <w:tblPrEx>
          <w:tblCellMar>
            <w:top w:w="0" w:type="dxa"/>
            <w:left w:w="108" w:type="dxa"/>
            <w:bottom w:w="0" w:type="dxa"/>
            <w:right w:w="108" w:type="dxa"/>
          </w:tblCellMar>
        </w:tblPrEx>
        <w:trPr>
          <w:trHeight w:val="7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BFF964D">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F52F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D103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r>
      <w:tr w14:paraId="59AD00B5">
        <w:tblPrEx>
          <w:tblCellMar>
            <w:top w:w="0" w:type="dxa"/>
            <w:left w:w="108" w:type="dxa"/>
            <w:bottom w:w="0" w:type="dxa"/>
            <w:right w:w="108" w:type="dxa"/>
          </w:tblCellMar>
        </w:tblPrEx>
        <w:trPr>
          <w:trHeight w:val="822"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5CD0501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F491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2019年市级建筑节能改造资金因企业手续不齐，不具备支付条件，暂未支付，待企业补齐手续，我单位将按要求支付完成。</w:t>
            </w:r>
          </w:p>
        </w:tc>
      </w:tr>
      <w:tr w14:paraId="3DDA19DB">
        <w:tblPrEx>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06F9A1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vAlign w:val="center"/>
          </w:tcPr>
          <w:p w14:paraId="1EC8BBD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96E579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D845FA3">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08251A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D11951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7D7B1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6A413CF9">
            <w:pPr>
              <w:jc w:val="center"/>
              <w:rPr>
                <w:rFonts w:hint="eastAsia" w:ascii="宋体" w:hAnsi="宋体" w:eastAsia="宋体" w:cs="宋体"/>
                <w:i w:val="0"/>
                <w:iCs w:val="0"/>
                <w:color w:val="000000"/>
                <w:sz w:val="16"/>
                <w:szCs w:val="16"/>
                <w:u w:val="none"/>
              </w:rPr>
            </w:pPr>
          </w:p>
        </w:tc>
      </w:tr>
    </w:tbl>
    <w:p w14:paraId="1D3E3B90">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tbl>
      <w:tblPr>
        <w:tblStyle w:val="7"/>
        <w:tblW w:w="10261" w:type="dxa"/>
        <w:tblInd w:w="93" w:type="dxa"/>
        <w:shd w:val="clear" w:color="auto" w:fill="auto"/>
        <w:tblLayout w:type="autofit"/>
        <w:tblCellMar>
          <w:top w:w="0" w:type="dxa"/>
          <w:left w:w="108" w:type="dxa"/>
          <w:bottom w:w="0" w:type="dxa"/>
          <w:right w:w="108" w:type="dxa"/>
        </w:tblCellMar>
      </w:tblPr>
      <w:tblGrid>
        <w:gridCol w:w="2776"/>
        <w:gridCol w:w="891"/>
        <w:gridCol w:w="1080"/>
        <w:gridCol w:w="731"/>
        <w:gridCol w:w="1193"/>
        <w:gridCol w:w="801"/>
        <w:gridCol w:w="1080"/>
        <w:gridCol w:w="1709"/>
      </w:tblGrid>
      <w:tr w14:paraId="2199B4AE">
        <w:tblPrEx>
          <w:shd w:val="clear" w:color="auto" w:fill="auto"/>
          <w:tblCellMar>
            <w:top w:w="0" w:type="dxa"/>
            <w:left w:w="108" w:type="dxa"/>
            <w:bottom w:w="0" w:type="dxa"/>
            <w:right w:w="108" w:type="dxa"/>
          </w:tblCellMar>
        </w:tblPrEx>
        <w:trPr>
          <w:trHeight w:val="510" w:hRule="atLeast"/>
        </w:trPr>
        <w:tc>
          <w:tcPr>
            <w:tcW w:w="10261" w:type="dxa"/>
            <w:gridSpan w:val="8"/>
            <w:tcBorders>
              <w:top w:val="nil"/>
              <w:left w:val="nil"/>
              <w:bottom w:val="nil"/>
              <w:right w:val="nil"/>
            </w:tcBorders>
            <w:shd w:val="clear" w:color="auto" w:fill="auto"/>
            <w:noWrap/>
            <w:vAlign w:val="center"/>
          </w:tcPr>
          <w:p w14:paraId="0DBB5A1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3EA6DB5F">
        <w:tblPrEx>
          <w:tblCellMar>
            <w:top w:w="0" w:type="dxa"/>
            <w:left w:w="108" w:type="dxa"/>
            <w:bottom w:w="0" w:type="dxa"/>
            <w:right w:w="108" w:type="dxa"/>
          </w:tblCellMar>
        </w:tblPrEx>
        <w:trPr>
          <w:trHeight w:val="345" w:hRule="atLeast"/>
        </w:trPr>
        <w:tc>
          <w:tcPr>
            <w:tcW w:w="10261" w:type="dxa"/>
            <w:gridSpan w:val="8"/>
            <w:tcBorders>
              <w:top w:val="nil"/>
              <w:left w:val="nil"/>
              <w:bottom w:val="nil"/>
              <w:right w:val="nil"/>
            </w:tcBorders>
            <w:shd w:val="clear" w:color="auto" w:fill="auto"/>
            <w:noWrap/>
            <w:vAlign w:val="bottom"/>
          </w:tcPr>
          <w:p w14:paraId="754242B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14:paraId="1D95E923">
        <w:tblPrEx>
          <w:tblCellMar>
            <w:top w:w="0" w:type="dxa"/>
            <w:left w:w="108" w:type="dxa"/>
            <w:bottom w:w="0" w:type="dxa"/>
            <w:right w:w="108" w:type="dxa"/>
          </w:tblCellMar>
        </w:tblPrEx>
        <w:trPr>
          <w:trHeight w:val="435" w:hRule="atLeast"/>
        </w:trPr>
        <w:tc>
          <w:tcPr>
            <w:tcW w:w="2776" w:type="dxa"/>
            <w:tcBorders>
              <w:top w:val="nil"/>
              <w:left w:val="nil"/>
              <w:bottom w:val="nil"/>
              <w:right w:val="nil"/>
            </w:tcBorders>
            <w:shd w:val="clear" w:color="auto" w:fill="auto"/>
            <w:noWrap/>
            <w:vAlign w:val="center"/>
          </w:tcPr>
          <w:p w14:paraId="2E17FD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891" w:type="dxa"/>
            <w:tcBorders>
              <w:top w:val="nil"/>
              <w:left w:val="nil"/>
              <w:bottom w:val="nil"/>
              <w:right w:val="nil"/>
            </w:tcBorders>
            <w:shd w:val="clear" w:color="auto" w:fill="auto"/>
            <w:noWrap/>
            <w:vAlign w:val="center"/>
          </w:tcPr>
          <w:p w14:paraId="3C5C02B7">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52D46CA5">
            <w:pPr>
              <w:jc w:val="center"/>
              <w:rPr>
                <w:rFonts w:hint="eastAsia" w:ascii="宋体" w:hAnsi="宋体" w:eastAsia="宋体" w:cs="宋体"/>
                <w:i w:val="0"/>
                <w:iCs w:val="0"/>
                <w:color w:val="000000"/>
                <w:sz w:val="16"/>
                <w:szCs w:val="16"/>
                <w:u w:val="none"/>
              </w:rPr>
            </w:pPr>
          </w:p>
        </w:tc>
        <w:tc>
          <w:tcPr>
            <w:tcW w:w="731" w:type="dxa"/>
            <w:tcBorders>
              <w:top w:val="nil"/>
              <w:left w:val="nil"/>
              <w:bottom w:val="nil"/>
              <w:right w:val="nil"/>
            </w:tcBorders>
            <w:shd w:val="clear" w:color="auto" w:fill="auto"/>
            <w:noWrap/>
            <w:vAlign w:val="center"/>
          </w:tcPr>
          <w:p w14:paraId="50271B73">
            <w:pPr>
              <w:jc w:val="center"/>
              <w:rPr>
                <w:rFonts w:hint="eastAsia" w:ascii="宋体" w:hAnsi="宋体" w:eastAsia="宋体" w:cs="宋体"/>
                <w:i w:val="0"/>
                <w:iCs w:val="0"/>
                <w:color w:val="000000"/>
                <w:sz w:val="16"/>
                <w:szCs w:val="16"/>
                <w:u w:val="none"/>
              </w:rPr>
            </w:pPr>
          </w:p>
        </w:tc>
        <w:tc>
          <w:tcPr>
            <w:tcW w:w="1193" w:type="dxa"/>
            <w:tcBorders>
              <w:top w:val="nil"/>
              <w:left w:val="nil"/>
              <w:bottom w:val="nil"/>
              <w:right w:val="nil"/>
            </w:tcBorders>
            <w:shd w:val="clear" w:color="auto" w:fill="auto"/>
            <w:noWrap/>
            <w:vAlign w:val="center"/>
          </w:tcPr>
          <w:p w14:paraId="1B0529AB">
            <w:pPr>
              <w:jc w:val="center"/>
              <w:rPr>
                <w:rFonts w:hint="eastAsia" w:ascii="宋体" w:hAnsi="宋体" w:eastAsia="宋体" w:cs="宋体"/>
                <w:i w:val="0"/>
                <w:iCs w:val="0"/>
                <w:color w:val="000000"/>
                <w:sz w:val="16"/>
                <w:szCs w:val="16"/>
                <w:u w:val="none"/>
              </w:rPr>
            </w:pPr>
          </w:p>
        </w:tc>
        <w:tc>
          <w:tcPr>
            <w:tcW w:w="801" w:type="dxa"/>
            <w:tcBorders>
              <w:top w:val="nil"/>
              <w:left w:val="nil"/>
              <w:bottom w:val="nil"/>
              <w:right w:val="nil"/>
            </w:tcBorders>
            <w:shd w:val="clear" w:color="auto" w:fill="auto"/>
            <w:noWrap/>
            <w:vAlign w:val="center"/>
          </w:tcPr>
          <w:p w14:paraId="5A35DEB8">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1C89CDA5">
            <w:pPr>
              <w:jc w:val="center"/>
              <w:rPr>
                <w:rFonts w:hint="eastAsia" w:ascii="宋体" w:hAnsi="宋体" w:eastAsia="宋体" w:cs="宋体"/>
                <w:i w:val="0"/>
                <w:iCs w:val="0"/>
                <w:color w:val="000000"/>
                <w:sz w:val="16"/>
                <w:szCs w:val="16"/>
                <w:u w:val="none"/>
              </w:rPr>
            </w:pPr>
          </w:p>
        </w:tc>
        <w:tc>
          <w:tcPr>
            <w:tcW w:w="1709" w:type="dxa"/>
            <w:tcBorders>
              <w:top w:val="nil"/>
              <w:left w:val="nil"/>
              <w:bottom w:val="nil"/>
              <w:right w:val="nil"/>
            </w:tcBorders>
            <w:shd w:val="clear" w:color="auto" w:fill="auto"/>
            <w:noWrap/>
            <w:vAlign w:val="center"/>
          </w:tcPr>
          <w:p w14:paraId="342B21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5D0A2D3">
        <w:tblPrEx>
          <w:tblCellMar>
            <w:top w:w="0" w:type="dxa"/>
            <w:left w:w="108" w:type="dxa"/>
            <w:bottom w:w="0" w:type="dxa"/>
            <w:right w:w="108" w:type="dxa"/>
          </w:tblCellMar>
        </w:tblPrEx>
        <w:trPr>
          <w:trHeight w:val="495" w:hRule="atLeast"/>
        </w:trPr>
        <w:tc>
          <w:tcPr>
            <w:tcW w:w="2776" w:type="dxa"/>
            <w:tcBorders>
              <w:top w:val="single" w:color="000000" w:sz="4" w:space="0"/>
              <w:left w:val="single" w:color="000000" w:sz="4" w:space="0"/>
              <w:bottom w:val="nil"/>
              <w:right w:val="single" w:color="000000" w:sz="4" w:space="0"/>
            </w:tcBorders>
            <w:shd w:val="clear" w:color="auto" w:fill="auto"/>
            <w:vAlign w:val="center"/>
          </w:tcPr>
          <w:p w14:paraId="52069E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9"/>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Style w:val="19"/>
                <w:lang w:val="en-US" w:eastAsia="zh-CN" w:bidi="ar"/>
              </w:rPr>
              <w:t>基本情况</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97B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1B9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电代煤、气代煤</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0B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DF6B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w:t>
            </w:r>
          </w:p>
        </w:tc>
      </w:tr>
      <w:tr w14:paraId="4FF99B93">
        <w:tblPrEx>
          <w:tblCellMar>
            <w:top w:w="0" w:type="dxa"/>
            <w:left w:w="108" w:type="dxa"/>
            <w:bottom w:w="0" w:type="dxa"/>
            <w:right w:w="108" w:type="dxa"/>
          </w:tblCellMar>
        </w:tblPrEx>
        <w:trPr>
          <w:trHeight w:val="270" w:hRule="atLeast"/>
        </w:trPr>
        <w:tc>
          <w:tcPr>
            <w:tcW w:w="2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802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32F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1D5A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8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64A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736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E8D09E2">
        <w:tblPrEx>
          <w:tblCellMar>
            <w:top w:w="0" w:type="dxa"/>
            <w:left w:w="108" w:type="dxa"/>
            <w:bottom w:w="0" w:type="dxa"/>
            <w:right w:w="108" w:type="dxa"/>
          </w:tblCellMar>
        </w:tblPrEx>
        <w:trPr>
          <w:trHeight w:val="27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059C4">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5661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D469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17461.239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09EF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0A0F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17461.239</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BA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9CD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14,725.15</w:t>
            </w:r>
          </w:p>
        </w:tc>
        <w:tc>
          <w:tcPr>
            <w:tcW w:w="17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A7F9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84%</w:t>
            </w:r>
          </w:p>
        </w:tc>
      </w:tr>
      <w:tr w14:paraId="1354F27C">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92681F">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878D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4A7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17461.239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84BC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9196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17461.239</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9F58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8FD1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14,725.15</w:t>
            </w:r>
          </w:p>
        </w:tc>
        <w:tc>
          <w:tcPr>
            <w:tcW w:w="17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B3D21">
            <w:pPr>
              <w:jc w:val="center"/>
              <w:rPr>
                <w:rFonts w:hint="eastAsia" w:ascii="宋体" w:hAnsi="宋体" w:eastAsia="宋体" w:cs="宋体"/>
                <w:i w:val="0"/>
                <w:iCs w:val="0"/>
                <w:color w:val="000000"/>
                <w:sz w:val="16"/>
                <w:szCs w:val="16"/>
                <w:u w:val="none"/>
              </w:rPr>
            </w:pPr>
          </w:p>
        </w:tc>
      </w:tr>
      <w:tr w14:paraId="0AF96A42">
        <w:tblPrEx>
          <w:tblCellMar>
            <w:top w:w="0" w:type="dxa"/>
            <w:left w:w="108" w:type="dxa"/>
            <w:bottom w:w="0" w:type="dxa"/>
            <w:right w:w="108" w:type="dxa"/>
          </w:tblCellMar>
        </w:tblPrEx>
        <w:trPr>
          <w:trHeight w:val="285"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855B9">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B677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1ACE">
            <w:pPr>
              <w:rPr>
                <w:rFonts w:hint="default" w:ascii="Calibri" w:hAnsi="Calibri" w:eastAsia="宋体" w:cs="Calibri"/>
                <w:i w:val="0"/>
                <w:iCs w:val="0"/>
                <w:color w:val="000000"/>
                <w:sz w:val="21"/>
                <w:szCs w:val="21"/>
                <w:u w:val="none"/>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31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4EA30">
            <w:pPr>
              <w:rPr>
                <w:rFonts w:hint="eastAsia" w:ascii="宋体" w:hAnsi="宋体" w:eastAsia="宋体" w:cs="宋体"/>
                <w:i w:val="0"/>
                <w:iCs w:val="0"/>
                <w:color w:val="000000"/>
                <w:sz w:val="16"/>
                <w:szCs w:val="16"/>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78DE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943C4">
            <w:pPr>
              <w:rPr>
                <w:rFonts w:hint="eastAsia" w:ascii="宋体" w:hAnsi="宋体" w:eastAsia="宋体" w:cs="宋体"/>
                <w:i w:val="0"/>
                <w:iCs w:val="0"/>
                <w:color w:val="000000"/>
                <w:sz w:val="16"/>
                <w:szCs w:val="16"/>
                <w:u w:val="none"/>
              </w:rPr>
            </w:pPr>
          </w:p>
        </w:tc>
        <w:tc>
          <w:tcPr>
            <w:tcW w:w="17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670B32">
            <w:pPr>
              <w:jc w:val="center"/>
              <w:rPr>
                <w:rFonts w:hint="eastAsia" w:ascii="宋体" w:hAnsi="宋体" w:eastAsia="宋体" w:cs="宋体"/>
                <w:i w:val="0"/>
                <w:iCs w:val="0"/>
                <w:color w:val="000000"/>
                <w:sz w:val="16"/>
                <w:szCs w:val="16"/>
                <w:u w:val="none"/>
              </w:rPr>
            </w:pPr>
          </w:p>
        </w:tc>
      </w:tr>
      <w:tr w14:paraId="224B4E02">
        <w:tblPrEx>
          <w:tblCellMar>
            <w:top w:w="0" w:type="dxa"/>
            <w:left w:w="108" w:type="dxa"/>
            <w:bottom w:w="0" w:type="dxa"/>
            <w:right w:w="108" w:type="dxa"/>
          </w:tblCellMar>
        </w:tblPrEx>
        <w:trPr>
          <w:trHeight w:val="270" w:hRule="atLeast"/>
        </w:trPr>
        <w:tc>
          <w:tcPr>
            <w:tcW w:w="2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CE76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7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4CE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0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9065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A3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96A30AD">
        <w:tblPrEx>
          <w:tblCellMar>
            <w:top w:w="0" w:type="dxa"/>
            <w:left w:w="108" w:type="dxa"/>
            <w:bottom w:w="0" w:type="dxa"/>
            <w:right w:w="108" w:type="dxa"/>
          </w:tblCellMar>
        </w:tblPrEx>
        <w:trPr>
          <w:trHeight w:val="27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E0CB9">
            <w:pPr>
              <w:jc w:val="center"/>
              <w:rPr>
                <w:rFonts w:hint="eastAsia" w:ascii="宋体" w:hAnsi="宋体" w:eastAsia="宋体" w:cs="宋体"/>
                <w:i w:val="0"/>
                <w:iCs w:val="0"/>
                <w:color w:val="000000"/>
                <w:sz w:val="16"/>
                <w:szCs w:val="16"/>
                <w:u w:val="none"/>
              </w:rPr>
            </w:pPr>
          </w:p>
        </w:tc>
        <w:tc>
          <w:tcPr>
            <w:tcW w:w="270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96CE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气代煤任务52个村32468户,电代煤任务4个村2364户</w:t>
            </w:r>
          </w:p>
        </w:tc>
        <w:tc>
          <w:tcPr>
            <w:tcW w:w="30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B4E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完成气代煤3.3万户，电代煤2364户</w:t>
            </w:r>
          </w:p>
        </w:tc>
        <w:tc>
          <w:tcPr>
            <w:tcW w:w="17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DFDE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DFAAE11">
        <w:tblPrEx>
          <w:tblCellMar>
            <w:top w:w="0" w:type="dxa"/>
            <w:left w:w="108" w:type="dxa"/>
            <w:bottom w:w="0" w:type="dxa"/>
            <w:right w:w="108" w:type="dxa"/>
          </w:tblCellMar>
        </w:tblPrEx>
        <w:trPr>
          <w:trHeight w:val="27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0E539">
            <w:pPr>
              <w:jc w:val="center"/>
              <w:rPr>
                <w:rFonts w:hint="eastAsia" w:ascii="宋体" w:hAnsi="宋体" w:eastAsia="宋体" w:cs="宋体"/>
                <w:i w:val="0"/>
                <w:iCs w:val="0"/>
                <w:color w:val="000000"/>
                <w:sz w:val="16"/>
                <w:szCs w:val="16"/>
                <w:u w:val="none"/>
              </w:rPr>
            </w:pPr>
          </w:p>
        </w:tc>
        <w:tc>
          <w:tcPr>
            <w:tcW w:w="27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96BD4">
            <w:pPr>
              <w:jc w:val="center"/>
              <w:rPr>
                <w:rFonts w:hint="eastAsia" w:ascii="宋体" w:hAnsi="宋体" w:eastAsia="宋体" w:cs="宋体"/>
                <w:i w:val="0"/>
                <w:iCs w:val="0"/>
                <w:color w:val="000000"/>
                <w:sz w:val="16"/>
                <w:szCs w:val="16"/>
                <w:u w:val="none"/>
              </w:rPr>
            </w:pPr>
          </w:p>
        </w:tc>
        <w:tc>
          <w:tcPr>
            <w:tcW w:w="30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C8B9F1">
            <w:pPr>
              <w:jc w:val="center"/>
              <w:rPr>
                <w:rFonts w:hint="eastAsia" w:ascii="宋体" w:hAnsi="宋体" w:eastAsia="宋体" w:cs="宋体"/>
                <w:i w:val="0"/>
                <w:iCs w:val="0"/>
                <w:color w:val="000000"/>
                <w:sz w:val="16"/>
                <w:szCs w:val="16"/>
                <w:u w:val="none"/>
              </w:rPr>
            </w:pPr>
          </w:p>
        </w:tc>
        <w:tc>
          <w:tcPr>
            <w:tcW w:w="17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694D6E">
            <w:pPr>
              <w:jc w:val="center"/>
              <w:rPr>
                <w:rFonts w:hint="eastAsia" w:ascii="宋体" w:hAnsi="宋体" w:eastAsia="宋体" w:cs="宋体"/>
                <w:i w:val="0"/>
                <w:iCs w:val="0"/>
                <w:color w:val="000000"/>
                <w:sz w:val="16"/>
                <w:szCs w:val="16"/>
                <w:u w:val="none"/>
              </w:rPr>
            </w:pPr>
          </w:p>
        </w:tc>
      </w:tr>
      <w:tr w14:paraId="78069E69">
        <w:tblPrEx>
          <w:tblCellMar>
            <w:top w:w="0" w:type="dxa"/>
            <w:left w:w="108" w:type="dxa"/>
            <w:bottom w:w="0" w:type="dxa"/>
            <w:right w:w="108" w:type="dxa"/>
          </w:tblCellMar>
        </w:tblPrEx>
        <w:trPr>
          <w:trHeight w:val="135"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60A2F">
            <w:pPr>
              <w:jc w:val="center"/>
              <w:rPr>
                <w:rFonts w:hint="eastAsia" w:ascii="宋体" w:hAnsi="宋体" w:eastAsia="宋体" w:cs="宋体"/>
                <w:i w:val="0"/>
                <w:iCs w:val="0"/>
                <w:color w:val="000000"/>
                <w:sz w:val="16"/>
                <w:szCs w:val="16"/>
                <w:u w:val="none"/>
              </w:rPr>
            </w:pPr>
          </w:p>
        </w:tc>
        <w:tc>
          <w:tcPr>
            <w:tcW w:w="27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C7ED30">
            <w:pPr>
              <w:jc w:val="center"/>
              <w:rPr>
                <w:rFonts w:hint="eastAsia" w:ascii="宋体" w:hAnsi="宋体" w:eastAsia="宋体" w:cs="宋体"/>
                <w:i w:val="0"/>
                <w:iCs w:val="0"/>
                <w:color w:val="000000"/>
                <w:sz w:val="16"/>
                <w:szCs w:val="16"/>
                <w:u w:val="none"/>
              </w:rPr>
            </w:pPr>
          </w:p>
        </w:tc>
        <w:tc>
          <w:tcPr>
            <w:tcW w:w="30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E58C2D">
            <w:pPr>
              <w:jc w:val="center"/>
              <w:rPr>
                <w:rFonts w:hint="eastAsia" w:ascii="宋体" w:hAnsi="宋体" w:eastAsia="宋体" w:cs="宋体"/>
                <w:i w:val="0"/>
                <w:iCs w:val="0"/>
                <w:color w:val="000000"/>
                <w:sz w:val="16"/>
                <w:szCs w:val="16"/>
                <w:u w:val="none"/>
              </w:rPr>
            </w:pPr>
          </w:p>
        </w:tc>
        <w:tc>
          <w:tcPr>
            <w:tcW w:w="17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F7B037">
            <w:pPr>
              <w:jc w:val="center"/>
              <w:rPr>
                <w:rFonts w:hint="eastAsia" w:ascii="宋体" w:hAnsi="宋体" w:eastAsia="宋体" w:cs="宋体"/>
                <w:i w:val="0"/>
                <w:iCs w:val="0"/>
                <w:color w:val="000000"/>
                <w:sz w:val="16"/>
                <w:szCs w:val="16"/>
                <w:u w:val="none"/>
              </w:rPr>
            </w:pPr>
          </w:p>
        </w:tc>
      </w:tr>
      <w:tr w14:paraId="3C392722">
        <w:tblPrEx>
          <w:tblCellMar>
            <w:top w:w="0" w:type="dxa"/>
            <w:left w:w="108" w:type="dxa"/>
            <w:bottom w:w="0" w:type="dxa"/>
            <w:right w:w="108" w:type="dxa"/>
          </w:tblCellMar>
        </w:tblPrEx>
        <w:trPr>
          <w:trHeight w:val="270" w:hRule="atLeast"/>
        </w:trPr>
        <w:tc>
          <w:tcPr>
            <w:tcW w:w="2776" w:type="dxa"/>
            <w:vMerge w:val="restart"/>
            <w:tcBorders>
              <w:top w:val="single" w:color="000000" w:sz="4" w:space="0"/>
              <w:left w:val="single" w:color="000000" w:sz="4" w:space="0"/>
              <w:bottom w:val="single" w:color="000000" w:sz="4" w:space="0"/>
              <w:right w:val="nil"/>
            </w:tcBorders>
            <w:shd w:val="clear" w:color="auto" w:fill="auto"/>
            <w:vAlign w:val="center"/>
          </w:tcPr>
          <w:p w14:paraId="346E9C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9"/>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Style w:val="19"/>
                <w:lang w:val="en-US" w:eastAsia="zh-CN" w:bidi="ar"/>
              </w:rPr>
              <w:t>年度绩效指标完成情况</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502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D36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CEF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402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5B8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951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E73992C">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216BE5FD">
            <w:pPr>
              <w:jc w:val="center"/>
              <w:rPr>
                <w:rFonts w:hint="eastAsia" w:ascii="宋体" w:hAnsi="宋体" w:eastAsia="宋体" w:cs="宋体"/>
                <w:i w:val="0"/>
                <w:iCs w:val="0"/>
                <w:color w:val="000000"/>
                <w:sz w:val="16"/>
                <w:szCs w:val="16"/>
                <w:u w:val="none"/>
              </w:rPr>
            </w:pPr>
          </w:p>
        </w:tc>
        <w:tc>
          <w:tcPr>
            <w:tcW w:w="891" w:type="dxa"/>
            <w:vMerge w:val="restart"/>
            <w:tcBorders>
              <w:top w:val="single" w:color="000000" w:sz="4" w:space="0"/>
              <w:left w:val="single" w:color="000000" w:sz="4" w:space="0"/>
              <w:bottom w:val="nil"/>
              <w:right w:val="single" w:color="000000" w:sz="4" w:space="0"/>
            </w:tcBorders>
            <w:shd w:val="clear" w:color="auto" w:fill="auto"/>
            <w:vAlign w:val="center"/>
          </w:tcPr>
          <w:p w14:paraId="2314CB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0AE2E5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637BE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农村气代煤改造</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FA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32468户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50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32468户</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4D8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9CE7A41">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1A902492">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26CEFCDA">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77AE7D27">
            <w:pPr>
              <w:jc w:val="center"/>
              <w:rPr>
                <w:rFonts w:hint="eastAsia" w:ascii="宋体" w:hAnsi="宋体" w:eastAsia="宋体" w:cs="宋体"/>
                <w:i w:val="0"/>
                <w:iCs w:val="0"/>
                <w:color w:val="000000"/>
                <w:sz w:val="16"/>
                <w:szCs w:val="16"/>
                <w:u w:val="none"/>
              </w:rPr>
            </w:pP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9B5B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农村电代煤改造</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DF2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1634户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1A0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2364户</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4DB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6E181E9">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1E0A2524">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3DCF8F27">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5F7F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73FF1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正常供热取暖率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717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F870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DD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0CA985B">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3E37F1FB">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2DB2E42E">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2A45A">
            <w:pPr>
              <w:jc w:val="center"/>
              <w:rPr>
                <w:rFonts w:hint="eastAsia" w:ascii="宋体" w:hAnsi="宋体" w:eastAsia="宋体" w:cs="宋体"/>
                <w:i w:val="0"/>
                <w:iCs w:val="0"/>
                <w:color w:val="000000"/>
                <w:sz w:val="16"/>
                <w:szCs w:val="16"/>
                <w:u w:val="none"/>
              </w:rPr>
            </w:pP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8B0DF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维修率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56D1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0A3E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82E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5618F855">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057CB012">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6E8A57C8">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2454F8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5C2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按时间进度拨付预算资金情况</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EAE1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A48D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368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AC4831B">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36F7A67F">
            <w:pPr>
              <w:jc w:val="center"/>
              <w:rPr>
                <w:rFonts w:hint="eastAsia" w:ascii="宋体" w:hAnsi="宋体" w:eastAsia="宋体" w:cs="宋体"/>
                <w:i w:val="0"/>
                <w:iCs w:val="0"/>
                <w:color w:val="000000"/>
                <w:sz w:val="16"/>
                <w:szCs w:val="16"/>
                <w:u w:val="none"/>
              </w:rPr>
            </w:pPr>
          </w:p>
        </w:tc>
        <w:tc>
          <w:tcPr>
            <w:tcW w:w="891" w:type="dxa"/>
            <w:vMerge w:val="restart"/>
            <w:tcBorders>
              <w:top w:val="single" w:color="000000" w:sz="4" w:space="0"/>
              <w:left w:val="single" w:color="000000" w:sz="4" w:space="0"/>
              <w:bottom w:val="nil"/>
              <w:right w:val="single" w:color="000000" w:sz="4" w:space="0"/>
            </w:tcBorders>
            <w:shd w:val="clear" w:color="auto" w:fill="auto"/>
            <w:vAlign w:val="center"/>
          </w:tcPr>
          <w:p w14:paraId="5CCDC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DEFBE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AF45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对施工企业资金拨付时效</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26DE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F21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D1F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0C21834">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135B4F83">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5A5EC586">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00F81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357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安全隐患排查整治</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4B6D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D8F5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69B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6622A5B">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5956E3E2">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7F819379">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13886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76A8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空气中有害物质排放减少率</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A463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9AD0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022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6060EECE">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1185A054">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2CD0702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6F72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550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大气污染防治</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1E66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DE8C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CF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08819BB">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077345DC">
            <w:pPr>
              <w:jc w:val="center"/>
              <w:rPr>
                <w:rFonts w:hint="eastAsia" w:ascii="宋体" w:hAnsi="宋体" w:eastAsia="宋体" w:cs="宋体"/>
                <w:i w:val="0"/>
                <w:iCs w:val="0"/>
                <w:color w:val="000000"/>
                <w:sz w:val="16"/>
                <w:szCs w:val="16"/>
                <w:u w:val="none"/>
              </w:rPr>
            </w:pPr>
          </w:p>
        </w:tc>
        <w:tc>
          <w:tcPr>
            <w:tcW w:w="891" w:type="dxa"/>
            <w:vMerge w:val="continue"/>
            <w:tcBorders>
              <w:top w:val="single" w:color="000000" w:sz="4" w:space="0"/>
              <w:left w:val="single" w:color="000000" w:sz="4" w:space="0"/>
              <w:bottom w:val="nil"/>
              <w:right w:val="single" w:color="000000" w:sz="4" w:space="0"/>
            </w:tcBorders>
            <w:shd w:val="clear" w:color="auto" w:fill="auto"/>
            <w:vAlign w:val="center"/>
          </w:tcPr>
          <w:p w14:paraId="541E8E6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DBC75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C8E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6B89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4353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8EC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0BD25C6F">
        <w:tblPrEx>
          <w:tblCellMar>
            <w:top w:w="0" w:type="dxa"/>
            <w:left w:w="108" w:type="dxa"/>
            <w:bottom w:w="0" w:type="dxa"/>
            <w:right w:w="108" w:type="dxa"/>
          </w:tblCellMar>
        </w:tblPrEx>
        <w:trPr>
          <w:trHeight w:val="54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4C0148D4">
            <w:pPr>
              <w:jc w:val="center"/>
              <w:rPr>
                <w:rFonts w:hint="eastAsia" w:ascii="宋体" w:hAnsi="宋体" w:eastAsia="宋体" w:cs="宋体"/>
                <w:i w:val="0"/>
                <w:iCs w:val="0"/>
                <w:color w:val="000000"/>
                <w:sz w:val="16"/>
                <w:szCs w:val="16"/>
                <w:u w:val="none"/>
              </w:rPr>
            </w:pPr>
          </w:p>
        </w:tc>
        <w:tc>
          <w:tcPr>
            <w:tcW w:w="577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905BD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7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E2C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4783CC03">
        <w:tblPrEx>
          <w:tblCellMar>
            <w:top w:w="0" w:type="dxa"/>
            <w:left w:w="108" w:type="dxa"/>
            <w:bottom w:w="0" w:type="dxa"/>
            <w:right w:w="108" w:type="dxa"/>
          </w:tblCellMar>
        </w:tblPrEx>
        <w:trPr>
          <w:trHeight w:val="735" w:hRule="atLeast"/>
        </w:trPr>
        <w:tc>
          <w:tcPr>
            <w:tcW w:w="2776" w:type="dxa"/>
            <w:tcBorders>
              <w:top w:val="nil"/>
              <w:left w:val="single" w:color="000000" w:sz="4" w:space="0"/>
              <w:bottom w:val="single" w:color="000000" w:sz="4" w:space="0"/>
              <w:right w:val="single" w:color="000000" w:sz="4" w:space="0"/>
            </w:tcBorders>
            <w:shd w:val="clear" w:color="auto" w:fill="auto"/>
            <w:vAlign w:val="center"/>
          </w:tcPr>
          <w:p w14:paraId="7952BA0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Style w:val="19"/>
                <w:lang w:val="en-US" w:eastAsia="zh-CN" w:bidi="ar"/>
              </w:rPr>
              <w:t>存在问题、原因及下一步整改措施</w:t>
            </w:r>
          </w:p>
        </w:tc>
        <w:tc>
          <w:tcPr>
            <w:tcW w:w="74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A71C5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企业手续不齐全采暖设备补贴及管线补贴进度稍慢，下一步，我单位将按照省市“双代”文件及会议要求，继续做好双代工作，进一步加大力度，督促设备企业尽快按合同要求完善支款相关手续，在确保资金安全的前提下，尽快将补贴资金拨付到设备厂家。</w:t>
            </w:r>
          </w:p>
        </w:tc>
      </w:tr>
      <w:tr w14:paraId="64D82165">
        <w:tblPrEx>
          <w:tblCellMar>
            <w:top w:w="0" w:type="dxa"/>
            <w:left w:w="108" w:type="dxa"/>
            <w:bottom w:w="0" w:type="dxa"/>
            <w:right w:w="108" w:type="dxa"/>
          </w:tblCellMar>
        </w:tblPrEx>
        <w:trPr>
          <w:trHeight w:val="270" w:hRule="atLeast"/>
        </w:trPr>
        <w:tc>
          <w:tcPr>
            <w:tcW w:w="2776" w:type="dxa"/>
            <w:tcBorders>
              <w:top w:val="nil"/>
              <w:left w:val="nil"/>
              <w:bottom w:val="nil"/>
              <w:right w:val="nil"/>
            </w:tcBorders>
            <w:shd w:val="clear" w:color="auto" w:fill="auto"/>
            <w:noWrap/>
            <w:vAlign w:val="center"/>
          </w:tcPr>
          <w:p w14:paraId="69CD52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891" w:type="dxa"/>
            <w:tcBorders>
              <w:top w:val="nil"/>
              <w:left w:val="nil"/>
              <w:bottom w:val="nil"/>
              <w:right w:val="nil"/>
            </w:tcBorders>
            <w:shd w:val="clear" w:color="auto" w:fill="auto"/>
            <w:noWrap/>
            <w:vAlign w:val="center"/>
          </w:tcPr>
          <w:p w14:paraId="22458FB5">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233BBDE0">
            <w:pPr>
              <w:jc w:val="center"/>
              <w:rPr>
                <w:rFonts w:hint="eastAsia" w:ascii="宋体" w:hAnsi="宋体" w:eastAsia="宋体" w:cs="宋体"/>
                <w:i w:val="0"/>
                <w:iCs w:val="0"/>
                <w:color w:val="000000"/>
                <w:sz w:val="16"/>
                <w:szCs w:val="16"/>
                <w:u w:val="none"/>
              </w:rPr>
            </w:pPr>
          </w:p>
        </w:tc>
        <w:tc>
          <w:tcPr>
            <w:tcW w:w="731" w:type="dxa"/>
            <w:tcBorders>
              <w:top w:val="nil"/>
              <w:left w:val="nil"/>
              <w:bottom w:val="nil"/>
              <w:right w:val="nil"/>
            </w:tcBorders>
            <w:shd w:val="clear" w:color="auto" w:fill="auto"/>
            <w:noWrap/>
            <w:vAlign w:val="center"/>
          </w:tcPr>
          <w:p w14:paraId="26A975BD">
            <w:pPr>
              <w:jc w:val="center"/>
              <w:rPr>
                <w:rFonts w:hint="eastAsia" w:ascii="宋体" w:hAnsi="宋体" w:eastAsia="宋体" w:cs="宋体"/>
                <w:i w:val="0"/>
                <w:iCs w:val="0"/>
                <w:color w:val="000000"/>
                <w:sz w:val="16"/>
                <w:szCs w:val="16"/>
                <w:u w:val="none"/>
              </w:rPr>
            </w:pPr>
          </w:p>
        </w:tc>
        <w:tc>
          <w:tcPr>
            <w:tcW w:w="1193" w:type="dxa"/>
            <w:tcBorders>
              <w:top w:val="nil"/>
              <w:left w:val="nil"/>
              <w:bottom w:val="nil"/>
              <w:right w:val="nil"/>
            </w:tcBorders>
            <w:shd w:val="clear" w:color="auto" w:fill="auto"/>
            <w:noWrap/>
            <w:vAlign w:val="center"/>
          </w:tcPr>
          <w:p w14:paraId="4AD486AA">
            <w:pPr>
              <w:jc w:val="center"/>
              <w:rPr>
                <w:rFonts w:hint="eastAsia" w:ascii="宋体" w:hAnsi="宋体" w:eastAsia="宋体" w:cs="宋体"/>
                <w:i w:val="0"/>
                <w:iCs w:val="0"/>
                <w:color w:val="000000"/>
                <w:sz w:val="16"/>
                <w:szCs w:val="16"/>
                <w:u w:val="none"/>
              </w:rPr>
            </w:pPr>
          </w:p>
        </w:tc>
        <w:tc>
          <w:tcPr>
            <w:tcW w:w="801" w:type="dxa"/>
            <w:tcBorders>
              <w:top w:val="nil"/>
              <w:left w:val="nil"/>
              <w:bottom w:val="nil"/>
              <w:right w:val="nil"/>
            </w:tcBorders>
            <w:shd w:val="clear" w:color="auto" w:fill="auto"/>
            <w:noWrap/>
            <w:vAlign w:val="center"/>
          </w:tcPr>
          <w:p w14:paraId="7D6D8421">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382DFC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1709" w:type="dxa"/>
            <w:tcBorders>
              <w:top w:val="nil"/>
              <w:left w:val="nil"/>
              <w:bottom w:val="nil"/>
              <w:right w:val="nil"/>
            </w:tcBorders>
            <w:shd w:val="clear" w:color="auto" w:fill="auto"/>
            <w:noWrap/>
            <w:vAlign w:val="center"/>
          </w:tcPr>
          <w:p w14:paraId="62F6DFB5">
            <w:pPr>
              <w:jc w:val="center"/>
              <w:rPr>
                <w:rFonts w:hint="eastAsia" w:ascii="宋体" w:hAnsi="宋体" w:eastAsia="宋体" w:cs="宋体"/>
                <w:i w:val="0"/>
                <w:iCs w:val="0"/>
                <w:color w:val="000000"/>
                <w:sz w:val="16"/>
                <w:szCs w:val="16"/>
                <w:u w:val="none"/>
              </w:rPr>
            </w:pPr>
          </w:p>
        </w:tc>
      </w:tr>
    </w:tbl>
    <w:p w14:paraId="67315D47">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tbl>
      <w:tblPr>
        <w:tblStyle w:val="7"/>
        <w:tblW w:w="9480" w:type="dxa"/>
        <w:tblInd w:w="93" w:type="dxa"/>
        <w:shd w:val="clear" w:color="auto" w:fill="auto"/>
        <w:tblLayout w:type="autofit"/>
        <w:tblCellMar>
          <w:top w:w="0" w:type="dxa"/>
          <w:left w:w="108" w:type="dxa"/>
          <w:bottom w:w="0" w:type="dxa"/>
          <w:right w:w="108" w:type="dxa"/>
        </w:tblCellMar>
      </w:tblPr>
      <w:tblGrid>
        <w:gridCol w:w="2776"/>
        <w:gridCol w:w="903"/>
        <w:gridCol w:w="912"/>
        <w:gridCol w:w="744"/>
        <w:gridCol w:w="931"/>
        <w:gridCol w:w="725"/>
        <w:gridCol w:w="1080"/>
        <w:gridCol w:w="1410"/>
      </w:tblGrid>
      <w:tr w14:paraId="6D0F5767">
        <w:tblPrEx>
          <w:shd w:val="clear" w:color="auto" w:fill="auto"/>
          <w:tblCellMar>
            <w:top w:w="0" w:type="dxa"/>
            <w:left w:w="108" w:type="dxa"/>
            <w:bottom w:w="0" w:type="dxa"/>
            <w:right w:w="108" w:type="dxa"/>
          </w:tblCellMar>
        </w:tblPrEx>
        <w:trPr>
          <w:trHeight w:val="510" w:hRule="atLeast"/>
        </w:trPr>
        <w:tc>
          <w:tcPr>
            <w:tcW w:w="9480" w:type="dxa"/>
            <w:gridSpan w:val="8"/>
            <w:tcBorders>
              <w:top w:val="nil"/>
              <w:left w:val="nil"/>
              <w:bottom w:val="nil"/>
              <w:right w:val="nil"/>
            </w:tcBorders>
            <w:shd w:val="clear" w:color="auto" w:fill="auto"/>
            <w:noWrap/>
            <w:vAlign w:val="center"/>
          </w:tcPr>
          <w:p w14:paraId="62D351A9">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40E5E4E5">
        <w:tblPrEx>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14:paraId="49B5E99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14:paraId="726ACE69">
        <w:tblPrEx>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14:paraId="39A859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0" w:type="auto"/>
            <w:tcBorders>
              <w:top w:val="nil"/>
              <w:left w:val="nil"/>
              <w:bottom w:val="nil"/>
              <w:right w:val="nil"/>
            </w:tcBorders>
            <w:shd w:val="clear" w:color="auto" w:fill="auto"/>
            <w:noWrap/>
            <w:vAlign w:val="center"/>
          </w:tcPr>
          <w:p w14:paraId="78A3983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C6BF71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A80E81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483C75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28FEA2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3DC473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65CF9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6A5131E8">
        <w:tblPrEx>
          <w:tblCellMar>
            <w:top w:w="0" w:type="dxa"/>
            <w:left w:w="108" w:type="dxa"/>
            <w:bottom w:w="0" w:type="dxa"/>
            <w:right w:w="108" w:type="dxa"/>
          </w:tblCellMar>
        </w:tblPrEx>
        <w:trPr>
          <w:trHeight w:val="495" w:hRule="atLeast"/>
        </w:trPr>
        <w:tc>
          <w:tcPr>
            <w:tcW w:w="1110" w:type="dxa"/>
            <w:tcBorders>
              <w:top w:val="single" w:color="000000" w:sz="4" w:space="0"/>
              <w:left w:val="single" w:color="000000" w:sz="4" w:space="0"/>
              <w:bottom w:val="nil"/>
              <w:right w:val="single" w:color="000000" w:sz="4" w:space="0"/>
            </w:tcBorders>
            <w:shd w:val="clear" w:color="auto" w:fill="auto"/>
            <w:vAlign w:val="center"/>
          </w:tcPr>
          <w:p w14:paraId="3A5647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4F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9A9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城市维护费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CC9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ABAC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w:t>
            </w:r>
          </w:p>
        </w:tc>
      </w:tr>
      <w:tr w14:paraId="02D27468">
        <w:tblPrEx>
          <w:tblCellMar>
            <w:top w:w="0" w:type="dxa"/>
            <w:left w:w="108" w:type="dxa"/>
            <w:bottom w:w="0" w:type="dxa"/>
            <w:right w:w="108" w:type="dxa"/>
          </w:tblCellMar>
        </w:tblPrEx>
        <w:trPr>
          <w:trHeight w:val="27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438D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CEB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08CD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42F5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39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F5FB8EA">
        <w:tblPrEx>
          <w:tblCellMar>
            <w:top w:w="0" w:type="dxa"/>
            <w:left w:w="108" w:type="dxa"/>
            <w:bottom w:w="0" w:type="dxa"/>
            <w:right w:w="108" w:type="dxa"/>
          </w:tblCellMar>
        </w:tblPrEx>
        <w:trPr>
          <w:trHeight w:val="27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3F289">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07E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D2E5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1E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8332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6A7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CB58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27C3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356B53B">
        <w:tblPrEx>
          <w:tblCellMar>
            <w:top w:w="0" w:type="dxa"/>
            <w:left w:w="108" w:type="dxa"/>
            <w:bottom w:w="0" w:type="dxa"/>
            <w:right w:w="108" w:type="dxa"/>
          </w:tblCellMar>
        </w:tblPrEx>
        <w:trPr>
          <w:trHeight w:val="42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01E4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7F4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AEA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87F9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E75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4948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A79A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1473.6</w:t>
            </w: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B3958">
            <w:pPr>
              <w:jc w:val="center"/>
              <w:rPr>
                <w:rFonts w:hint="eastAsia" w:ascii="宋体" w:hAnsi="宋体" w:eastAsia="宋体" w:cs="宋体"/>
                <w:i w:val="0"/>
                <w:iCs w:val="0"/>
                <w:color w:val="000000"/>
                <w:sz w:val="16"/>
                <w:szCs w:val="16"/>
                <w:u w:val="none"/>
              </w:rPr>
            </w:pPr>
          </w:p>
        </w:tc>
      </w:tr>
      <w:tr w14:paraId="4D0C3DCF">
        <w:tblPrEx>
          <w:tblCellMar>
            <w:top w:w="0" w:type="dxa"/>
            <w:left w:w="108" w:type="dxa"/>
            <w:bottom w:w="0" w:type="dxa"/>
            <w:right w:w="108"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2F0A9D">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348B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4BC3">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1B4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36130">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55FF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6CCE6">
            <w:pPr>
              <w:rPr>
                <w:rFonts w:hint="eastAsia" w:ascii="宋体" w:hAnsi="宋体" w:eastAsia="宋体" w:cs="宋体"/>
                <w:i w:val="0"/>
                <w:iCs w:val="0"/>
                <w:color w:val="000000"/>
                <w:sz w:val="16"/>
                <w:szCs w:val="16"/>
                <w:u w:val="none"/>
              </w:rPr>
            </w:pP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0C0F47">
            <w:pPr>
              <w:jc w:val="center"/>
              <w:rPr>
                <w:rFonts w:hint="eastAsia" w:ascii="宋体" w:hAnsi="宋体" w:eastAsia="宋体" w:cs="宋体"/>
                <w:i w:val="0"/>
                <w:iCs w:val="0"/>
                <w:color w:val="000000"/>
                <w:sz w:val="16"/>
                <w:szCs w:val="16"/>
                <w:u w:val="none"/>
              </w:rPr>
            </w:pPr>
          </w:p>
        </w:tc>
      </w:tr>
      <w:tr w14:paraId="710223B1">
        <w:tblPrEx>
          <w:tblCellMar>
            <w:top w:w="0" w:type="dxa"/>
            <w:left w:w="108" w:type="dxa"/>
            <w:bottom w:w="0" w:type="dxa"/>
            <w:right w:w="108" w:type="dxa"/>
          </w:tblCellMar>
        </w:tblPrEx>
        <w:trPr>
          <w:trHeight w:val="270"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B619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C3EB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2C3B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1C0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0A916DC">
        <w:tblPrEx>
          <w:tblCellMar>
            <w:top w:w="0" w:type="dxa"/>
            <w:left w:w="108" w:type="dxa"/>
            <w:bottom w:w="0" w:type="dxa"/>
            <w:right w:w="108" w:type="dxa"/>
          </w:tblCellMar>
        </w:tblPrEx>
        <w:trPr>
          <w:trHeight w:val="27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234CC">
            <w:pPr>
              <w:jc w:val="center"/>
              <w:rPr>
                <w:rFonts w:hint="eastAsia" w:ascii="宋体" w:hAnsi="宋体" w:eastAsia="宋体" w:cs="宋体"/>
                <w:i w:val="0"/>
                <w:iCs w:val="0"/>
                <w:color w:val="000000"/>
                <w:sz w:val="16"/>
                <w:szCs w:val="16"/>
                <w:u w:val="none"/>
              </w:rPr>
            </w:pPr>
          </w:p>
        </w:tc>
        <w:tc>
          <w:tcPr>
            <w:tcW w:w="34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5A7B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1.垃圾处理率达到99%                    2.机械化清扫率达到99%                   3.确保县城绿地、行道树成活率，改善居民生活质量</w:t>
            </w:r>
          </w:p>
        </w:tc>
        <w:tc>
          <w:tcPr>
            <w:tcW w:w="34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6B16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1.垃圾处理率达到98%                    2.机械化清扫率达到98%                  3.确保县城绿地、行道树成活率，改善居民生活质量</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F4EF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0FD01551">
        <w:tblPrEx>
          <w:tblCellMar>
            <w:top w:w="0" w:type="dxa"/>
            <w:left w:w="108" w:type="dxa"/>
            <w:bottom w:w="0" w:type="dxa"/>
            <w:right w:w="108" w:type="dxa"/>
          </w:tblCellMar>
        </w:tblPrEx>
        <w:trPr>
          <w:trHeight w:val="27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B13926">
            <w:pPr>
              <w:jc w:val="center"/>
              <w:rPr>
                <w:rFonts w:hint="eastAsia" w:ascii="宋体" w:hAnsi="宋体" w:eastAsia="宋体" w:cs="宋体"/>
                <w:i w:val="0"/>
                <w:iCs w:val="0"/>
                <w:color w:val="000000"/>
                <w:sz w:val="16"/>
                <w:szCs w:val="16"/>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C1442">
            <w:pPr>
              <w:jc w:val="center"/>
              <w:rPr>
                <w:rFonts w:hint="eastAsia" w:ascii="宋体" w:hAnsi="宋体" w:eastAsia="宋体" w:cs="宋体"/>
                <w:i w:val="0"/>
                <w:iCs w:val="0"/>
                <w:color w:val="000000"/>
                <w:sz w:val="16"/>
                <w:szCs w:val="16"/>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A9FF39">
            <w:pPr>
              <w:jc w:val="center"/>
              <w:rPr>
                <w:rFonts w:hint="eastAsia" w:ascii="宋体" w:hAnsi="宋体" w:eastAsia="宋体" w:cs="宋体"/>
                <w:i w:val="0"/>
                <w:iCs w:val="0"/>
                <w:color w:val="000000"/>
                <w:sz w:val="16"/>
                <w:szCs w:val="16"/>
                <w:u w:val="none"/>
              </w:rPr>
            </w:pP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3A9E9">
            <w:pPr>
              <w:jc w:val="center"/>
              <w:rPr>
                <w:rFonts w:hint="eastAsia" w:ascii="宋体" w:hAnsi="宋体" w:eastAsia="宋体" w:cs="宋体"/>
                <w:i w:val="0"/>
                <w:iCs w:val="0"/>
                <w:color w:val="000000"/>
                <w:sz w:val="16"/>
                <w:szCs w:val="16"/>
                <w:u w:val="none"/>
              </w:rPr>
            </w:pPr>
          </w:p>
        </w:tc>
      </w:tr>
      <w:tr w14:paraId="1A62DD1F">
        <w:tblPrEx>
          <w:tblCellMar>
            <w:top w:w="0" w:type="dxa"/>
            <w:left w:w="108" w:type="dxa"/>
            <w:bottom w:w="0" w:type="dxa"/>
            <w:right w:w="108" w:type="dxa"/>
          </w:tblCellMar>
        </w:tblPrEx>
        <w:trPr>
          <w:trHeight w:val="480"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BDC5B">
            <w:pPr>
              <w:jc w:val="center"/>
              <w:rPr>
                <w:rFonts w:hint="eastAsia" w:ascii="宋体" w:hAnsi="宋体" w:eastAsia="宋体" w:cs="宋体"/>
                <w:i w:val="0"/>
                <w:iCs w:val="0"/>
                <w:color w:val="000000"/>
                <w:sz w:val="16"/>
                <w:szCs w:val="16"/>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6ECBD4">
            <w:pPr>
              <w:jc w:val="center"/>
              <w:rPr>
                <w:rFonts w:hint="eastAsia" w:ascii="宋体" w:hAnsi="宋体" w:eastAsia="宋体" w:cs="宋体"/>
                <w:i w:val="0"/>
                <w:iCs w:val="0"/>
                <w:color w:val="000000"/>
                <w:sz w:val="16"/>
                <w:szCs w:val="16"/>
                <w:u w:val="none"/>
              </w:rPr>
            </w:pPr>
          </w:p>
        </w:tc>
        <w:tc>
          <w:tcPr>
            <w:tcW w:w="34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97D3B">
            <w:pPr>
              <w:jc w:val="center"/>
              <w:rPr>
                <w:rFonts w:hint="eastAsia" w:ascii="宋体" w:hAnsi="宋体" w:eastAsia="宋体" w:cs="宋体"/>
                <w:i w:val="0"/>
                <w:iCs w:val="0"/>
                <w:color w:val="000000"/>
                <w:sz w:val="16"/>
                <w:szCs w:val="16"/>
                <w:u w:val="none"/>
              </w:rPr>
            </w:pP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92CEA">
            <w:pPr>
              <w:jc w:val="center"/>
              <w:rPr>
                <w:rFonts w:hint="eastAsia" w:ascii="宋体" w:hAnsi="宋体" w:eastAsia="宋体" w:cs="宋体"/>
                <w:i w:val="0"/>
                <w:iCs w:val="0"/>
                <w:color w:val="000000"/>
                <w:sz w:val="16"/>
                <w:szCs w:val="16"/>
                <w:u w:val="none"/>
              </w:rPr>
            </w:pPr>
          </w:p>
        </w:tc>
      </w:tr>
      <w:tr w14:paraId="294B5F8C">
        <w:tblPrEx>
          <w:tblCellMar>
            <w:top w:w="0" w:type="dxa"/>
            <w:left w:w="108" w:type="dxa"/>
            <w:bottom w:w="0" w:type="dxa"/>
            <w:right w:w="108" w:type="dxa"/>
          </w:tblCellMar>
        </w:tblPrEx>
        <w:trPr>
          <w:trHeight w:val="270" w:hRule="atLeast"/>
        </w:trPr>
        <w:tc>
          <w:tcPr>
            <w:tcW w:w="1110" w:type="dxa"/>
            <w:vMerge w:val="restart"/>
            <w:tcBorders>
              <w:top w:val="single" w:color="000000" w:sz="4" w:space="0"/>
              <w:left w:val="single" w:color="000000" w:sz="4" w:space="0"/>
              <w:bottom w:val="single" w:color="000000" w:sz="4" w:space="0"/>
              <w:right w:val="nil"/>
            </w:tcBorders>
            <w:shd w:val="clear" w:color="auto" w:fill="auto"/>
            <w:vAlign w:val="center"/>
          </w:tcPr>
          <w:p w14:paraId="47A994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2D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4B6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D10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60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04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F4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79FD1F8">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6D110619">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23E061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155" w:type="dxa"/>
            <w:tcBorders>
              <w:top w:val="single" w:color="000000" w:sz="4" w:space="0"/>
              <w:left w:val="single" w:color="000000" w:sz="4" w:space="0"/>
              <w:bottom w:val="nil"/>
              <w:right w:val="single" w:color="000000" w:sz="4" w:space="0"/>
            </w:tcBorders>
            <w:shd w:val="clear" w:color="auto" w:fill="auto"/>
            <w:vAlign w:val="center"/>
          </w:tcPr>
          <w:p w14:paraId="017DCB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353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重点村庄实际垃圾处理量占重点村庄垃圾总量的比率</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2EB1F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9510F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95D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2834547">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0B94D5BB">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6B464FA7">
            <w:pPr>
              <w:jc w:val="center"/>
              <w:rPr>
                <w:rFonts w:hint="eastAsia" w:ascii="宋体" w:hAnsi="宋体" w:eastAsia="宋体" w:cs="宋体"/>
                <w:i w:val="0"/>
                <w:iCs w:val="0"/>
                <w:color w:val="000000"/>
                <w:sz w:val="16"/>
                <w:szCs w:val="16"/>
                <w:u w:val="none"/>
              </w:rPr>
            </w:pP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EB1C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65" w:type="dxa"/>
            <w:gridSpan w:val="2"/>
            <w:tcBorders>
              <w:top w:val="single" w:color="000000" w:sz="4" w:space="0"/>
              <w:left w:val="nil"/>
              <w:bottom w:val="single" w:color="000000" w:sz="4" w:space="0"/>
              <w:right w:val="single" w:color="000000" w:sz="4" w:space="0"/>
            </w:tcBorders>
            <w:shd w:val="clear" w:color="auto" w:fill="auto"/>
            <w:vAlign w:val="center"/>
          </w:tcPr>
          <w:p w14:paraId="55CBBD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绿地洁净无垃圾（%）</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26F67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441FB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98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E22C8B">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4332EC8F">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C1EE945">
            <w:pPr>
              <w:jc w:val="center"/>
              <w:rPr>
                <w:rFonts w:hint="eastAsia" w:ascii="宋体" w:hAnsi="宋体" w:eastAsia="宋体" w:cs="宋体"/>
                <w:i w:val="0"/>
                <w:iCs w:val="0"/>
                <w:color w:val="000000"/>
                <w:sz w:val="16"/>
                <w:szCs w:val="16"/>
                <w:u w:val="none"/>
              </w:rPr>
            </w:pP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5DE6F">
            <w:pPr>
              <w:jc w:val="center"/>
              <w:rPr>
                <w:rFonts w:hint="eastAsia" w:ascii="宋体" w:hAnsi="宋体" w:eastAsia="宋体" w:cs="宋体"/>
                <w:i w:val="0"/>
                <w:iCs w:val="0"/>
                <w:color w:val="000000"/>
                <w:sz w:val="16"/>
                <w:szCs w:val="16"/>
                <w:u w:val="none"/>
              </w:rPr>
            </w:pPr>
          </w:p>
        </w:tc>
        <w:tc>
          <w:tcPr>
            <w:tcW w:w="2565" w:type="dxa"/>
            <w:gridSpan w:val="2"/>
            <w:tcBorders>
              <w:top w:val="nil"/>
              <w:left w:val="nil"/>
              <w:bottom w:val="single" w:color="000000" w:sz="4" w:space="0"/>
              <w:right w:val="single" w:color="000000" w:sz="4" w:space="0"/>
            </w:tcBorders>
            <w:shd w:val="clear" w:color="auto" w:fill="auto"/>
            <w:vAlign w:val="center"/>
          </w:tcPr>
          <w:p w14:paraId="555FC7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绿地树木成活率（%)</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EA77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3E062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3DC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1774F880">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60E78DB5">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9D1938A">
            <w:pPr>
              <w:jc w:val="center"/>
              <w:rPr>
                <w:rFonts w:hint="eastAsia" w:ascii="宋体" w:hAnsi="宋体" w:eastAsia="宋体" w:cs="宋体"/>
                <w:i w:val="0"/>
                <w:iCs w:val="0"/>
                <w:color w:val="000000"/>
                <w:sz w:val="16"/>
                <w:szCs w:val="16"/>
                <w:u w:val="none"/>
              </w:rPr>
            </w:pPr>
          </w:p>
        </w:tc>
        <w:tc>
          <w:tcPr>
            <w:tcW w:w="1155" w:type="dxa"/>
            <w:tcBorders>
              <w:top w:val="nil"/>
              <w:left w:val="single" w:color="000000" w:sz="4" w:space="0"/>
              <w:bottom w:val="single" w:color="000000" w:sz="4" w:space="0"/>
              <w:right w:val="single" w:color="000000" w:sz="4" w:space="0"/>
            </w:tcBorders>
            <w:shd w:val="clear" w:color="auto" w:fill="auto"/>
            <w:vAlign w:val="center"/>
          </w:tcPr>
          <w:p w14:paraId="3ACAA3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65" w:type="dxa"/>
            <w:gridSpan w:val="2"/>
            <w:tcBorders>
              <w:top w:val="nil"/>
              <w:left w:val="nil"/>
              <w:bottom w:val="single" w:color="000000" w:sz="4" w:space="0"/>
              <w:right w:val="single" w:color="000000" w:sz="4" w:space="0"/>
            </w:tcBorders>
            <w:shd w:val="clear" w:color="auto" w:fill="auto"/>
            <w:vAlign w:val="center"/>
          </w:tcPr>
          <w:p w14:paraId="64D127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定制各项制度、按照制度考核率</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0C30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737D1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CB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2DDE763F">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487807EC">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51CB07D">
            <w:pPr>
              <w:jc w:val="center"/>
              <w:rPr>
                <w:rFonts w:hint="eastAsia" w:ascii="宋体" w:hAnsi="宋体" w:eastAsia="宋体" w:cs="宋体"/>
                <w:i w:val="0"/>
                <w:iCs w:val="0"/>
                <w:color w:val="000000"/>
                <w:sz w:val="16"/>
                <w:szCs w:val="16"/>
                <w:u w:val="none"/>
              </w:rPr>
            </w:pPr>
          </w:p>
        </w:tc>
        <w:tc>
          <w:tcPr>
            <w:tcW w:w="1155" w:type="dxa"/>
            <w:tcBorders>
              <w:top w:val="nil"/>
              <w:left w:val="single" w:color="000000" w:sz="4" w:space="0"/>
              <w:bottom w:val="single" w:color="000000" w:sz="4" w:space="0"/>
              <w:right w:val="single" w:color="000000" w:sz="4" w:space="0"/>
            </w:tcBorders>
            <w:shd w:val="clear" w:color="auto" w:fill="auto"/>
            <w:vAlign w:val="center"/>
          </w:tcPr>
          <w:p w14:paraId="5A5ED3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D67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按时按进度拨付预算资金</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04A87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A38C4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C35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DCED368">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2F1785CE">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612868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28B01B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7DE9E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确保城区内绿地干净整洁，环境良好</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FA1FE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87354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8B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251ED43">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5DA8ACDD">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309C4B48">
            <w:pPr>
              <w:jc w:val="center"/>
              <w:rPr>
                <w:rFonts w:hint="eastAsia" w:ascii="宋体" w:hAnsi="宋体" w:eastAsia="宋体" w:cs="宋体"/>
                <w:i w:val="0"/>
                <w:iCs w:val="0"/>
                <w:color w:val="000000"/>
                <w:sz w:val="16"/>
                <w:szCs w:val="16"/>
                <w:u w:val="none"/>
              </w:rPr>
            </w:pP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367D25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C2643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机械化清扫面积占全部清扫面积的比率</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6BBEA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28A1A7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5BE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1A39308">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25BE9BD6">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07905AF">
            <w:pPr>
              <w:jc w:val="center"/>
              <w:rPr>
                <w:rFonts w:hint="eastAsia" w:ascii="宋体" w:hAnsi="宋体" w:eastAsia="宋体" w:cs="宋体"/>
                <w:i w:val="0"/>
                <w:iCs w:val="0"/>
                <w:color w:val="000000"/>
                <w:sz w:val="16"/>
                <w:szCs w:val="16"/>
                <w:u w:val="none"/>
              </w:rPr>
            </w:pP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8741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9585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确保县城绿地、行道树成活率，改善居民生活质量</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6A7676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1F08FD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59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47DE2EF0">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09D2AD4C">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9DFE062">
            <w:pPr>
              <w:jc w:val="center"/>
              <w:rPr>
                <w:rFonts w:hint="eastAsia" w:ascii="宋体" w:hAnsi="宋体" w:eastAsia="宋体" w:cs="宋体"/>
                <w:i w:val="0"/>
                <w:iCs w:val="0"/>
                <w:color w:val="000000"/>
                <w:sz w:val="16"/>
                <w:szCs w:val="16"/>
                <w:u w:val="none"/>
              </w:rPr>
            </w:pP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58CD4D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F2A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及时养护，确保城区环境整洁、保障居民有一个良好的工作生活环境，维护城区环境优美。</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8DC58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F0646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74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F82910D">
        <w:tblPrEx>
          <w:tblCellMar>
            <w:top w:w="0" w:type="dxa"/>
            <w:left w:w="108" w:type="dxa"/>
            <w:bottom w:w="0" w:type="dxa"/>
            <w:right w:w="108" w:type="dxa"/>
          </w:tblCellMar>
        </w:tblPrEx>
        <w:trPr>
          <w:trHeight w:val="660"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7A78CB5E">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A2B2496">
            <w:pPr>
              <w:jc w:val="center"/>
              <w:rPr>
                <w:rFonts w:hint="eastAsia" w:ascii="宋体" w:hAnsi="宋体" w:eastAsia="宋体" w:cs="宋体"/>
                <w:i w:val="0"/>
                <w:iCs w:val="0"/>
                <w:color w:val="000000"/>
                <w:sz w:val="16"/>
                <w:szCs w:val="16"/>
                <w:u w:val="none"/>
              </w:rPr>
            </w:pP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37199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0950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9951C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3F43EA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1F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D5A9BBE">
        <w:tblPrEx>
          <w:tblCellMar>
            <w:top w:w="0" w:type="dxa"/>
            <w:left w:w="108" w:type="dxa"/>
            <w:bottom w:w="0" w:type="dxa"/>
            <w:right w:w="108" w:type="dxa"/>
          </w:tblCellMar>
        </w:tblPrEx>
        <w:trPr>
          <w:trHeight w:val="679" w:hRule="atLeast"/>
        </w:trPr>
        <w:tc>
          <w:tcPr>
            <w:tcW w:w="1110" w:type="dxa"/>
            <w:vMerge w:val="continue"/>
            <w:tcBorders>
              <w:top w:val="single" w:color="000000" w:sz="4" w:space="0"/>
              <w:left w:val="single" w:color="000000" w:sz="4" w:space="0"/>
              <w:bottom w:val="single" w:color="000000" w:sz="4" w:space="0"/>
              <w:right w:val="nil"/>
            </w:tcBorders>
            <w:shd w:val="clear" w:color="auto" w:fill="auto"/>
            <w:vAlign w:val="center"/>
          </w:tcPr>
          <w:p w14:paraId="375F6198">
            <w:pPr>
              <w:jc w:val="center"/>
              <w:rPr>
                <w:rFonts w:hint="eastAsia" w:ascii="宋体" w:hAnsi="宋体" w:eastAsia="宋体" w:cs="宋体"/>
                <w:i w:val="0"/>
                <w:iCs w:val="0"/>
                <w:color w:val="000000"/>
                <w:sz w:val="16"/>
                <w:szCs w:val="16"/>
                <w:u w:val="none"/>
              </w:rPr>
            </w:pPr>
          </w:p>
        </w:tc>
        <w:tc>
          <w:tcPr>
            <w:tcW w:w="69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D769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90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5055892D">
        <w:tblPrEx>
          <w:tblCellMar>
            <w:top w:w="0" w:type="dxa"/>
            <w:left w:w="108" w:type="dxa"/>
            <w:bottom w:w="0" w:type="dxa"/>
            <w:right w:w="108" w:type="dxa"/>
          </w:tblCellMar>
        </w:tblPrEx>
        <w:trPr>
          <w:trHeight w:val="735" w:hRule="atLeast"/>
        </w:trPr>
        <w:tc>
          <w:tcPr>
            <w:tcW w:w="1110" w:type="dxa"/>
            <w:tcBorders>
              <w:top w:val="nil"/>
              <w:left w:val="single" w:color="000000" w:sz="4" w:space="0"/>
              <w:bottom w:val="single" w:color="000000" w:sz="4" w:space="0"/>
              <w:right w:val="single" w:color="000000" w:sz="4" w:space="0"/>
            </w:tcBorders>
            <w:shd w:val="clear" w:color="auto" w:fill="auto"/>
            <w:vAlign w:val="center"/>
          </w:tcPr>
          <w:p w14:paraId="7A705B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3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C728D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绿地成活率有待提高，种植品种不够丰富，下一步我单位将在城市道路绿地中采取多种植物种植，做到道路景观绿化和城市整体规划不脱节。</w:t>
            </w:r>
          </w:p>
        </w:tc>
      </w:tr>
      <w:tr w14:paraId="323DEC2C">
        <w:tblPrEx>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15B26F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vAlign w:val="center"/>
          </w:tcPr>
          <w:p w14:paraId="50C0573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CE97ED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01BA38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37FE8B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0382F3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84DE31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169A8587">
            <w:pPr>
              <w:jc w:val="center"/>
              <w:rPr>
                <w:rFonts w:hint="eastAsia" w:ascii="宋体" w:hAnsi="宋体" w:eastAsia="宋体" w:cs="宋体"/>
                <w:i w:val="0"/>
                <w:iCs w:val="0"/>
                <w:color w:val="000000"/>
                <w:sz w:val="16"/>
                <w:szCs w:val="16"/>
                <w:u w:val="none"/>
              </w:rPr>
            </w:pPr>
          </w:p>
        </w:tc>
      </w:tr>
    </w:tbl>
    <w:tbl>
      <w:tblPr>
        <w:tblStyle w:val="7"/>
        <w:tblpPr w:leftFromText="180" w:rightFromText="180" w:vertAnchor="text" w:horzAnchor="page" w:tblpX="1572" w:tblpY="62"/>
        <w:tblOverlap w:val="never"/>
        <w:tblW w:w="9361" w:type="dxa"/>
        <w:tblInd w:w="0" w:type="dxa"/>
        <w:shd w:val="clear" w:color="auto" w:fill="auto"/>
        <w:tblLayout w:type="autofit"/>
        <w:tblCellMar>
          <w:top w:w="0" w:type="dxa"/>
          <w:left w:w="108" w:type="dxa"/>
          <w:bottom w:w="0" w:type="dxa"/>
          <w:right w:w="108" w:type="dxa"/>
        </w:tblCellMar>
      </w:tblPr>
      <w:tblGrid>
        <w:gridCol w:w="2776"/>
        <w:gridCol w:w="844"/>
        <w:gridCol w:w="930"/>
        <w:gridCol w:w="685"/>
        <w:gridCol w:w="935"/>
        <w:gridCol w:w="671"/>
        <w:gridCol w:w="1080"/>
        <w:gridCol w:w="1440"/>
      </w:tblGrid>
      <w:tr w14:paraId="2A02BC32">
        <w:tblPrEx>
          <w:shd w:val="clear" w:color="auto" w:fill="auto"/>
          <w:tblCellMar>
            <w:top w:w="0" w:type="dxa"/>
            <w:left w:w="108" w:type="dxa"/>
            <w:bottom w:w="0" w:type="dxa"/>
            <w:right w:w="108" w:type="dxa"/>
          </w:tblCellMar>
        </w:tblPrEx>
        <w:trPr>
          <w:trHeight w:val="510" w:hRule="atLeast"/>
        </w:trPr>
        <w:tc>
          <w:tcPr>
            <w:tcW w:w="9361" w:type="dxa"/>
            <w:gridSpan w:val="8"/>
            <w:tcBorders>
              <w:top w:val="nil"/>
              <w:left w:val="nil"/>
              <w:bottom w:val="nil"/>
              <w:right w:val="nil"/>
            </w:tcBorders>
            <w:shd w:val="clear" w:color="auto" w:fill="auto"/>
            <w:noWrap/>
            <w:vAlign w:val="center"/>
          </w:tcPr>
          <w:p w14:paraId="77403C7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7EDB84FF">
        <w:tblPrEx>
          <w:tblCellMar>
            <w:top w:w="0" w:type="dxa"/>
            <w:left w:w="108" w:type="dxa"/>
            <w:bottom w:w="0" w:type="dxa"/>
            <w:right w:w="108" w:type="dxa"/>
          </w:tblCellMar>
        </w:tblPrEx>
        <w:trPr>
          <w:trHeight w:val="462" w:hRule="atLeast"/>
        </w:trPr>
        <w:tc>
          <w:tcPr>
            <w:tcW w:w="9361" w:type="dxa"/>
            <w:gridSpan w:val="8"/>
            <w:tcBorders>
              <w:top w:val="nil"/>
              <w:left w:val="nil"/>
              <w:bottom w:val="nil"/>
              <w:right w:val="nil"/>
            </w:tcBorders>
            <w:shd w:val="clear" w:color="auto" w:fill="auto"/>
            <w:noWrap/>
            <w:vAlign w:val="bottom"/>
          </w:tcPr>
          <w:p w14:paraId="1FCFBBE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14:paraId="47B41C59">
        <w:tblPrEx>
          <w:tblCellMar>
            <w:top w:w="0" w:type="dxa"/>
            <w:left w:w="108" w:type="dxa"/>
            <w:bottom w:w="0" w:type="dxa"/>
            <w:right w:w="108" w:type="dxa"/>
          </w:tblCellMar>
        </w:tblPrEx>
        <w:trPr>
          <w:trHeight w:val="642" w:hRule="atLeast"/>
        </w:trPr>
        <w:tc>
          <w:tcPr>
            <w:tcW w:w="2776" w:type="dxa"/>
            <w:tcBorders>
              <w:top w:val="nil"/>
              <w:left w:val="nil"/>
              <w:bottom w:val="nil"/>
              <w:right w:val="nil"/>
            </w:tcBorders>
            <w:shd w:val="clear" w:color="auto" w:fill="auto"/>
            <w:noWrap/>
            <w:vAlign w:val="center"/>
          </w:tcPr>
          <w:p w14:paraId="50A05E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844" w:type="dxa"/>
            <w:tcBorders>
              <w:top w:val="nil"/>
              <w:left w:val="nil"/>
              <w:bottom w:val="nil"/>
              <w:right w:val="nil"/>
            </w:tcBorders>
            <w:shd w:val="clear" w:color="auto" w:fill="auto"/>
            <w:noWrap/>
            <w:vAlign w:val="center"/>
          </w:tcPr>
          <w:p w14:paraId="265A6220">
            <w:pPr>
              <w:jc w:val="center"/>
              <w:rPr>
                <w:rFonts w:hint="eastAsia" w:ascii="宋体" w:hAnsi="宋体" w:eastAsia="宋体" w:cs="宋体"/>
                <w:i w:val="0"/>
                <w:iCs w:val="0"/>
                <w:color w:val="000000"/>
                <w:sz w:val="16"/>
                <w:szCs w:val="16"/>
                <w:u w:val="none"/>
              </w:rPr>
            </w:pPr>
          </w:p>
        </w:tc>
        <w:tc>
          <w:tcPr>
            <w:tcW w:w="930" w:type="dxa"/>
            <w:tcBorders>
              <w:top w:val="nil"/>
              <w:left w:val="nil"/>
              <w:bottom w:val="nil"/>
              <w:right w:val="nil"/>
            </w:tcBorders>
            <w:shd w:val="clear" w:color="auto" w:fill="auto"/>
            <w:noWrap/>
            <w:vAlign w:val="center"/>
          </w:tcPr>
          <w:p w14:paraId="73E00B64">
            <w:pPr>
              <w:jc w:val="center"/>
              <w:rPr>
                <w:rFonts w:hint="eastAsia" w:ascii="宋体" w:hAnsi="宋体" w:eastAsia="宋体" w:cs="宋体"/>
                <w:i w:val="0"/>
                <w:iCs w:val="0"/>
                <w:color w:val="000000"/>
                <w:sz w:val="16"/>
                <w:szCs w:val="16"/>
                <w:u w:val="none"/>
              </w:rPr>
            </w:pPr>
          </w:p>
        </w:tc>
        <w:tc>
          <w:tcPr>
            <w:tcW w:w="685" w:type="dxa"/>
            <w:tcBorders>
              <w:top w:val="nil"/>
              <w:left w:val="nil"/>
              <w:bottom w:val="nil"/>
              <w:right w:val="nil"/>
            </w:tcBorders>
            <w:shd w:val="clear" w:color="auto" w:fill="auto"/>
            <w:noWrap/>
            <w:vAlign w:val="center"/>
          </w:tcPr>
          <w:p w14:paraId="1A492985">
            <w:pPr>
              <w:jc w:val="center"/>
              <w:rPr>
                <w:rFonts w:hint="eastAsia" w:ascii="宋体" w:hAnsi="宋体" w:eastAsia="宋体" w:cs="宋体"/>
                <w:i w:val="0"/>
                <w:iCs w:val="0"/>
                <w:color w:val="000000"/>
                <w:sz w:val="16"/>
                <w:szCs w:val="16"/>
                <w:u w:val="none"/>
              </w:rPr>
            </w:pPr>
          </w:p>
        </w:tc>
        <w:tc>
          <w:tcPr>
            <w:tcW w:w="935" w:type="dxa"/>
            <w:tcBorders>
              <w:top w:val="nil"/>
              <w:left w:val="nil"/>
              <w:bottom w:val="nil"/>
              <w:right w:val="nil"/>
            </w:tcBorders>
            <w:shd w:val="clear" w:color="auto" w:fill="auto"/>
            <w:noWrap/>
            <w:vAlign w:val="center"/>
          </w:tcPr>
          <w:p w14:paraId="22157238">
            <w:pPr>
              <w:jc w:val="center"/>
              <w:rPr>
                <w:rFonts w:hint="eastAsia" w:ascii="宋体" w:hAnsi="宋体" w:eastAsia="宋体" w:cs="宋体"/>
                <w:i w:val="0"/>
                <w:iCs w:val="0"/>
                <w:color w:val="000000"/>
                <w:sz w:val="16"/>
                <w:szCs w:val="16"/>
                <w:u w:val="none"/>
              </w:rPr>
            </w:pPr>
          </w:p>
        </w:tc>
        <w:tc>
          <w:tcPr>
            <w:tcW w:w="671" w:type="dxa"/>
            <w:tcBorders>
              <w:top w:val="nil"/>
              <w:left w:val="nil"/>
              <w:bottom w:val="nil"/>
              <w:right w:val="nil"/>
            </w:tcBorders>
            <w:shd w:val="clear" w:color="auto" w:fill="auto"/>
            <w:noWrap/>
            <w:vAlign w:val="center"/>
          </w:tcPr>
          <w:p w14:paraId="61B080A5">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57E585A2">
            <w:pPr>
              <w:jc w:val="center"/>
              <w:rPr>
                <w:rFonts w:hint="eastAsia" w:ascii="宋体" w:hAnsi="宋体" w:eastAsia="宋体" w:cs="宋体"/>
                <w:i w:val="0"/>
                <w:iCs w:val="0"/>
                <w:color w:val="000000"/>
                <w:sz w:val="16"/>
                <w:szCs w:val="16"/>
                <w:u w:val="none"/>
              </w:rPr>
            </w:pPr>
          </w:p>
        </w:tc>
        <w:tc>
          <w:tcPr>
            <w:tcW w:w="1440" w:type="dxa"/>
            <w:tcBorders>
              <w:top w:val="nil"/>
              <w:left w:val="nil"/>
              <w:bottom w:val="nil"/>
              <w:right w:val="nil"/>
            </w:tcBorders>
            <w:shd w:val="clear" w:color="auto" w:fill="auto"/>
            <w:noWrap/>
            <w:vAlign w:val="center"/>
          </w:tcPr>
          <w:p w14:paraId="0133DE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A9E7EEC">
        <w:tblPrEx>
          <w:tblCellMar>
            <w:top w:w="0" w:type="dxa"/>
            <w:left w:w="108" w:type="dxa"/>
            <w:bottom w:w="0" w:type="dxa"/>
            <w:right w:w="108" w:type="dxa"/>
          </w:tblCellMar>
        </w:tblPrEx>
        <w:trPr>
          <w:trHeight w:val="495" w:hRule="atLeast"/>
        </w:trPr>
        <w:tc>
          <w:tcPr>
            <w:tcW w:w="2776" w:type="dxa"/>
            <w:tcBorders>
              <w:top w:val="single" w:color="000000" w:sz="4" w:space="0"/>
              <w:left w:val="single" w:color="000000" w:sz="4" w:space="0"/>
              <w:bottom w:val="nil"/>
              <w:right w:val="single" w:color="000000" w:sz="4" w:space="0"/>
            </w:tcBorders>
            <w:shd w:val="clear" w:color="auto" w:fill="auto"/>
            <w:vAlign w:val="center"/>
          </w:tcPr>
          <w:p w14:paraId="1D0B35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A4D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6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1CC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城区道路工程及配套设施</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C1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1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A95C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w:t>
            </w:r>
          </w:p>
        </w:tc>
      </w:tr>
      <w:tr w14:paraId="0C840993">
        <w:tblPrEx>
          <w:tblCellMar>
            <w:top w:w="0" w:type="dxa"/>
            <w:left w:w="108" w:type="dxa"/>
            <w:bottom w:w="0" w:type="dxa"/>
            <w:right w:w="108" w:type="dxa"/>
          </w:tblCellMar>
        </w:tblPrEx>
        <w:trPr>
          <w:trHeight w:val="462" w:hRule="atLeast"/>
        </w:trPr>
        <w:tc>
          <w:tcPr>
            <w:tcW w:w="2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A3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A62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23C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7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00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A9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1BE5D14">
        <w:tblPrEx>
          <w:tblCellMar>
            <w:top w:w="0" w:type="dxa"/>
            <w:left w:w="108" w:type="dxa"/>
            <w:bottom w:w="0" w:type="dxa"/>
            <w:right w:w="108" w:type="dxa"/>
          </w:tblCellMar>
        </w:tblPrEx>
        <w:trPr>
          <w:trHeight w:val="462"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6DBCE">
            <w:pPr>
              <w:jc w:val="center"/>
              <w:rPr>
                <w:rFonts w:hint="eastAsia" w:ascii="宋体" w:hAnsi="宋体" w:eastAsia="宋体" w:cs="宋体"/>
                <w:i w:val="0"/>
                <w:iCs w:val="0"/>
                <w:color w:val="000000"/>
                <w:sz w:val="16"/>
                <w:szCs w:val="16"/>
                <w:u w:val="none"/>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8B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04E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5F3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D20E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B83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021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ECA4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9AE8102">
        <w:tblPrEx>
          <w:tblCellMar>
            <w:top w:w="0" w:type="dxa"/>
            <w:left w:w="108" w:type="dxa"/>
            <w:bottom w:w="0" w:type="dxa"/>
            <w:right w:w="108" w:type="dxa"/>
          </w:tblCellMar>
        </w:tblPrEx>
        <w:trPr>
          <w:trHeight w:val="462"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21A79">
            <w:pPr>
              <w:jc w:val="center"/>
              <w:rPr>
                <w:rFonts w:hint="eastAsia" w:ascii="宋体" w:hAnsi="宋体" w:eastAsia="宋体" w:cs="宋体"/>
                <w:i w:val="0"/>
                <w:iCs w:val="0"/>
                <w:color w:val="000000"/>
                <w:sz w:val="16"/>
                <w:szCs w:val="16"/>
                <w:u w:val="none"/>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25EE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11D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298B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F9A6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674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6D3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9815.45</w:t>
            </w: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80968D">
            <w:pPr>
              <w:jc w:val="center"/>
              <w:rPr>
                <w:rFonts w:hint="eastAsia" w:ascii="宋体" w:hAnsi="宋体" w:eastAsia="宋体" w:cs="宋体"/>
                <w:i w:val="0"/>
                <w:iCs w:val="0"/>
                <w:color w:val="000000"/>
                <w:sz w:val="16"/>
                <w:szCs w:val="16"/>
                <w:u w:val="none"/>
              </w:rPr>
            </w:pPr>
          </w:p>
        </w:tc>
      </w:tr>
      <w:tr w14:paraId="05CF2467">
        <w:tblPrEx>
          <w:tblCellMar>
            <w:top w:w="0" w:type="dxa"/>
            <w:left w:w="108" w:type="dxa"/>
            <w:bottom w:w="0" w:type="dxa"/>
            <w:right w:w="108" w:type="dxa"/>
          </w:tblCellMar>
        </w:tblPrEx>
        <w:trPr>
          <w:trHeight w:val="462"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47EF0">
            <w:pPr>
              <w:jc w:val="center"/>
              <w:rPr>
                <w:rFonts w:hint="eastAsia" w:ascii="宋体" w:hAnsi="宋体" w:eastAsia="宋体" w:cs="宋体"/>
                <w:i w:val="0"/>
                <w:iCs w:val="0"/>
                <w:color w:val="000000"/>
                <w:sz w:val="16"/>
                <w:szCs w:val="16"/>
                <w:u w:val="none"/>
              </w:rPr>
            </w:pP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CB82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77BBB">
            <w:pPr>
              <w:rPr>
                <w:rFonts w:hint="default" w:ascii="Calibri" w:hAnsi="Calibri" w:eastAsia="宋体" w:cs="Calibri"/>
                <w:i w:val="0"/>
                <w:iCs w:val="0"/>
                <w:color w:val="000000"/>
                <w:sz w:val="21"/>
                <w:szCs w:val="21"/>
                <w:u w:val="none"/>
              </w:rPr>
            </w:pPr>
          </w:p>
        </w:tc>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023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9EABF">
            <w:pPr>
              <w:rPr>
                <w:rFonts w:hint="eastAsia" w:ascii="宋体" w:hAnsi="宋体" w:eastAsia="宋体" w:cs="宋体"/>
                <w:i w:val="0"/>
                <w:iCs w:val="0"/>
                <w:color w:val="000000"/>
                <w:sz w:val="16"/>
                <w:szCs w:val="16"/>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8C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D8334">
            <w:pP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BB567F">
            <w:pPr>
              <w:jc w:val="center"/>
              <w:rPr>
                <w:rFonts w:hint="eastAsia" w:ascii="宋体" w:hAnsi="宋体" w:eastAsia="宋体" w:cs="宋体"/>
                <w:i w:val="0"/>
                <w:iCs w:val="0"/>
                <w:color w:val="000000"/>
                <w:sz w:val="16"/>
                <w:szCs w:val="16"/>
                <w:u w:val="none"/>
              </w:rPr>
            </w:pPr>
          </w:p>
        </w:tc>
      </w:tr>
      <w:tr w14:paraId="29AB4710">
        <w:tblPrEx>
          <w:tblCellMar>
            <w:top w:w="0" w:type="dxa"/>
            <w:left w:w="108" w:type="dxa"/>
            <w:bottom w:w="0" w:type="dxa"/>
            <w:right w:w="108" w:type="dxa"/>
          </w:tblCellMar>
        </w:tblPrEx>
        <w:trPr>
          <w:trHeight w:val="462" w:hRule="atLeast"/>
        </w:trPr>
        <w:tc>
          <w:tcPr>
            <w:tcW w:w="2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6EB9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3708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6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F817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B8A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C4A2672">
        <w:tblPrEx>
          <w:tblCellMar>
            <w:top w:w="0" w:type="dxa"/>
            <w:left w:w="108" w:type="dxa"/>
            <w:bottom w:w="0" w:type="dxa"/>
            <w:right w:w="108" w:type="dxa"/>
          </w:tblCellMar>
        </w:tblPrEx>
        <w:trPr>
          <w:trHeight w:val="27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8B36A6">
            <w:pPr>
              <w:jc w:val="center"/>
              <w:rPr>
                <w:rFonts w:hint="eastAsia" w:ascii="宋体" w:hAnsi="宋体" w:eastAsia="宋体" w:cs="宋体"/>
                <w:i w:val="0"/>
                <w:iCs w:val="0"/>
                <w:color w:val="000000"/>
                <w:sz w:val="16"/>
                <w:szCs w:val="16"/>
                <w:u w:val="none"/>
              </w:rPr>
            </w:pPr>
          </w:p>
        </w:tc>
        <w:tc>
          <w:tcPr>
            <w:tcW w:w="245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A9F4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完成城区各个道路的修建，改善人居出行环境</w:t>
            </w:r>
          </w:p>
        </w:tc>
        <w:tc>
          <w:tcPr>
            <w:tcW w:w="26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FA3D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已完成城区各个道路的修建，改善了人居出行环境</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E2AD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33A0BDA">
        <w:tblPrEx>
          <w:tblCellMar>
            <w:top w:w="0" w:type="dxa"/>
            <w:left w:w="108" w:type="dxa"/>
            <w:bottom w:w="0" w:type="dxa"/>
            <w:right w:w="108" w:type="dxa"/>
          </w:tblCellMar>
        </w:tblPrEx>
        <w:trPr>
          <w:trHeight w:val="27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AF69C">
            <w:pPr>
              <w:jc w:val="center"/>
              <w:rPr>
                <w:rFonts w:hint="eastAsia" w:ascii="宋体" w:hAnsi="宋体" w:eastAsia="宋体" w:cs="宋体"/>
                <w:i w:val="0"/>
                <w:iCs w:val="0"/>
                <w:color w:val="000000"/>
                <w:sz w:val="16"/>
                <w:szCs w:val="16"/>
                <w:u w:val="none"/>
              </w:rPr>
            </w:pPr>
          </w:p>
        </w:tc>
        <w:tc>
          <w:tcPr>
            <w:tcW w:w="24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3C0B82">
            <w:pPr>
              <w:jc w:val="center"/>
              <w:rPr>
                <w:rFonts w:hint="eastAsia" w:ascii="宋体" w:hAnsi="宋体" w:eastAsia="宋体" w:cs="宋体"/>
                <w:i w:val="0"/>
                <w:iCs w:val="0"/>
                <w:color w:val="000000"/>
                <w:sz w:val="16"/>
                <w:szCs w:val="16"/>
                <w:u w:val="none"/>
              </w:rPr>
            </w:pPr>
          </w:p>
        </w:tc>
        <w:tc>
          <w:tcPr>
            <w:tcW w:w="26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EBA25">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4CC57F">
            <w:pPr>
              <w:jc w:val="center"/>
              <w:rPr>
                <w:rFonts w:hint="eastAsia" w:ascii="宋体" w:hAnsi="宋体" w:eastAsia="宋体" w:cs="宋体"/>
                <w:i w:val="0"/>
                <w:iCs w:val="0"/>
                <w:color w:val="000000"/>
                <w:sz w:val="16"/>
                <w:szCs w:val="16"/>
                <w:u w:val="none"/>
              </w:rPr>
            </w:pPr>
          </w:p>
        </w:tc>
      </w:tr>
      <w:tr w14:paraId="48633D29">
        <w:tblPrEx>
          <w:tblCellMar>
            <w:top w:w="0" w:type="dxa"/>
            <w:left w:w="108" w:type="dxa"/>
            <w:bottom w:w="0" w:type="dxa"/>
            <w:right w:w="108" w:type="dxa"/>
          </w:tblCellMar>
        </w:tblPrEx>
        <w:trPr>
          <w:trHeight w:val="240" w:hRule="atLeast"/>
        </w:trPr>
        <w:tc>
          <w:tcPr>
            <w:tcW w:w="2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CCE7E">
            <w:pPr>
              <w:jc w:val="center"/>
              <w:rPr>
                <w:rFonts w:hint="eastAsia" w:ascii="宋体" w:hAnsi="宋体" w:eastAsia="宋体" w:cs="宋体"/>
                <w:i w:val="0"/>
                <w:iCs w:val="0"/>
                <w:color w:val="000000"/>
                <w:sz w:val="16"/>
                <w:szCs w:val="16"/>
                <w:u w:val="none"/>
              </w:rPr>
            </w:pPr>
          </w:p>
        </w:tc>
        <w:tc>
          <w:tcPr>
            <w:tcW w:w="24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CFDC24">
            <w:pPr>
              <w:jc w:val="center"/>
              <w:rPr>
                <w:rFonts w:hint="eastAsia" w:ascii="宋体" w:hAnsi="宋体" w:eastAsia="宋体" w:cs="宋体"/>
                <w:i w:val="0"/>
                <w:iCs w:val="0"/>
                <w:color w:val="000000"/>
                <w:sz w:val="16"/>
                <w:szCs w:val="16"/>
                <w:u w:val="none"/>
              </w:rPr>
            </w:pPr>
          </w:p>
        </w:tc>
        <w:tc>
          <w:tcPr>
            <w:tcW w:w="26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E0AC6">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874FC">
            <w:pPr>
              <w:jc w:val="center"/>
              <w:rPr>
                <w:rFonts w:hint="eastAsia" w:ascii="宋体" w:hAnsi="宋体" w:eastAsia="宋体" w:cs="宋体"/>
                <w:i w:val="0"/>
                <w:iCs w:val="0"/>
                <w:color w:val="000000"/>
                <w:sz w:val="16"/>
                <w:szCs w:val="16"/>
                <w:u w:val="none"/>
              </w:rPr>
            </w:pPr>
          </w:p>
        </w:tc>
      </w:tr>
      <w:tr w14:paraId="13DC6256">
        <w:tblPrEx>
          <w:tblCellMar>
            <w:top w:w="0" w:type="dxa"/>
            <w:left w:w="108" w:type="dxa"/>
            <w:bottom w:w="0" w:type="dxa"/>
            <w:right w:w="108" w:type="dxa"/>
          </w:tblCellMar>
        </w:tblPrEx>
        <w:trPr>
          <w:trHeight w:val="540" w:hRule="atLeast"/>
        </w:trPr>
        <w:tc>
          <w:tcPr>
            <w:tcW w:w="2776" w:type="dxa"/>
            <w:vMerge w:val="restart"/>
            <w:tcBorders>
              <w:top w:val="single" w:color="000000" w:sz="4" w:space="0"/>
              <w:left w:val="single" w:color="000000" w:sz="4" w:space="0"/>
              <w:bottom w:val="single" w:color="000000" w:sz="4" w:space="0"/>
              <w:right w:val="nil"/>
            </w:tcBorders>
            <w:shd w:val="clear" w:color="auto" w:fill="auto"/>
            <w:vAlign w:val="center"/>
          </w:tcPr>
          <w:p w14:paraId="2E5BD3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844" w:type="dxa"/>
            <w:tcBorders>
              <w:top w:val="single" w:color="000000" w:sz="4" w:space="0"/>
              <w:left w:val="single" w:color="000000" w:sz="4" w:space="0"/>
              <w:bottom w:val="nil"/>
              <w:right w:val="single" w:color="000000" w:sz="4" w:space="0"/>
            </w:tcBorders>
            <w:shd w:val="clear" w:color="auto" w:fill="auto"/>
            <w:vAlign w:val="center"/>
          </w:tcPr>
          <w:p w14:paraId="077EB3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C5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F18C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578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C9D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C6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E52E5A9">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51FD5F6B">
            <w:pPr>
              <w:jc w:val="center"/>
              <w:rPr>
                <w:rFonts w:hint="eastAsia" w:ascii="宋体" w:hAnsi="宋体" w:eastAsia="宋体" w:cs="宋体"/>
                <w:i w:val="0"/>
                <w:iCs w:val="0"/>
                <w:color w:val="000000"/>
                <w:sz w:val="16"/>
                <w:szCs w:val="16"/>
                <w:u w:val="none"/>
              </w:rPr>
            </w:pPr>
          </w:p>
        </w:tc>
        <w:tc>
          <w:tcPr>
            <w:tcW w:w="8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1747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930" w:type="dxa"/>
            <w:vMerge w:val="restart"/>
            <w:tcBorders>
              <w:top w:val="single" w:color="000000" w:sz="4" w:space="0"/>
              <w:left w:val="nil"/>
              <w:bottom w:val="nil"/>
              <w:right w:val="single" w:color="000000" w:sz="4" w:space="0"/>
            </w:tcBorders>
            <w:shd w:val="clear" w:color="auto" w:fill="auto"/>
            <w:vAlign w:val="center"/>
          </w:tcPr>
          <w:p w14:paraId="1F8DCA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02F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配套设施完成率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D0C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78E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ED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7671552B">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4E81C5C1">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9CCED">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nil"/>
              <w:bottom w:val="nil"/>
              <w:right w:val="single" w:color="000000" w:sz="4" w:space="0"/>
            </w:tcBorders>
            <w:shd w:val="clear" w:color="auto" w:fill="auto"/>
            <w:vAlign w:val="center"/>
          </w:tcPr>
          <w:p w14:paraId="750F5457">
            <w:pPr>
              <w:jc w:val="center"/>
              <w:rPr>
                <w:rFonts w:hint="eastAsia" w:ascii="宋体" w:hAnsi="宋体" w:eastAsia="宋体" w:cs="宋体"/>
                <w:i w:val="0"/>
                <w:iCs w:val="0"/>
                <w:color w:val="000000"/>
                <w:sz w:val="16"/>
                <w:szCs w:val="16"/>
                <w:u w:val="none"/>
              </w:rPr>
            </w:pP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0F39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工程量完成率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30C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AD6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B9A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63B2A09">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3029D9F8">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8A99A">
            <w:pPr>
              <w:jc w:val="center"/>
              <w:rPr>
                <w:rFonts w:hint="eastAsia" w:ascii="宋体" w:hAnsi="宋体" w:eastAsia="宋体" w:cs="宋体"/>
                <w:i w:val="0"/>
                <w:iCs w:val="0"/>
                <w:color w:val="000000"/>
                <w:sz w:val="16"/>
                <w:szCs w:val="16"/>
                <w:u w:val="none"/>
              </w:rPr>
            </w:pPr>
          </w:p>
        </w:tc>
        <w:tc>
          <w:tcPr>
            <w:tcW w:w="930" w:type="dxa"/>
            <w:vMerge w:val="restart"/>
            <w:tcBorders>
              <w:top w:val="single" w:color="000000" w:sz="4" w:space="0"/>
              <w:left w:val="nil"/>
              <w:bottom w:val="single" w:color="000000" w:sz="4" w:space="0"/>
              <w:right w:val="single" w:color="000000" w:sz="4" w:space="0"/>
            </w:tcBorders>
            <w:shd w:val="clear" w:color="auto" w:fill="auto"/>
            <w:vAlign w:val="center"/>
          </w:tcPr>
          <w:p w14:paraId="5CDC84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414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道路评审合格率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19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A46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6A5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7360506">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2DB24F6C">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3E682">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nil"/>
              <w:bottom w:val="single" w:color="000000" w:sz="4" w:space="0"/>
              <w:right w:val="single" w:color="000000" w:sz="4" w:space="0"/>
            </w:tcBorders>
            <w:shd w:val="clear" w:color="auto" w:fill="auto"/>
            <w:vAlign w:val="center"/>
          </w:tcPr>
          <w:p w14:paraId="1DCAB9E1">
            <w:pPr>
              <w:jc w:val="center"/>
              <w:rPr>
                <w:rFonts w:hint="eastAsia" w:ascii="宋体" w:hAnsi="宋体" w:eastAsia="宋体" w:cs="宋体"/>
                <w:i w:val="0"/>
                <w:iCs w:val="0"/>
                <w:color w:val="000000"/>
                <w:sz w:val="16"/>
                <w:szCs w:val="16"/>
                <w:u w:val="none"/>
              </w:rPr>
            </w:pP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E7C1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配套设施评审合格率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DE7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C3C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6D9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0396D03">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3A8D0B62">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6128B">
            <w:pPr>
              <w:jc w:val="center"/>
              <w:rPr>
                <w:rFonts w:hint="eastAsia" w:ascii="宋体" w:hAnsi="宋体" w:eastAsia="宋体" w:cs="宋体"/>
                <w:i w:val="0"/>
                <w:iCs w:val="0"/>
                <w:color w:val="000000"/>
                <w:sz w:val="16"/>
                <w:szCs w:val="16"/>
                <w:u w:val="none"/>
              </w:rPr>
            </w:pPr>
          </w:p>
        </w:tc>
        <w:tc>
          <w:tcPr>
            <w:tcW w:w="930" w:type="dxa"/>
            <w:vMerge w:val="restart"/>
            <w:tcBorders>
              <w:top w:val="single" w:color="000000" w:sz="4" w:space="0"/>
              <w:left w:val="nil"/>
              <w:bottom w:val="single" w:color="000000" w:sz="4" w:space="0"/>
              <w:right w:val="single" w:color="000000" w:sz="4" w:space="0"/>
            </w:tcBorders>
            <w:shd w:val="clear" w:color="auto" w:fill="auto"/>
            <w:vAlign w:val="center"/>
          </w:tcPr>
          <w:p w14:paraId="7BBB9C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C354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工程按合同进度完成率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2F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2FC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93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F2150C6">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09F2072F">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56E9F">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nil"/>
              <w:bottom w:val="single" w:color="000000" w:sz="4" w:space="0"/>
              <w:right w:val="single" w:color="000000" w:sz="4" w:space="0"/>
            </w:tcBorders>
            <w:shd w:val="clear" w:color="auto" w:fill="auto"/>
            <w:vAlign w:val="center"/>
          </w:tcPr>
          <w:p w14:paraId="25156BC3">
            <w:pPr>
              <w:jc w:val="center"/>
              <w:rPr>
                <w:rFonts w:hint="eastAsia" w:ascii="宋体" w:hAnsi="宋体" w:eastAsia="宋体" w:cs="宋体"/>
                <w:i w:val="0"/>
                <w:iCs w:val="0"/>
                <w:color w:val="000000"/>
                <w:sz w:val="16"/>
                <w:szCs w:val="16"/>
                <w:u w:val="none"/>
              </w:rPr>
            </w:pP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B80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资金拨付时效</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F1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25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A58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271F494">
        <w:tblPrEx>
          <w:tblCellMar>
            <w:top w:w="0" w:type="dxa"/>
            <w:left w:w="108" w:type="dxa"/>
            <w:bottom w:w="0" w:type="dxa"/>
            <w:right w:w="108" w:type="dxa"/>
          </w:tblCellMar>
        </w:tblPrEx>
        <w:trPr>
          <w:trHeight w:val="48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5E269F39">
            <w:pPr>
              <w:jc w:val="center"/>
              <w:rPr>
                <w:rFonts w:hint="eastAsia" w:ascii="宋体" w:hAnsi="宋体" w:eastAsia="宋体" w:cs="宋体"/>
                <w:i w:val="0"/>
                <w:iCs w:val="0"/>
                <w:color w:val="000000"/>
                <w:sz w:val="16"/>
                <w:szCs w:val="16"/>
                <w:u w:val="none"/>
              </w:rPr>
            </w:pPr>
          </w:p>
        </w:tc>
        <w:tc>
          <w:tcPr>
            <w:tcW w:w="8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9121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930" w:type="dxa"/>
            <w:tcBorders>
              <w:top w:val="single" w:color="000000" w:sz="4" w:space="0"/>
              <w:left w:val="nil"/>
              <w:bottom w:val="single" w:color="000000" w:sz="4" w:space="0"/>
              <w:right w:val="single" w:color="000000" w:sz="4" w:space="0"/>
            </w:tcBorders>
            <w:shd w:val="clear" w:color="auto" w:fill="auto"/>
            <w:vAlign w:val="center"/>
          </w:tcPr>
          <w:p w14:paraId="0C465D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B472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综合利用率</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52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84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D1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5C54CCD">
        <w:tblPrEx>
          <w:tblCellMar>
            <w:top w:w="0" w:type="dxa"/>
            <w:left w:w="108" w:type="dxa"/>
            <w:bottom w:w="0" w:type="dxa"/>
            <w:right w:w="108" w:type="dxa"/>
          </w:tblCellMar>
        </w:tblPrEx>
        <w:trPr>
          <w:trHeight w:val="48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18F884FC">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6A3DD0">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nil"/>
              <w:bottom w:val="single" w:color="000000" w:sz="4" w:space="0"/>
              <w:right w:val="single" w:color="000000" w:sz="4" w:space="0"/>
            </w:tcBorders>
            <w:shd w:val="clear" w:color="auto" w:fill="auto"/>
            <w:vAlign w:val="center"/>
          </w:tcPr>
          <w:p w14:paraId="1D8C04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21D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改善居民出行环境</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E8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83F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EE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2A6EF61E">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0ED34794">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3D995A">
            <w:pPr>
              <w:jc w:val="center"/>
              <w:rPr>
                <w:rFonts w:hint="eastAsia" w:ascii="宋体" w:hAnsi="宋体" w:eastAsia="宋体" w:cs="宋体"/>
                <w:i w:val="0"/>
                <w:iCs w:val="0"/>
                <w:color w:val="000000"/>
                <w:sz w:val="16"/>
                <w:szCs w:val="16"/>
                <w:u w:val="none"/>
              </w:rPr>
            </w:pPr>
          </w:p>
        </w:tc>
        <w:tc>
          <w:tcPr>
            <w:tcW w:w="930" w:type="dxa"/>
            <w:vMerge w:val="restart"/>
            <w:tcBorders>
              <w:top w:val="single" w:color="000000" w:sz="4" w:space="0"/>
              <w:left w:val="nil"/>
              <w:bottom w:val="single" w:color="000000" w:sz="4" w:space="0"/>
              <w:right w:val="single" w:color="000000" w:sz="4" w:space="0"/>
            </w:tcBorders>
            <w:shd w:val="clear" w:color="auto" w:fill="auto"/>
            <w:vAlign w:val="center"/>
          </w:tcPr>
          <w:p w14:paraId="401074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4087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受益群体满意度</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333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8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BD5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DD32DE7">
        <w:tblPrEx>
          <w:tblCellMar>
            <w:top w:w="0" w:type="dxa"/>
            <w:left w:w="108" w:type="dxa"/>
            <w:bottom w:w="0" w:type="dxa"/>
            <w:right w:w="108" w:type="dxa"/>
          </w:tblCellMar>
        </w:tblPrEx>
        <w:trPr>
          <w:trHeight w:val="36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6782E31D">
            <w:pPr>
              <w:jc w:val="center"/>
              <w:rPr>
                <w:rFonts w:hint="eastAsia" w:ascii="宋体" w:hAnsi="宋体" w:eastAsia="宋体" w:cs="宋体"/>
                <w:i w:val="0"/>
                <w:iCs w:val="0"/>
                <w:color w:val="000000"/>
                <w:sz w:val="16"/>
                <w:szCs w:val="16"/>
                <w:u w:val="none"/>
              </w:rPr>
            </w:pPr>
          </w:p>
        </w:tc>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0FA279">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nil"/>
              <w:bottom w:val="single" w:color="000000" w:sz="4" w:space="0"/>
              <w:right w:val="single" w:color="000000" w:sz="4" w:space="0"/>
            </w:tcBorders>
            <w:shd w:val="clear" w:color="auto" w:fill="auto"/>
            <w:vAlign w:val="center"/>
          </w:tcPr>
          <w:p w14:paraId="29EF8560">
            <w:pPr>
              <w:jc w:val="center"/>
              <w:rPr>
                <w:rFonts w:hint="eastAsia" w:ascii="宋体" w:hAnsi="宋体" w:eastAsia="宋体" w:cs="宋体"/>
                <w:i w:val="0"/>
                <w:iCs w:val="0"/>
                <w:color w:val="000000"/>
                <w:sz w:val="16"/>
                <w:szCs w:val="16"/>
                <w:u w:val="none"/>
              </w:rPr>
            </w:pP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ACC4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民主出行满意度</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F74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470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9FB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BA290FD">
        <w:tblPrEx>
          <w:tblCellMar>
            <w:top w:w="0" w:type="dxa"/>
            <w:left w:w="108" w:type="dxa"/>
            <w:bottom w:w="0" w:type="dxa"/>
            <w:right w:w="108" w:type="dxa"/>
          </w:tblCellMar>
        </w:tblPrEx>
        <w:trPr>
          <w:trHeight w:val="420" w:hRule="atLeast"/>
        </w:trPr>
        <w:tc>
          <w:tcPr>
            <w:tcW w:w="2776" w:type="dxa"/>
            <w:vMerge w:val="continue"/>
            <w:tcBorders>
              <w:top w:val="single" w:color="000000" w:sz="4" w:space="0"/>
              <w:left w:val="single" w:color="000000" w:sz="4" w:space="0"/>
              <w:bottom w:val="single" w:color="000000" w:sz="4" w:space="0"/>
              <w:right w:val="nil"/>
            </w:tcBorders>
            <w:shd w:val="clear" w:color="auto" w:fill="auto"/>
            <w:vAlign w:val="center"/>
          </w:tcPr>
          <w:p w14:paraId="571B1D76">
            <w:pPr>
              <w:jc w:val="center"/>
              <w:rPr>
                <w:rFonts w:hint="eastAsia" w:ascii="宋体" w:hAnsi="宋体" w:eastAsia="宋体" w:cs="宋体"/>
                <w:i w:val="0"/>
                <w:iCs w:val="0"/>
                <w:color w:val="000000"/>
                <w:sz w:val="16"/>
                <w:szCs w:val="16"/>
                <w:u w:val="none"/>
              </w:rPr>
            </w:pPr>
          </w:p>
        </w:tc>
        <w:tc>
          <w:tcPr>
            <w:tcW w:w="51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16A4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A2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r>
      <w:tr w14:paraId="1FD5E595">
        <w:tblPrEx>
          <w:tblCellMar>
            <w:top w:w="0" w:type="dxa"/>
            <w:left w:w="108" w:type="dxa"/>
            <w:bottom w:w="0" w:type="dxa"/>
            <w:right w:w="108" w:type="dxa"/>
          </w:tblCellMar>
        </w:tblPrEx>
        <w:trPr>
          <w:trHeight w:val="735" w:hRule="atLeast"/>
        </w:trPr>
        <w:tc>
          <w:tcPr>
            <w:tcW w:w="2776" w:type="dxa"/>
            <w:tcBorders>
              <w:top w:val="nil"/>
              <w:left w:val="single" w:color="000000" w:sz="4" w:space="0"/>
              <w:bottom w:val="single" w:color="000000" w:sz="4" w:space="0"/>
              <w:right w:val="single" w:color="000000" w:sz="4" w:space="0"/>
            </w:tcBorders>
            <w:shd w:val="clear" w:color="auto" w:fill="auto"/>
            <w:vAlign w:val="center"/>
          </w:tcPr>
          <w:p w14:paraId="7CC088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65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3DD2F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年初申报绩效目标时不够明确，没有细化，在今后的工作中，一定明确各项绩效目标，待工程完成后逐一对照绩效目标完成自评。</w:t>
            </w:r>
          </w:p>
        </w:tc>
      </w:tr>
      <w:tr w14:paraId="7324E818">
        <w:tblPrEx>
          <w:tblCellMar>
            <w:top w:w="0" w:type="dxa"/>
            <w:left w:w="108" w:type="dxa"/>
            <w:bottom w:w="0" w:type="dxa"/>
            <w:right w:w="108" w:type="dxa"/>
          </w:tblCellMar>
        </w:tblPrEx>
        <w:trPr>
          <w:trHeight w:val="270" w:hRule="atLeast"/>
        </w:trPr>
        <w:tc>
          <w:tcPr>
            <w:tcW w:w="2776" w:type="dxa"/>
            <w:tcBorders>
              <w:top w:val="nil"/>
              <w:left w:val="nil"/>
              <w:bottom w:val="nil"/>
              <w:right w:val="nil"/>
            </w:tcBorders>
            <w:shd w:val="clear" w:color="auto" w:fill="auto"/>
            <w:noWrap/>
            <w:vAlign w:val="center"/>
          </w:tcPr>
          <w:p w14:paraId="0731F72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844" w:type="dxa"/>
            <w:tcBorders>
              <w:top w:val="nil"/>
              <w:left w:val="nil"/>
              <w:bottom w:val="nil"/>
              <w:right w:val="nil"/>
            </w:tcBorders>
            <w:shd w:val="clear" w:color="auto" w:fill="auto"/>
            <w:noWrap/>
            <w:vAlign w:val="center"/>
          </w:tcPr>
          <w:p w14:paraId="064DE035">
            <w:pPr>
              <w:jc w:val="center"/>
              <w:rPr>
                <w:rFonts w:hint="eastAsia" w:ascii="宋体" w:hAnsi="宋体" w:eastAsia="宋体" w:cs="宋体"/>
                <w:i w:val="0"/>
                <w:iCs w:val="0"/>
                <w:color w:val="000000"/>
                <w:sz w:val="16"/>
                <w:szCs w:val="16"/>
                <w:u w:val="none"/>
              </w:rPr>
            </w:pPr>
          </w:p>
        </w:tc>
        <w:tc>
          <w:tcPr>
            <w:tcW w:w="930" w:type="dxa"/>
            <w:tcBorders>
              <w:top w:val="nil"/>
              <w:left w:val="nil"/>
              <w:bottom w:val="nil"/>
              <w:right w:val="nil"/>
            </w:tcBorders>
            <w:shd w:val="clear" w:color="auto" w:fill="auto"/>
            <w:noWrap/>
            <w:vAlign w:val="center"/>
          </w:tcPr>
          <w:p w14:paraId="61ABF878">
            <w:pPr>
              <w:jc w:val="center"/>
              <w:rPr>
                <w:rFonts w:hint="eastAsia" w:ascii="宋体" w:hAnsi="宋体" w:eastAsia="宋体" w:cs="宋体"/>
                <w:i w:val="0"/>
                <w:iCs w:val="0"/>
                <w:color w:val="000000"/>
                <w:sz w:val="16"/>
                <w:szCs w:val="16"/>
                <w:u w:val="none"/>
              </w:rPr>
            </w:pPr>
          </w:p>
        </w:tc>
        <w:tc>
          <w:tcPr>
            <w:tcW w:w="685" w:type="dxa"/>
            <w:tcBorders>
              <w:top w:val="nil"/>
              <w:left w:val="nil"/>
              <w:bottom w:val="nil"/>
              <w:right w:val="nil"/>
            </w:tcBorders>
            <w:shd w:val="clear" w:color="auto" w:fill="auto"/>
            <w:noWrap/>
            <w:vAlign w:val="center"/>
          </w:tcPr>
          <w:p w14:paraId="4692F697">
            <w:pPr>
              <w:jc w:val="center"/>
              <w:rPr>
                <w:rFonts w:hint="eastAsia" w:ascii="宋体" w:hAnsi="宋体" w:eastAsia="宋体" w:cs="宋体"/>
                <w:i w:val="0"/>
                <w:iCs w:val="0"/>
                <w:color w:val="000000"/>
                <w:sz w:val="16"/>
                <w:szCs w:val="16"/>
                <w:u w:val="none"/>
              </w:rPr>
            </w:pPr>
          </w:p>
        </w:tc>
        <w:tc>
          <w:tcPr>
            <w:tcW w:w="935" w:type="dxa"/>
            <w:tcBorders>
              <w:top w:val="nil"/>
              <w:left w:val="nil"/>
              <w:bottom w:val="nil"/>
              <w:right w:val="nil"/>
            </w:tcBorders>
            <w:shd w:val="clear" w:color="auto" w:fill="auto"/>
            <w:noWrap/>
            <w:vAlign w:val="center"/>
          </w:tcPr>
          <w:p w14:paraId="42182F85">
            <w:pPr>
              <w:jc w:val="center"/>
              <w:rPr>
                <w:rFonts w:hint="eastAsia" w:ascii="宋体" w:hAnsi="宋体" w:eastAsia="宋体" w:cs="宋体"/>
                <w:i w:val="0"/>
                <w:iCs w:val="0"/>
                <w:color w:val="000000"/>
                <w:sz w:val="16"/>
                <w:szCs w:val="16"/>
                <w:u w:val="none"/>
              </w:rPr>
            </w:pPr>
          </w:p>
        </w:tc>
        <w:tc>
          <w:tcPr>
            <w:tcW w:w="671" w:type="dxa"/>
            <w:tcBorders>
              <w:top w:val="nil"/>
              <w:left w:val="nil"/>
              <w:bottom w:val="nil"/>
              <w:right w:val="nil"/>
            </w:tcBorders>
            <w:shd w:val="clear" w:color="auto" w:fill="auto"/>
            <w:noWrap/>
            <w:vAlign w:val="center"/>
          </w:tcPr>
          <w:p w14:paraId="1DFF9D46">
            <w:pPr>
              <w:jc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6533EA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1440" w:type="dxa"/>
            <w:tcBorders>
              <w:top w:val="nil"/>
              <w:left w:val="nil"/>
              <w:bottom w:val="nil"/>
              <w:right w:val="nil"/>
            </w:tcBorders>
            <w:shd w:val="clear" w:color="auto" w:fill="auto"/>
            <w:noWrap/>
            <w:vAlign w:val="center"/>
          </w:tcPr>
          <w:p w14:paraId="0019FDCC">
            <w:pPr>
              <w:jc w:val="center"/>
              <w:rPr>
                <w:rFonts w:hint="eastAsia" w:ascii="宋体" w:hAnsi="宋体" w:eastAsia="宋体" w:cs="宋体"/>
                <w:i w:val="0"/>
                <w:iCs w:val="0"/>
                <w:color w:val="000000"/>
                <w:sz w:val="16"/>
                <w:szCs w:val="16"/>
                <w:u w:val="none"/>
              </w:rPr>
            </w:pPr>
          </w:p>
        </w:tc>
      </w:tr>
    </w:tbl>
    <w:p w14:paraId="54EE62B9">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tbl>
      <w:tblPr>
        <w:tblStyle w:val="7"/>
        <w:tblW w:w="9345" w:type="dxa"/>
        <w:tblInd w:w="93" w:type="dxa"/>
        <w:shd w:val="clear" w:color="auto" w:fill="auto"/>
        <w:tblLayout w:type="autofit"/>
        <w:tblCellMar>
          <w:top w:w="0" w:type="dxa"/>
          <w:left w:w="108" w:type="dxa"/>
          <w:bottom w:w="0" w:type="dxa"/>
          <w:right w:w="108" w:type="dxa"/>
        </w:tblCellMar>
      </w:tblPr>
      <w:tblGrid>
        <w:gridCol w:w="2776"/>
        <w:gridCol w:w="855"/>
        <w:gridCol w:w="855"/>
        <w:gridCol w:w="697"/>
        <w:gridCol w:w="866"/>
        <w:gridCol w:w="855"/>
        <w:gridCol w:w="1080"/>
        <w:gridCol w:w="1365"/>
      </w:tblGrid>
      <w:tr w14:paraId="14335767">
        <w:tblPrEx>
          <w:shd w:val="clear" w:color="auto" w:fill="auto"/>
          <w:tblCellMar>
            <w:top w:w="0" w:type="dxa"/>
            <w:left w:w="108" w:type="dxa"/>
            <w:bottom w:w="0" w:type="dxa"/>
            <w:right w:w="108" w:type="dxa"/>
          </w:tblCellMar>
        </w:tblPrEx>
        <w:trPr>
          <w:trHeight w:val="510" w:hRule="atLeast"/>
        </w:trPr>
        <w:tc>
          <w:tcPr>
            <w:tcW w:w="9345" w:type="dxa"/>
            <w:gridSpan w:val="8"/>
            <w:tcBorders>
              <w:top w:val="nil"/>
              <w:left w:val="nil"/>
              <w:bottom w:val="nil"/>
              <w:right w:val="nil"/>
            </w:tcBorders>
            <w:shd w:val="clear" w:color="auto" w:fill="auto"/>
            <w:noWrap/>
            <w:vAlign w:val="center"/>
          </w:tcPr>
          <w:p w14:paraId="16F5DA4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2B9BB51D">
        <w:tblPrEx>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14:paraId="4561E0E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14:paraId="114F62DE">
        <w:tblPrEx>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14:paraId="6BE7AF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填报单位：深泽县住房和城乡建设局</w:t>
            </w:r>
          </w:p>
        </w:tc>
        <w:tc>
          <w:tcPr>
            <w:tcW w:w="0" w:type="auto"/>
            <w:tcBorders>
              <w:top w:val="nil"/>
              <w:left w:val="nil"/>
              <w:bottom w:val="nil"/>
              <w:right w:val="nil"/>
            </w:tcBorders>
            <w:shd w:val="clear" w:color="auto" w:fill="auto"/>
            <w:noWrap/>
            <w:vAlign w:val="center"/>
          </w:tcPr>
          <w:p w14:paraId="09A0599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9F0C91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172268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0A06A9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5BD7D2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6E71A6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EB5BB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70987AA">
        <w:tblPrEx>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743949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4DD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7B27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占地赔损及地上附着物赔损</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5D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45E6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深泽县住房和城乡建设局</w:t>
            </w:r>
          </w:p>
        </w:tc>
      </w:tr>
      <w:tr w14:paraId="4788A478">
        <w:tblPrEx>
          <w:tblCellMar>
            <w:top w:w="0" w:type="dxa"/>
            <w:left w:w="108" w:type="dxa"/>
            <w:bottom w:w="0" w:type="dxa"/>
            <w:right w:w="108" w:type="dxa"/>
          </w:tblCellMar>
        </w:tblPrEx>
        <w:trPr>
          <w:trHeight w:val="4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56A9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4B2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392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3DC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90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1AE789A">
        <w:tblPrEx>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79D546">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33A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B073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597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258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47E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1DF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99F6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BBAADCB">
        <w:tblPrEx>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1D310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55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AD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246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86BA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FE7E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D634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14C1A6">
            <w:pPr>
              <w:jc w:val="center"/>
              <w:rPr>
                <w:rFonts w:hint="eastAsia" w:ascii="宋体" w:hAnsi="宋体" w:eastAsia="宋体" w:cs="宋体"/>
                <w:i w:val="0"/>
                <w:iCs w:val="0"/>
                <w:color w:val="000000"/>
                <w:sz w:val="16"/>
                <w:szCs w:val="16"/>
                <w:u w:val="none"/>
              </w:rPr>
            </w:pPr>
          </w:p>
        </w:tc>
      </w:tr>
      <w:tr w14:paraId="7BB72767">
        <w:tblPrEx>
          <w:tblCellMar>
            <w:top w:w="0" w:type="dxa"/>
            <w:left w:w="108" w:type="dxa"/>
            <w:bottom w:w="0" w:type="dxa"/>
            <w:right w:w="108" w:type="dxa"/>
          </w:tblCellMar>
        </w:tblPrEx>
        <w:trPr>
          <w:trHeight w:val="4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6CFB4">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10C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6A49F">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311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56492">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FA6E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425DB">
            <w:pPr>
              <w:rPr>
                <w:rFonts w:hint="eastAsia" w:ascii="宋体" w:hAnsi="宋体" w:eastAsia="宋体" w:cs="宋体"/>
                <w:i w:val="0"/>
                <w:iCs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B1AF14">
            <w:pPr>
              <w:jc w:val="center"/>
              <w:rPr>
                <w:rFonts w:hint="eastAsia" w:ascii="宋体" w:hAnsi="宋体" w:eastAsia="宋体" w:cs="宋体"/>
                <w:i w:val="0"/>
                <w:iCs w:val="0"/>
                <w:color w:val="000000"/>
                <w:sz w:val="16"/>
                <w:szCs w:val="16"/>
                <w:u w:val="none"/>
              </w:rPr>
            </w:pPr>
          </w:p>
        </w:tc>
      </w:tr>
      <w:tr w14:paraId="24D2B41E">
        <w:tblPrEx>
          <w:tblCellMar>
            <w:top w:w="0" w:type="dxa"/>
            <w:left w:w="108" w:type="dxa"/>
            <w:bottom w:w="0" w:type="dxa"/>
            <w:right w:w="108" w:type="dxa"/>
          </w:tblCellMar>
        </w:tblPrEx>
        <w:trPr>
          <w:trHeight w:val="4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A230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B11B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B35F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25C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407A5AD">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35D0BF">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6B51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按时拨付占地户补贴款</w:t>
            </w:r>
          </w:p>
        </w:tc>
        <w:tc>
          <w:tcPr>
            <w:tcW w:w="33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481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按时拨付占地户补贴款</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D6E6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BC2E64E">
        <w:tblPrEx>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DB855">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80A46">
            <w:pPr>
              <w:jc w:val="center"/>
              <w:rPr>
                <w:rFonts w:hint="eastAsia" w:ascii="宋体" w:hAnsi="宋体" w:eastAsia="宋体" w:cs="宋体"/>
                <w:i w:val="0"/>
                <w:iCs w:val="0"/>
                <w:color w:val="000000"/>
                <w:sz w:val="16"/>
                <w:szCs w:val="16"/>
                <w:u w:val="none"/>
              </w:rPr>
            </w:pPr>
          </w:p>
        </w:tc>
        <w:tc>
          <w:tcPr>
            <w:tcW w:w="33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D7486">
            <w:pPr>
              <w:jc w:val="center"/>
              <w:rPr>
                <w:rFonts w:hint="eastAsia" w:ascii="宋体" w:hAnsi="宋体" w:eastAsia="宋体" w:cs="宋体"/>
                <w:i w:val="0"/>
                <w:iCs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91326">
            <w:pPr>
              <w:jc w:val="center"/>
              <w:rPr>
                <w:rFonts w:hint="eastAsia" w:ascii="宋体" w:hAnsi="宋体" w:eastAsia="宋体" w:cs="宋体"/>
                <w:i w:val="0"/>
                <w:iCs w:val="0"/>
                <w:color w:val="000000"/>
                <w:sz w:val="16"/>
                <w:szCs w:val="16"/>
                <w:u w:val="none"/>
              </w:rPr>
            </w:pPr>
          </w:p>
        </w:tc>
      </w:tr>
      <w:tr w14:paraId="27A6F254">
        <w:tblPrEx>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DBAC91">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D5E6F">
            <w:pPr>
              <w:jc w:val="center"/>
              <w:rPr>
                <w:rFonts w:hint="eastAsia" w:ascii="宋体" w:hAnsi="宋体" w:eastAsia="宋体" w:cs="宋体"/>
                <w:i w:val="0"/>
                <w:iCs w:val="0"/>
                <w:color w:val="000000"/>
                <w:sz w:val="16"/>
                <w:szCs w:val="16"/>
                <w:u w:val="none"/>
              </w:rPr>
            </w:pPr>
          </w:p>
        </w:tc>
        <w:tc>
          <w:tcPr>
            <w:tcW w:w="33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3E4CC">
            <w:pPr>
              <w:jc w:val="center"/>
              <w:rPr>
                <w:rFonts w:hint="eastAsia" w:ascii="宋体" w:hAnsi="宋体" w:eastAsia="宋体" w:cs="宋体"/>
                <w:i w:val="0"/>
                <w:iCs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57ABC">
            <w:pPr>
              <w:jc w:val="center"/>
              <w:rPr>
                <w:rFonts w:hint="eastAsia" w:ascii="宋体" w:hAnsi="宋体" w:eastAsia="宋体" w:cs="宋体"/>
                <w:i w:val="0"/>
                <w:iCs w:val="0"/>
                <w:color w:val="000000"/>
                <w:sz w:val="16"/>
                <w:szCs w:val="16"/>
                <w:u w:val="none"/>
              </w:rPr>
            </w:pPr>
          </w:p>
        </w:tc>
      </w:tr>
      <w:tr w14:paraId="5D1E7306">
        <w:tblPrEx>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14:paraId="567895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3F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137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3814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35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4E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79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C38C757">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BA88C07">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3FE4AA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119BFF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27D3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占地赔损金额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7F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71E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467.49万元</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061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37D610A">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D7173CE">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718E8541">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FC5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69D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资金申请时效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2BF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5EC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9B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9E96DAD">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CD3081E">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3E52E78">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802E0">
            <w:pPr>
              <w:jc w:val="center"/>
              <w:rPr>
                <w:rFonts w:hint="eastAsia" w:ascii="宋体" w:hAnsi="宋体" w:eastAsia="宋体" w:cs="宋体"/>
                <w:i w:val="0"/>
                <w:iCs w:val="0"/>
                <w:color w:val="000000"/>
                <w:sz w:val="16"/>
                <w:szCs w:val="16"/>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D639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占地赔损资金拨付时效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9A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D4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A3F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D9C25BB">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88A6224">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06D45F22">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CD7A7">
            <w:pPr>
              <w:jc w:val="center"/>
              <w:rPr>
                <w:rFonts w:hint="eastAsia" w:ascii="宋体" w:hAnsi="宋体" w:eastAsia="宋体" w:cs="宋体"/>
                <w:i w:val="0"/>
                <w:iCs w:val="0"/>
                <w:color w:val="000000"/>
                <w:sz w:val="16"/>
                <w:szCs w:val="16"/>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D2EF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地上附着物赔损看拨付时效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DF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21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209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BE01E39">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563D0BCB">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05FE2B50">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792F29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5AA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按时间进度预算支出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321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E14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3D7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DA821AE">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585C0D6">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27F15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69393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05A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占地利用率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EB9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E0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B97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B2DBE72">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2BA290E5">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880CCBE">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6957EE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698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占地绿化利用率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EA7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F42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536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AA59DB3">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864FAD3">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7442318D">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77EBC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0B8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道路占地利用率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5A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7C1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D0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C96C817">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76730F4">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388A6E11">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14:paraId="2910C2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6107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占地户满意度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84B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8C2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098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AD841B0">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F0E2D96">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8AF0A03">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14:paraId="3AE352DF">
            <w:pPr>
              <w:jc w:val="center"/>
              <w:rPr>
                <w:rFonts w:hint="eastAsia" w:ascii="宋体" w:hAnsi="宋体" w:eastAsia="宋体" w:cs="宋体"/>
                <w:i w:val="0"/>
                <w:iCs w:val="0"/>
                <w:color w:val="000000"/>
                <w:sz w:val="16"/>
                <w:szCs w:val="16"/>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1F19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F5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DA8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012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4304C8C">
        <w:tblPrEx>
          <w:tblCellMar>
            <w:top w:w="0" w:type="dxa"/>
            <w:left w:w="108" w:type="dxa"/>
            <w:bottom w:w="0" w:type="dxa"/>
            <w:right w:w="108" w:type="dxa"/>
          </w:tblCellMar>
        </w:tblPrEx>
        <w:trPr>
          <w:trHeight w:val="522"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CB1A2DC">
            <w:pPr>
              <w:jc w:val="center"/>
              <w:rPr>
                <w:rFonts w:hint="eastAsia" w:ascii="宋体" w:hAnsi="宋体" w:eastAsia="宋体" w:cs="宋体"/>
                <w:i w:val="0"/>
                <w:iCs w:val="0"/>
                <w:color w:val="000000"/>
                <w:sz w:val="16"/>
                <w:szCs w:val="16"/>
                <w:u w:val="none"/>
              </w:rPr>
            </w:pPr>
          </w:p>
        </w:tc>
        <w:tc>
          <w:tcPr>
            <w:tcW w:w="67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C79D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4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2B2BA51">
        <w:tblPrEx>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3FA7A9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3BAF3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项目申报时，绩效目标不够明确，绩效指标有待进一步细化，以后的工作中，一定明确绩效目标，有条理的按照绩效目标开展工作</w:t>
            </w:r>
          </w:p>
        </w:tc>
      </w:tr>
      <w:tr w14:paraId="1D827B8D">
        <w:tblPrEx>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60844C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vAlign w:val="center"/>
          </w:tcPr>
          <w:p w14:paraId="6EF13C8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A187DB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2D5EB8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271E2B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ECFCAE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56EA86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16322873">
            <w:pPr>
              <w:jc w:val="center"/>
              <w:rPr>
                <w:rFonts w:hint="eastAsia" w:ascii="宋体" w:hAnsi="宋体" w:eastAsia="宋体" w:cs="宋体"/>
                <w:i w:val="0"/>
                <w:iCs w:val="0"/>
                <w:color w:val="000000"/>
                <w:sz w:val="16"/>
                <w:szCs w:val="16"/>
                <w:u w:val="none"/>
              </w:rPr>
            </w:pPr>
          </w:p>
        </w:tc>
      </w:tr>
    </w:tbl>
    <w:p w14:paraId="6D372F87">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p w14:paraId="22D41B4E">
      <w:pPr>
        <w:numPr>
          <w:ilvl w:val="0"/>
          <w:numId w:val="0"/>
        </w:numPr>
        <w:adjustRightInd w:val="0"/>
        <w:snapToGrid w:val="0"/>
        <w:spacing w:line="580" w:lineRule="exact"/>
        <w:rPr>
          <w:rFonts w:hint="default" w:ascii="仿宋_GB2312" w:hAnsi="仿宋_GB2312" w:eastAsia="仿宋_GB2312" w:cs="仿宋_GB2312"/>
          <w:b/>
          <w:bCs/>
          <w:sz w:val="32"/>
          <w:szCs w:val="32"/>
          <w:lang w:val="en-US" w:eastAsia="zh-CN"/>
        </w:rPr>
      </w:pPr>
    </w:p>
    <w:p w14:paraId="0C0B95DD">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i/>
          <w:sz w:val="32"/>
          <w:szCs w:val="32"/>
        </w:rPr>
        <w:t>七、</w:t>
      </w:r>
      <w:r>
        <w:rPr>
          <w:rFonts w:hint="eastAsia" w:ascii="黑体" w:hAnsi="Calibri" w:eastAsia="黑体" w:cs="Times New Roman"/>
          <w:sz w:val="32"/>
          <w:szCs w:val="32"/>
        </w:rPr>
        <w:t>其他重要事项的说明</w:t>
      </w:r>
    </w:p>
    <w:p w14:paraId="7C7075F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2041B6F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本部门2019年度机关运行经费支出933.38万元，比2018年度减少388.36万元，降低29</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%。主要原因是学习上级精神，勤俭节约。</w:t>
      </w:r>
    </w:p>
    <w:p w14:paraId="30D216A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0FF9FC97">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例行本部门2019年度政府采购支出总额</w:t>
      </w:r>
      <w:r>
        <w:rPr>
          <w:rFonts w:hint="eastAsia" w:ascii="仿宋_GB2312" w:hAnsi="Times New Roman" w:eastAsia="仿宋_GB2312" w:cs="DengXian-Regular"/>
          <w:sz w:val="32"/>
          <w:szCs w:val="32"/>
          <w:lang w:val="en-US" w:eastAsia="zh-CN"/>
        </w:rPr>
        <w:t>4410.99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145.08</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3559.18</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706.73</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14:paraId="3823AF3C">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3A7745F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24辆，比上年增加21辆，主要是与城管局合并。其中，副部（省）级及以上领导用车0辆，主要领导干部用车0辆，机要通信用车0辆，应急保障用车0辆，执法执勤用车1辆，特种专业技术用车0辆，离退休干部用车0辆，其他用车23辆，其他用车主要是：洒水车、洗扫车、清扫车、勾臂车、高空作业车、清淤车；</w:t>
      </w:r>
    </w:p>
    <w:p w14:paraId="3BCEA7DA">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万元以上通用设备0套，与上年持平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万元以上专用设备1套，与上年持平。</w:t>
      </w:r>
    </w:p>
    <w:p w14:paraId="029A9327">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5EEE572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国有资本经营预算无收支及结转结余情况，故国有资本经营预算财政拨款支出决算表以空表列示。</w:t>
      </w:r>
    </w:p>
    <w:p w14:paraId="15BA82B6">
      <w:pPr>
        <w:adjustRightInd w:val="0"/>
        <w:snapToGrid w:val="0"/>
        <w:spacing w:line="580" w:lineRule="exact"/>
        <w:ind w:firstLine="640" w:firstLineChars="200"/>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93DCCEE">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06510C11">
      <w:pPr>
        <w:rPr>
          <w:rFonts w:ascii="黑体" w:hAnsi="黑体" w:eastAsia="黑体" w:cs="黑体"/>
          <w:sz w:val="56"/>
          <w:szCs w:val="72"/>
        </w:rPr>
      </w:pPr>
    </w:p>
    <w:p w14:paraId="26B3D1E5">
      <w:pPr>
        <w:jc w:val="center"/>
        <w:rPr>
          <w:rFonts w:ascii="黑体" w:hAnsi="黑体" w:eastAsia="黑体" w:cs="黑体"/>
          <w:sz w:val="56"/>
          <w:szCs w:val="72"/>
        </w:rPr>
      </w:pPr>
    </w:p>
    <w:p w14:paraId="77BB5ACC">
      <w:pPr>
        <w:jc w:val="center"/>
        <w:rPr>
          <w:rFonts w:ascii="黑体" w:hAnsi="黑体" w:eastAsia="黑体" w:cs="黑体"/>
          <w:sz w:val="56"/>
          <w:szCs w:val="72"/>
        </w:rPr>
      </w:pPr>
    </w:p>
    <w:p w14:paraId="65C59D34">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3A8A677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3A8A677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261EEC31"/>
    <w:p w14:paraId="271D66A9"/>
    <w:p w14:paraId="4044EB7A"/>
    <w:p w14:paraId="36ADABAB"/>
    <w:p w14:paraId="69CA6B0D"/>
    <w:p w14:paraId="69A2100D"/>
    <w:p w14:paraId="070354F2"/>
    <w:p w14:paraId="2549054F"/>
    <w:p w14:paraId="4DF7E090"/>
    <w:p w14:paraId="17E15C5F"/>
    <w:p w14:paraId="23A2C165"/>
    <w:p w14:paraId="61826AE6">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496C9C4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0E25DF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13455B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32DB30E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778B1B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74ADFFB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4551B3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36500D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3E6E7A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0D338B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579A76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EE999D9">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966D87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DEB939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8C98B8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7331003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28312E4">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77B3188F"/>
    <w:p w14:paraId="247335AE"/>
    <w:p w14:paraId="0EBEBF7A"/>
    <w:p w14:paraId="3CBFD95E"/>
    <w:p w14:paraId="6522BFF5">
      <w:pPr>
        <w:tabs>
          <w:tab w:val="left" w:pos="235"/>
        </w:tabs>
        <w:jc w:val="left"/>
      </w:pPr>
    </w:p>
    <w:p w14:paraId="3D68B8F1">
      <w:pPr>
        <w:tabs>
          <w:tab w:val="left" w:pos="235"/>
        </w:tabs>
        <w:jc w:val="left"/>
      </w:pPr>
    </w:p>
    <w:p w14:paraId="78C58962">
      <w:pPr>
        <w:tabs>
          <w:tab w:val="left" w:pos="235"/>
        </w:tabs>
        <w:jc w:val="left"/>
      </w:pPr>
    </w:p>
    <w:p w14:paraId="4F221789">
      <w:pPr>
        <w:tabs>
          <w:tab w:val="left" w:pos="235"/>
        </w:tabs>
        <w:jc w:val="left"/>
      </w:pPr>
    </w:p>
    <w:p w14:paraId="6F787627">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4A0DF1A9"/>
    <w:p w14:paraId="0A2D34BD">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39AC34C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89CC328">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39AC34C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89CC328">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05B3E5B8">
      <w:pPr>
        <w:tabs>
          <w:tab w:val="left" w:pos="886"/>
        </w:tabs>
        <w:jc w:val="left"/>
      </w:pPr>
    </w:p>
    <w:p w14:paraId="4F068C0F">
      <w:pPr>
        <w:jc w:val="left"/>
      </w:pPr>
    </w:p>
    <w:tbl>
      <w:tblPr>
        <w:tblStyle w:val="7"/>
        <w:tblpPr w:leftFromText="180" w:rightFromText="180" w:vertAnchor="text" w:horzAnchor="page" w:tblpXSpec="center" w:tblpY="31"/>
        <w:tblOverlap w:val="never"/>
        <w:tblW w:w="9654" w:type="dxa"/>
        <w:jc w:val="center"/>
        <w:tblLayout w:type="fixed"/>
        <w:tblCellMar>
          <w:top w:w="0" w:type="dxa"/>
          <w:left w:w="0" w:type="dxa"/>
          <w:bottom w:w="0" w:type="dxa"/>
          <w:right w:w="0" w:type="dxa"/>
        </w:tblCellMar>
      </w:tblPr>
      <w:tblGrid>
        <w:gridCol w:w="3236"/>
        <w:gridCol w:w="607"/>
        <w:gridCol w:w="124"/>
        <w:gridCol w:w="868"/>
        <w:gridCol w:w="3402"/>
        <w:gridCol w:w="436"/>
        <w:gridCol w:w="981"/>
      </w:tblGrid>
      <w:tr w14:paraId="6FD1CF0A">
        <w:tblPrEx>
          <w:tblCellMar>
            <w:top w:w="0" w:type="dxa"/>
            <w:left w:w="0" w:type="dxa"/>
            <w:bottom w:w="0" w:type="dxa"/>
            <w:right w:w="0" w:type="dxa"/>
          </w:tblCellMar>
        </w:tblPrEx>
        <w:trPr>
          <w:trHeight w:val="489" w:hRule="atLeast"/>
          <w:jc w:val="center"/>
        </w:trPr>
        <w:tc>
          <w:tcPr>
            <w:tcW w:w="9654" w:type="dxa"/>
            <w:gridSpan w:val="7"/>
            <w:tcBorders>
              <w:top w:val="nil"/>
              <w:left w:val="nil"/>
              <w:bottom w:val="nil"/>
              <w:right w:val="nil"/>
            </w:tcBorders>
            <w:shd w:val="clear" w:color="auto" w:fill="auto"/>
            <w:tcMar>
              <w:top w:w="15" w:type="dxa"/>
              <w:left w:w="15" w:type="dxa"/>
              <w:right w:w="15" w:type="dxa"/>
            </w:tcMar>
            <w:vAlign w:val="bottom"/>
          </w:tcPr>
          <w:p w14:paraId="4DE8B2B3">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0DB9808C">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14:paraId="6780370D">
            <w:pPr>
              <w:rPr>
                <w:rFonts w:ascii="Arial" w:hAnsi="Arial" w:cs="Arial"/>
                <w:color w:val="000000"/>
                <w:sz w:val="20"/>
                <w:szCs w:val="20"/>
              </w:rPr>
            </w:pPr>
          </w:p>
        </w:tc>
        <w:tc>
          <w:tcPr>
            <w:tcW w:w="731" w:type="dxa"/>
            <w:gridSpan w:val="2"/>
            <w:tcBorders>
              <w:top w:val="nil"/>
              <w:left w:val="nil"/>
              <w:bottom w:val="nil"/>
              <w:right w:val="nil"/>
            </w:tcBorders>
            <w:shd w:val="clear" w:color="auto" w:fill="auto"/>
            <w:tcMar>
              <w:top w:w="15" w:type="dxa"/>
              <w:left w:w="15" w:type="dxa"/>
              <w:right w:w="15" w:type="dxa"/>
            </w:tcMar>
            <w:vAlign w:val="bottom"/>
          </w:tcPr>
          <w:p w14:paraId="37BDD716">
            <w:pPr>
              <w:rPr>
                <w:rFonts w:ascii="Arial" w:hAnsi="Arial" w:cs="Arial"/>
                <w:color w:val="000000"/>
                <w:sz w:val="20"/>
                <w:szCs w:val="20"/>
              </w:rPr>
            </w:pPr>
          </w:p>
        </w:tc>
        <w:tc>
          <w:tcPr>
            <w:tcW w:w="868" w:type="dxa"/>
            <w:tcBorders>
              <w:top w:val="nil"/>
              <w:left w:val="nil"/>
              <w:bottom w:val="nil"/>
              <w:right w:val="nil"/>
            </w:tcBorders>
            <w:shd w:val="clear" w:color="auto" w:fill="auto"/>
            <w:tcMar>
              <w:top w:w="15" w:type="dxa"/>
              <w:left w:w="15" w:type="dxa"/>
              <w:right w:w="15" w:type="dxa"/>
            </w:tcMar>
            <w:vAlign w:val="bottom"/>
          </w:tcPr>
          <w:p w14:paraId="50B75E72">
            <w:pPr>
              <w:rPr>
                <w:rFonts w:ascii="Arial" w:hAnsi="Arial" w:cs="Arial"/>
                <w:color w:val="000000"/>
                <w:sz w:val="20"/>
                <w:szCs w:val="20"/>
              </w:rPr>
            </w:pPr>
          </w:p>
        </w:tc>
        <w:tc>
          <w:tcPr>
            <w:tcW w:w="4819" w:type="dxa"/>
            <w:gridSpan w:val="3"/>
            <w:tcBorders>
              <w:top w:val="nil"/>
              <w:left w:val="nil"/>
              <w:bottom w:val="nil"/>
              <w:right w:val="nil"/>
            </w:tcBorders>
            <w:shd w:val="clear" w:color="auto" w:fill="auto"/>
            <w:tcMar>
              <w:top w:w="15" w:type="dxa"/>
              <w:left w:w="15" w:type="dxa"/>
              <w:right w:w="15" w:type="dxa"/>
            </w:tcMar>
            <w:vAlign w:val="bottom"/>
          </w:tcPr>
          <w:p w14:paraId="7951FED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655D17BF">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14:paraId="52962CD6">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部门：深泽县住房和城乡建设局</w:t>
            </w:r>
          </w:p>
        </w:tc>
        <w:tc>
          <w:tcPr>
            <w:tcW w:w="731" w:type="dxa"/>
            <w:gridSpan w:val="2"/>
            <w:tcBorders>
              <w:top w:val="nil"/>
              <w:left w:val="nil"/>
              <w:bottom w:val="nil"/>
              <w:right w:val="nil"/>
            </w:tcBorders>
            <w:shd w:val="clear" w:color="auto" w:fill="auto"/>
            <w:tcMar>
              <w:top w:w="15" w:type="dxa"/>
              <w:left w:w="15" w:type="dxa"/>
              <w:right w:w="15" w:type="dxa"/>
            </w:tcMar>
            <w:vAlign w:val="bottom"/>
          </w:tcPr>
          <w:p w14:paraId="2CEE49E0">
            <w:pPr>
              <w:rPr>
                <w:rFonts w:ascii="Arial" w:hAnsi="Arial" w:cs="Arial"/>
                <w:color w:val="000000"/>
                <w:sz w:val="20"/>
                <w:szCs w:val="20"/>
              </w:rPr>
            </w:pPr>
          </w:p>
        </w:tc>
        <w:tc>
          <w:tcPr>
            <w:tcW w:w="868" w:type="dxa"/>
            <w:tcBorders>
              <w:top w:val="nil"/>
              <w:left w:val="nil"/>
              <w:bottom w:val="nil"/>
              <w:right w:val="nil"/>
            </w:tcBorders>
            <w:shd w:val="clear" w:color="auto" w:fill="auto"/>
            <w:tcMar>
              <w:top w:w="15" w:type="dxa"/>
              <w:left w:w="15" w:type="dxa"/>
              <w:right w:w="15" w:type="dxa"/>
            </w:tcMar>
            <w:vAlign w:val="bottom"/>
          </w:tcPr>
          <w:p w14:paraId="08DC479F">
            <w:pPr>
              <w:rPr>
                <w:rFonts w:ascii="Arial" w:hAnsi="Arial" w:cs="Arial"/>
                <w:color w:val="000000"/>
                <w:sz w:val="20"/>
                <w:szCs w:val="20"/>
              </w:rPr>
            </w:pPr>
          </w:p>
        </w:tc>
        <w:tc>
          <w:tcPr>
            <w:tcW w:w="4819" w:type="dxa"/>
            <w:gridSpan w:val="3"/>
            <w:tcBorders>
              <w:top w:val="nil"/>
              <w:left w:val="nil"/>
              <w:bottom w:val="nil"/>
              <w:right w:val="nil"/>
            </w:tcBorders>
            <w:shd w:val="clear" w:color="auto" w:fill="auto"/>
            <w:tcMar>
              <w:top w:w="15" w:type="dxa"/>
              <w:left w:w="15" w:type="dxa"/>
              <w:right w:w="15" w:type="dxa"/>
            </w:tcMar>
            <w:vAlign w:val="bottom"/>
          </w:tcPr>
          <w:p w14:paraId="3FAA13E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D403FA3">
        <w:tblPrEx>
          <w:tblCellMar>
            <w:top w:w="0" w:type="dxa"/>
            <w:left w:w="0" w:type="dxa"/>
            <w:bottom w:w="0" w:type="dxa"/>
            <w:right w:w="0" w:type="dxa"/>
          </w:tblCellMar>
        </w:tblPrEx>
        <w:trPr>
          <w:trHeight w:val="284" w:hRule="atLeast"/>
          <w:jc w:val="center"/>
        </w:trPr>
        <w:tc>
          <w:tcPr>
            <w:tcW w:w="48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3FF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1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6343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77762D36">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7FD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32D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E1D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298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9744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F985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610BA18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F41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F2C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CEF6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5552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092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7BC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0FF90EB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C16E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BD96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D32F31">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30142.7</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D54E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375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B0B7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AE9719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E573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1B0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6A712">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1600.24</w:t>
            </w: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78F2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AD9A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FB2E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15D66D6">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9641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24E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E1663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22FB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063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B9A0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115262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CFCB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C51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F691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509D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C48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E001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A63748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DE7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AF3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A55C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D6F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F48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13C3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673255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E6DE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7FA3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1686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674C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4CA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0393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DAB090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DA20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0D4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1A1A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690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ED9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FA0A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62DD47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5044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695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59B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7305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F31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A6CBB">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94.88</w:t>
            </w:r>
            <w:r>
              <w:rPr>
                <w:rFonts w:hint="eastAsia" w:ascii="宋体" w:hAnsi="宋体" w:eastAsia="宋体" w:cs="宋体"/>
                <w:color w:val="000000"/>
                <w:kern w:val="0"/>
                <w:sz w:val="22"/>
                <w:lang w:bidi="ar"/>
              </w:rPr>
              <w:t>　</w:t>
            </w:r>
          </w:p>
        </w:tc>
      </w:tr>
      <w:tr w14:paraId="1926B48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095D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AE3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E48C1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49796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C3D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ABAF9">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32.57</w:t>
            </w:r>
            <w:r>
              <w:rPr>
                <w:rFonts w:hint="eastAsia" w:ascii="宋体" w:hAnsi="宋体" w:eastAsia="宋体" w:cs="宋体"/>
                <w:color w:val="000000"/>
                <w:kern w:val="0"/>
                <w:sz w:val="22"/>
                <w:lang w:bidi="ar"/>
              </w:rPr>
              <w:t>　</w:t>
            </w:r>
          </w:p>
        </w:tc>
      </w:tr>
      <w:tr w14:paraId="5E0ADB8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CFE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656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0BC70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1981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348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8ED52">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15479.46</w:t>
            </w:r>
            <w:r>
              <w:rPr>
                <w:rFonts w:hint="eastAsia" w:ascii="宋体" w:hAnsi="宋体" w:eastAsia="宋体" w:cs="宋体"/>
                <w:color w:val="000000"/>
                <w:kern w:val="0"/>
                <w:sz w:val="22"/>
                <w:lang w:bidi="ar"/>
              </w:rPr>
              <w:t>　</w:t>
            </w:r>
          </w:p>
        </w:tc>
      </w:tr>
      <w:tr w14:paraId="054F794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08C8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033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EC1E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3D4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55B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24529">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14485.31</w:t>
            </w:r>
            <w:r>
              <w:rPr>
                <w:rFonts w:hint="eastAsia" w:ascii="宋体" w:hAnsi="宋体" w:eastAsia="宋体" w:cs="宋体"/>
                <w:color w:val="000000"/>
                <w:kern w:val="0"/>
                <w:sz w:val="22"/>
                <w:lang w:bidi="ar"/>
              </w:rPr>
              <w:t>　</w:t>
            </w:r>
          </w:p>
        </w:tc>
      </w:tr>
      <w:tr w14:paraId="5EA4A77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5DE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418E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5461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D07AC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6A1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60A2D">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316.06</w:t>
            </w:r>
            <w:r>
              <w:rPr>
                <w:rFonts w:hint="eastAsia" w:ascii="宋体" w:hAnsi="宋体" w:eastAsia="宋体" w:cs="宋体"/>
                <w:color w:val="000000"/>
                <w:kern w:val="0"/>
                <w:sz w:val="22"/>
                <w:lang w:bidi="ar"/>
              </w:rPr>
              <w:t>　</w:t>
            </w:r>
          </w:p>
        </w:tc>
      </w:tr>
      <w:tr w14:paraId="4E231D8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315C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E17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CA4B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CA9B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B02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B54A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8085FB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5BFD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96E0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0ADD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26A6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FFC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7F88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ACB3B8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63AA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F16F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DF16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C0FC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BAD3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D16B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615B90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F0B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C15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88E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9603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669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9D08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2C0B98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F27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319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9737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735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CC6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4CFC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A1F970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F67F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7409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037E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292E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48E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A191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911B89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9165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426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8E68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8378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51F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149CF">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197.97</w:t>
            </w:r>
            <w:r>
              <w:rPr>
                <w:rFonts w:hint="eastAsia" w:ascii="宋体" w:hAnsi="宋体" w:eastAsia="宋体" w:cs="宋体"/>
                <w:color w:val="000000"/>
                <w:kern w:val="0"/>
                <w:sz w:val="22"/>
                <w:lang w:bidi="ar"/>
              </w:rPr>
              <w:t>　</w:t>
            </w:r>
          </w:p>
        </w:tc>
      </w:tr>
      <w:tr w14:paraId="2A78DC6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F75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CE7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BE24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6E1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9EE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2285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64C8B2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3AD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339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D9A3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F0EA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9BC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4DC4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6B43EB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7FCE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994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DFE4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9F03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B2D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4C9F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CD3B32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3F63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8CA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A59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BC886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1B4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3C0DF">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245</w:t>
            </w:r>
            <w:r>
              <w:rPr>
                <w:rFonts w:hint="eastAsia" w:ascii="宋体" w:hAnsi="宋体" w:eastAsia="宋体" w:cs="宋体"/>
                <w:color w:val="000000"/>
                <w:kern w:val="0"/>
                <w:sz w:val="22"/>
                <w:lang w:bidi="ar"/>
              </w:rPr>
              <w:t>　</w:t>
            </w:r>
          </w:p>
        </w:tc>
      </w:tr>
      <w:tr w14:paraId="367B427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96E48">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FF6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FBD6A9">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31742.94</w:t>
            </w: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504F03">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DEB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CBA15">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30851.25</w:t>
            </w:r>
            <w:r>
              <w:rPr>
                <w:rFonts w:hint="eastAsia" w:ascii="宋体" w:hAnsi="宋体" w:eastAsia="宋体" w:cs="宋体"/>
                <w:color w:val="000000"/>
                <w:kern w:val="0"/>
                <w:sz w:val="22"/>
                <w:lang w:bidi="ar"/>
              </w:rPr>
              <w:t>　</w:t>
            </w:r>
          </w:p>
        </w:tc>
      </w:tr>
      <w:tr w14:paraId="5887131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530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73C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76EE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B9E9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E487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9B89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D010D1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A41A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24C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2A602">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2702.69</w:t>
            </w: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E229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758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A07B6">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3594.38</w:t>
            </w:r>
            <w:r>
              <w:rPr>
                <w:rFonts w:hint="eastAsia" w:ascii="宋体" w:hAnsi="宋体" w:eastAsia="宋体" w:cs="宋体"/>
                <w:color w:val="000000"/>
                <w:kern w:val="0"/>
                <w:sz w:val="22"/>
                <w:lang w:bidi="ar"/>
              </w:rPr>
              <w:t>　</w:t>
            </w:r>
          </w:p>
        </w:tc>
      </w:tr>
      <w:tr w14:paraId="69AE19D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3196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940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5516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53B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5E0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24A4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D164BF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31AE0">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6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CE7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95FBF">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34445.63</w:t>
            </w:r>
            <w:r>
              <w:rPr>
                <w:rFonts w:hint="eastAsia" w:ascii="宋体" w:hAnsi="宋体" w:eastAsia="宋体" w:cs="宋体"/>
                <w:color w:val="000000"/>
                <w:kern w:val="0"/>
                <w:sz w:val="22"/>
                <w:lang w:bidi="ar"/>
              </w:rPr>
              <w:t>　</w:t>
            </w:r>
          </w:p>
        </w:tc>
        <w:tc>
          <w:tcPr>
            <w:tcW w:w="34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FA6D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D3D1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69216">
            <w:pPr>
              <w:widowControl/>
              <w:jc w:val="right"/>
              <w:textAlignment w:val="center"/>
              <w:rPr>
                <w:rFonts w:ascii="宋体" w:hAnsi="宋体" w:eastAsia="宋体" w:cs="宋体"/>
                <w:color w:val="000000"/>
                <w:sz w:val="22"/>
              </w:rPr>
            </w:pPr>
            <w:r>
              <w:rPr>
                <w:rFonts w:ascii="宋体" w:hAnsi="宋体" w:eastAsia="宋体" w:cs="宋体"/>
                <w:color w:val="000000"/>
                <w:kern w:val="0"/>
                <w:sz w:val="22"/>
                <w:lang w:bidi="ar"/>
              </w:rPr>
              <w:t>34445.63</w:t>
            </w:r>
            <w:r>
              <w:rPr>
                <w:rFonts w:hint="eastAsia" w:ascii="宋体" w:hAnsi="宋体" w:eastAsia="宋体" w:cs="宋体"/>
                <w:color w:val="000000"/>
                <w:kern w:val="0"/>
                <w:sz w:val="22"/>
                <w:lang w:bidi="ar"/>
              </w:rPr>
              <w:t>　</w:t>
            </w:r>
          </w:p>
        </w:tc>
      </w:tr>
      <w:tr w14:paraId="4DF56417">
        <w:tblPrEx>
          <w:tblCellMar>
            <w:top w:w="0" w:type="dxa"/>
            <w:left w:w="0" w:type="dxa"/>
            <w:bottom w:w="0" w:type="dxa"/>
            <w:right w:w="0" w:type="dxa"/>
          </w:tblCellMar>
        </w:tblPrEx>
        <w:trPr>
          <w:trHeight w:val="213" w:hRule="atLeast"/>
          <w:jc w:val="center"/>
        </w:trPr>
        <w:tc>
          <w:tcPr>
            <w:tcW w:w="9654" w:type="dxa"/>
            <w:gridSpan w:val="7"/>
            <w:tcBorders>
              <w:top w:val="nil"/>
              <w:left w:val="nil"/>
              <w:bottom w:val="nil"/>
              <w:right w:val="nil"/>
            </w:tcBorders>
            <w:shd w:val="clear" w:color="auto" w:fill="auto"/>
            <w:tcMar>
              <w:top w:w="15" w:type="dxa"/>
              <w:left w:w="15" w:type="dxa"/>
              <w:right w:w="15" w:type="dxa"/>
            </w:tcMar>
            <w:vAlign w:val="center"/>
          </w:tcPr>
          <w:p w14:paraId="4096918A">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103981FB">
            <w:pPr>
              <w:widowControl/>
              <w:jc w:val="left"/>
              <w:textAlignment w:val="center"/>
              <w:rPr>
                <w:rFonts w:ascii="宋体" w:hAnsi="宋体" w:eastAsia="宋体" w:cs="宋体"/>
                <w:color w:val="000000"/>
                <w:kern w:val="0"/>
                <w:sz w:val="22"/>
                <w:lang w:bidi="ar"/>
              </w:rPr>
            </w:pPr>
          </w:p>
          <w:p w14:paraId="7B80B8DA">
            <w:pPr>
              <w:widowControl/>
              <w:jc w:val="left"/>
              <w:textAlignment w:val="center"/>
              <w:rPr>
                <w:rFonts w:ascii="宋体" w:hAnsi="宋体" w:eastAsia="宋体" w:cs="宋体"/>
                <w:color w:val="000000"/>
                <w:kern w:val="0"/>
                <w:sz w:val="22"/>
                <w:lang w:bidi="ar"/>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3408"/>
        <w:gridCol w:w="1250"/>
        <w:gridCol w:w="1183"/>
        <w:gridCol w:w="450"/>
        <w:gridCol w:w="533"/>
        <w:gridCol w:w="584"/>
        <w:gridCol w:w="583"/>
        <w:gridCol w:w="465"/>
      </w:tblGrid>
      <w:tr w14:paraId="18085E39">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14:paraId="0C409F40">
            <w:pPr>
              <w:widowControl/>
              <w:jc w:val="center"/>
              <w:textAlignment w:val="bottom"/>
              <w:rPr>
                <w:rFonts w:ascii="黑体" w:hAnsi="宋体" w:eastAsia="黑体" w:cs="黑体"/>
                <w:color w:val="000000"/>
                <w:kern w:val="0"/>
                <w:sz w:val="32"/>
                <w:szCs w:val="32"/>
                <w:lang w:bidi="ar"/>
              </w:rPr>
            </w:pPr>
          </w:p>
          <w:p w14:paraId="292E1E40">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0F6535B8">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14:paraId="568BE55E">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14:paraId="1D3030A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14:paraId="721C2EC5">
            <w:pPr>
              <w:rPr>
                <w:rFonts w:ascii="Arial" w:hAnsi="Arial" w:cs="Arial"/>
                <w:color w:val="000000"/>
                <w:sz w:val="20"/>
                <w:szCs w:val="20"/>
              </w:rPr>
            </w:pPr>
          </w:p>
        </w:tc>
        <w:tc>
          <w:tcPr>
            <w:tcW w:w="3408" w:type="dxa"/>
            <w:tcBorders>
              <w:top w:val="nil"/>
              <w:left w:val="nil"/>
              <w:bottom w:val="nil"/>
              <w:right w:val="nil"/>
            </w:tcBorders>
            <w:shd w:val="clear" w:color="auto" w:fill="auto"/>
            <w:tcMar>
              <w:top w:w="15" w:type="dxa"/>
              <w:left w:w="15" w:type="dxa"/>
              <w:right w:w="15" w:type="dxa"/>
            </w:tcMar>
            <w:vAlign w:val="bottom"/>
          </w:tcPr>
          <w:p w14:paraId="3A19BB90">
            <w:pPr>
              <w:rPr>
                <w:rFonts w:ascii="Arial" w:hAnsi="Arial" w:cs="Arial"/>
                <w:color w:val="000000"/>
                <w:sz w:val="20"/>
                <w:szCs w:val="20"/>
              </w:rPr>
            </w:pPr>
          </w:p>
        </w:tc>
        <w:tc>
          <w:tcPr>
            <w:tcW w:w="1250" w:type="dxa"/>
            <w:tcBorders>
              <w:top w:val="nil"/>
              <w:left w:val="nil"/>
              <w:bottom w:val="nil"/>
              <w:right w:val="nil"/>
            </w:tcBorders>
            <w:shd w:val="clear" w:color="auto" w:fill="auto"/>
            <w:tcMar>
              <w:top w:w="15" w:type="dxa"/>
              <w:left w:w="15" w:type="dxa"/>
              <w:right w:w="15" w:type="dxa"/>
            </w:tcMar>
            <w:vAlign w:val="bottom"/>
          </w:tcPr>
          <w:p w14:paraId="0BCB9A79">
            <w:pPr>
              <w:rPr>
                <w:rFonts w:ascii="Arial" w:hAnsi="Arial" w:cs="Arial"/>
                <w:color w:val="000000"/>
                <w:sz w:val="20"/>
                <w:szCs w:val="20"/>
              </w:rPr>
            </w:pPr>
          </w:p>
        </w:tc>
        <w:tc>
          <w:tcPr>
            <w:tcW w:w="1183" w:type="dxa"/>
            <w:tcBorders>
              <w:top w:val="nil"/>
              <w:left w:val="nil"/>
              <w:bottom w:val="nil"/>
              <w:right w:val="nil"/>
            </w:tcBorders>
            <w:shd w:val="clear" w:color="auto" w:fill="auto"/>
            <w:tcMar>
              <w:top w:w="15" w:type="dxa"/>
              <w:left w:w="15" w:type="dxa"/>
              <w:right w:w="15" w:type="dxa"/>
            </w:tcMar>
            <w:vAlign w:val="bottom"/>
          </w:tcPr>
          <w:p w14:paraId="74F97B8C">
            <w:pPr>
              <w:rPr>
                <w:rFonts w:ascii="Arial" w:hAnsi="Arial" w:cs="Arial"/>
                <w:color w:val="000000"/>
                <w:sz w:val="20"/>
                <w:szCs w:val="20"/>
              </w:rPr>
            </w:pPr>
          </w:p>
        </w:tc>
        <w:tc>
          <w:tcPr>
            <w:tcW w:w="450" w:type="dxa"/>
            <w:tcBorders>
              <w:top w:val="nil"/>
              <w:left w:val="nil"/>
              <w:bottom w:val="nil"/>
              <w:right w:val="nil"/>
            </w:tcBorders>
            <w:shd w:val="clear" w:color="auto" w:fill="auto"/>
            <w:tcMar>
              <w:top w:w="15" w:type="dxa"/>
              <w:left w:w="15" w:type="dxa"/>
              <w:right w:w="15" w:type="dxa"/>
            </w:tcMar>
            <w:vAlign w:val="bottom"/>
          </w:tcPr>
          <w:p w14:paraId="1BF3A53C">
            <w:pPr>
              <w:rPr>
                <w:rFonts w:ascii="Arial" w:hAnsi="Arial" w:cs="Arial"/>
                <w:color w:val="000000"/>
                <w:sz w:val="20"/>
                <w:szCs w:val="20"/>
              </w:rPr>
            </w:pPr>
          </w:p>
        </w:tc>
        <w:tc>
          <w:tcPr>
            <w:tcW w:w="533" w:type="dxa"/>
            <w:tcBorders>
              <w:top w:val="nil"/>
              <w:left w:val="nil"/>
              <w:bottom w:val="nil"/>
              <w:right w:val="nil"/>
            </w:tcBorders>
            <w:shd w:val="clear" w:color="auto" w:fill="auto"/>
            <w:tcMar>
              <w:top w:w="15" w:type="dxa"/>
              <w:left w:w="15" w:type="dxa"/>
              <w:right w:w="15" w:type="dxa"/>
            </w:tcMar>
            <w:vAlign w:val="bottom"/>
          </w:tcPr>
          <w:p w14:paraId="46861134">
            <w:pPr>
              <w:rPr>
                <w:rFonts w:ascii="Arial" w:hAnsi="Arial" w:cs="Arial"/>
                <w:color w:val="000000"/>
                <w:sz w:val="20"/>
                <w:szCs w:val="20"/>
              </w:rPr>
            </w:pPr>
          </w:p>
        </w:tc>
        <w:tc>
          <w:tcPr>
            <w:tcW w:w="584" w:type="dxa"/>
            <w:tcBorders>
              <w:top w:val="nil"/>
              <w:left w:val="nil"/>
              <w:bottom w:val="nil"/>
              <w:right w:val="nil"/>
            </w:tcBorders>
            <w:shd w:val="clear" w:color="auto" w:fill="auto"/>
            <w:tcMar>
              <w:top w:w="15" w:type="dxa"/>
              <w:left w:w="15" w:type="dxa"/>
              <w:right w:w="15" w:type="dxa"/>
            </w:tcMar>
            <w:vAlign w:val="bottom"/>
          </w:tcPr>
          <w:p w14:paraId="1E577E1F">
            <w:pPr>
              <w:rPr>
                <w:rFonts w:ascii="Arial" w:hAnsi="Arial" w:cs="Arial"/>
                <w:color w:val="000000"/>
                <w:sz w:val="20"/>
                <w:szCs w:val="20"/>
              </w:rPr>
            </w:pPr>
          </w:p>
        </w:tc>
        <w:tc>
          <w:tcPr>
            <w:tcW w:w="1048" w:type="dxa"/>
            <w:gridSpan w:val="2"/>
            <w:tcBorders>
              <w:top w:val="nil"/>
              <w:left w:val="nil"/>
              <w:bottom w:val="nil"/>
              <w:right w:val="nil"/>
            </w:tcBorders>
            <w:shd w:val="clear" w:color="auto" w:fill="auto"/>
            <w:tcMar>
              <w:top w:w="15" w:type="dxa"/>
              <w:left w:w="15" w:type="dxa"/>
              <w:right w:w="15" w:type="dxa"/>
            </w:tcMar>
            <w:vAlign w:val="bottom"/>
          </w:tcPr>
          <w:p w14:paraId="26A559E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1BA50556">
        <w:tblPrEx>
          <w:tblCellMar>
            <w:top w:w="0" w:type="dxa"/>
            <w:left w:w="0" w:type="dxa"/>
            <w:bottom w:w="0" w:type="dxa"/>
            <w:right w:w="0" w:type="dxa"/>
          </w:tblCellMar>
        </w:tblPrEx>
        <w:trPr>
          <w:trHeight w:val="357" w:hRule="atLeast"/>
          <w:jc w:val="center"/>
        </w:trPr>
        <w:tc>
          <w:tcPr>
            <w:tcW w:w="4532" w:type="dxa"/>
            <w:gridSpan w:val="4"/>
            <w:tcBorders>
              <w:top w:val="nil"/>
              <w:left w:val="nil"/>
              <w:bottom w:val="nil"/>
              <w:right w:val="nil"/>
            </w:tcBorders>
            <w:shd w:val="clear" w:color="auto" w:fill="auto"/>
            <w:tcMar>
              <w:top w:w="15" w:type="dxa"/>
              <w:left w:w="15" w:type="dxa"/>
              <w:right w:w="15" w:type="dxa"/>
            </w:tcMar>
            <w:vAlign w:val="bottom"/>
          </w:tcPr>
          <w:p w14:paraId="4040959E">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1250" w:type="dxa"/>
            <w:tcBorders>
              <w:top w:val="nil"/>
              <w:left w:val="nil"/>
              <w:bottom w:val="nil"/>
              <w:right w:val="nil"/>
            </w:tcBorders>
            <w:shd w:val="clear" w:color="auto" w:fill="auto"/>
            <w:tcMar>
              <w:top w:w="15" w:type="dxa"/>
              <w:left w:w="15" w:type="dxa"/>
              <w:right w:w="15" w:type="dxa"/>
            </w:tcMar>
            <w:vAlign w:val="bottom"/>
          </w:tcPr>
          <w:p w14:paraId="126C749C">
            <w:pPr>
              <w:rPr>
                <w:rFonts w:ascii="Arial" w:hAnsi="Arial" w:cs="Arial"/>
                <w:color w:val="000000"/>
                <w:sz w:val="20"/>
                <w:szCs w:val="20"/>
              </w:rPr>
            </w:pPr>
          </w:p>
        </w:tc>
        <w:tc>
          <w:tcPr>
            <w:tcW w:w="1183" w:type="dxa"/>
            <w:tcBorders>
              <w:top w:val="nil"/>
              <w:left w:val="nil"/>
              <w:bottom w:val="nil"/>
              <w:right w:val="nil"/>
            </w:tcBorders>
            <w:shd w:val="clear" w:color="auto" w:fill="auto"/>
            <w:tcMar>
              <w:top w:w="15" w:type="dxa"/>
              <w:left w:w="15" w:type="dxa"/>
              <w:right w:w="15" w:type="dxa"/>
            </w:tcMar>
            <w:vAlign w:val="bottom"/>
          </w:tcPr>
          <w:p w14:paraId="1B345F59">
            <w:pPr>
              <w:rPr>
                <w:rFonts w:ascii="Arial" w:hAnsi="Arial" w:cs="Arial"/>
                <w:color w:val="000000"/>
                <w:sz w:val="20"/>
                <w:szCs w:val="20"/>
              </w:rPr>
            </w:pPr>
          </w:p>
        </w:tc>
        <w:tc>
          <w:tcPr>
            <w:tcW w:w="450" w:type="dxa"/>
            <w:tcBorders>
              <w:top w:val="nil"/>
              <w:left w:val="nil"/>
              <w:bottom w:val="nil"/>
              <w:right w:val="nil"/>
            </w:tcBorders>
            <w:shd w:val="clear" w:color="auto" w:fill="auto"/>
            <w:tcMar>
              <w:top w:w="15" w:type="dxa"/>
              <w:left w:w="15" w:type="dxa"/>
              <w:right w:w="15" w:type="dxa"/>
            </w:tcMar>
            <w:vAlign w:val="bottom"/>
          </w:tcPr>
          <w:p w14:paraId="44B83613">
            <w:pPr>
              <w:rPr>
                <w:rFonts w:ascii="Arial" w:hAnsi="Arial" w:cs="Arial"/>
                <w:color w:val="000000"/>
                <w:sz w:val="20"/>
                <w:szCs w:val="20"/>
              </w:rPr>
            </w:pPr>
          </w:p>
        </w:tc>
        <w:tc>
          <w:tcPr>
            <w:tcW w:w="533" w:type="dxa"/>
            <w:tcBorders>
              <w:top w:val="nil"/>
              <w:left w:val="nil"/>
              <w:bottom w:val="nil"/>
              <w:right w:val="nil"/>
            </w:tcBorders>
            <w:shd w:val="clear" w:color="auto" w:fill="auto"/>
            <w:tcMar>
              <w:top w:w="15" w:type="dxa"/>
              <w:left w:w="15" w:type="dxa"/>
              <w:right w:w="15" w:type="dxa"/>
            </w:tcMar>
            <w:vAlign w:val="bottom"/>
          </w:tcPr>
          <w:p w14:paraId="69EE360E">
            <w:pPr>
              <w:rPr>
                <w:rFonts w:ascii="Arial" w:hAnsi="Arial" w:cs="Arial"/>
                <w:color w:val="000000"/>
                <w:sz w:val="20"/>
                <w:szCs w:val="20"/>
              </w:rPr>
            </w:pPr>
          </w:p>
        </w:tc>
        <w:tc>
          <w:tcPr>
            <w:tcW w:w="1632" w:type="dxa"/>
            <w:gridSpan w:val="3"/>
            <w:tcBorders>
              <w:top w:val="nil"/>
              <w:left w:val="nil"/>
              <w:bottom w:val="nil"/>
              <w:right w:val="nil"/>
            </w:tcBorders>
            <w:shd w:val="clear" w:color="auto" w:fill="auto"/>
            <w:tcMar>
              <w:top w:w="15" w:type="dxa"/>
              <w:left w:w="15" w:type="dxa"/>
              <w:right w:w="15" w:type="dxa"/>
            </w:tcMar>
            <w:vAlign w:val="bottom"/>
          </w:tcPr>
          <w:p w14:paraId="3789F3C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4F247EF8">
        <w:tblPrEx>
          <w:tblCellMar>
            <w:top w:w="0" w:type="dxa"/>
            <w:left w:w="0" w:type="dxa"/>
            <w:bottom w:w="0" w:type="dxa"/>
            <w:right w:w="0" w:type="dxa"/>
          </w:tblCellMar>
        </w:tblPrEx>
        <w:trPr>
          <w:trHeight w:val="385" w:hRule="atLeast"/>
          <w:jc w:val="center"/>
        </w:trPr>
        <w:tc>
          <w:tcPr>
            <w:tcW w:w="45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F9B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E7B1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1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7F32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4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2E44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5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C782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58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8F94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5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0965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4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FDE1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26CBE9F8">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2C8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40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177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05F5EE">
            <w:pPr>
              <w:jc w:val="center"/>
              <w:rPr>
                <w:rFonts w:ascii="宋体" w:hAnsi="宋体" w:eastAsia="宋体" w:cs="宋体"/>
                <w:color w:val="000000"/>
                <w:sz w:val="22"/>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1F5228">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65BFE3">
            <w:pPr>
              <w:jc w:val="center"/>
              <w:rPr>
                <w:rFonts w:ascii="宋体" w:hAnsi="宋体" w:eastAsia="宋体" w:cs="宋体"/>
                <w:color w:val="000000"/>
                <w:sz w:val="22"/>
              </w:rPr>
            </w:pPr>
          </w:p>
        </w:tc>
        <w:tc>
          <w:tcPr>
            <w:tcW w:w="5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24B4F3">
            <w:pPr>
              <w:jc w:val="center"/>
              <w:rPr>
                <w:rFonts w:ascii="宋体" w:hAnsi="宋体" w:eastAsia="宋体" w:cs="宋体"/>
                <w:color w:val="000000"/>
                <w:sz w:val="22"/>
              </w:rPr>
            </w:pPr>
          </w:p>
        </w:tc>
        <w:tc>
          <w:tcPr>
            <w:tcW w:w="5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2A91F2">
            <w:pPr>
              <w:jc w:val="center"/>
              <w:rPr>
                <w:rFonts w:ascii="宋体" w:hAnsi="宋体" w:eastAsia="宋体" w:cs="宋体"/>
                <w:color w:val="000000"/>
                <w:sz w:val="22"/>
              </w:rPr>
            </w:pPr>
          </w:p>
        </w:tc>
        <w:tc>
          <w:tcPr>
            <w:tcW w:w="5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37AF20">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C3D689">
            <w:pPr>
              <w:jc w:val="center"/>
              <w:rPr>
                <w:rFonts w:ascii="宋体" w:hAnsi="宋体" w:eastAsia="宋体" w:cs="宋体"/>
                <w:color w:val="000000"/>
                <w:sz w:val="22"/>
              </w:rPr>
            </w:pPr>
          </w:p>
        </w:tc>
      </w:tr>
      <w:tr w14:paraId="357F51AB">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F213B">
            <w:pPr>
              <w:jc w:val="center"/>
              <w:rPr>
                <w:rFonts w:ascii="宋体" w:hAnsi="宋体" w:eastAsia="宋体" w:cs="宋体"/>
                <w:color w:val="000000"/>
                <w:sz w:val="22"/>
              </w:rPr>
            </w:pPr>
          </w:p>
        </w:tc>
        <w:tc>
          <w:tcPr>
            <w:tcW w:w="34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7F064">
            <w:pPr>
              <w:jc w:val="center"/>
              <w:rPr>
                <w:rFonts w:ascii="宋体" w:hAnsi="宋体" w:eastAsia="宋体" w:cs="宋体"/>
                <w:color w:val="000000"/>
                <w:sz w:val="22"/>
              </w:rPr>
            </w:pPr>
          </w:p>
        </w:tc>
        <w:tc>
          <w:tcPr>
            <w:tcW w:w="12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035A87">
            <w:pPr>
              <w:jc w:val="center"/>
              <w:rPr>
                <w:rFonts w:ascii="宋体" w:hAnsi="宋体" w:eastAsia="宋体" w:cs="宋体"/>
                <w:color w:val="000000"/>
                <w:sz w:val="22"/>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B677B0">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549EB2">
            <w:pPr>
              <w:jc w:val="center"/>
              <w:rPr>
                <w:rFonts w:ascii="宋体" w:hAnsi="宋体" w:eastAsia="宋体" w:cs="宋体"/>
                <w:color w:val="000000"/>
                <w:sz w:val="22"/>
              </w:rPr>
            </w:pPr>
          </w:p>
        </w:tc>
        <w:tc>
          <w:tcPr>
            <w:tcW w:w="5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AEF4F6">
            <w:pPr>
              <w:jc w:val="center"/>
              <w:rPr>
                <w:rFonts w:ascii="宋体" w:hAnsi="宋体" w:eastAsia="宋体" w:cs="宋体"/>
                <w:color w:val="000000"/>
                <w:sz w:val="22"/>
              </w:rPr>
            </w:pPr>
          </w:p>
        </w:tc>
        <w:tc>
          <w:tcPr>
            <w:tcW w:w="5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B7E001">
            <w:pPr>
              <w:jc w:val="center"/>
              <w:rPr>
                <w:rFonts w:ascii="宋体" w:hAnsi="宋体" w:eastAsia="宋体" w:cs="宋体"/>
                <w:color w:val="000000"/>
                <w:sz w:val="22"/>
              </w:rPr>
            </w:pPr>
          </w:p>
        </w:tc>
        <w:tc>
          <w:tcPr>
            <w:tcW w:w="5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7C10C2">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D37E6F">
            <w:pPr>
              <w:jc w:val="center"/>
              <w:rPr>
                <w:rFonts w:ascii="宋体" w:hAnsi="宋体" w:eastAsia="宋体" w:cs="宋体"/>
                <w:color w:val="000000"/>
                <w:sz w:val="22"/>
              </w:rPr>
            </w:pPr>
          </w:p>
        </w:tc>
      </w:tr>
      <w:tr w14:paraId="6D46B581">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30757">
            <w:pPr>
              <w:jc w:val="center"/>
              <w:rPr>
                <w:rFonts w:ascii="宋体" w:hAnsi="宋体" w:eastAsia="宋体" w:cs="宋体"/>
                <w:color w:val="000000"/>
                <w:sz w:val="22"/>
              </w:rPr>
            </w:pPr>
          </w:p>
        </w:tc>
        <w:tc>
          <w:tcPr>
            <w:tcW w:w="34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1EAEDF">
            <w:pPr>
              <w:jc w:val="center"/>
              <w:rPr>
                <w:rFonts w:ascii="宋体" w:hAnsi="宋体" w:eastAsia="宋体" w:cs="宋体"/>
                <w:color w:val="000000"/>
                <w:sz w:val="22"/>
              </w:rPr>
            </w:pPr>
          </w:p>
        </w:tc>
        <w:tc>
          <w:tcPr>
            <w:tcW w:w="12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7A2382">
            <w:pPr>
              <w:jc w:val="center"/>
              <w:rPr>
                <w:rFonts w:ascii="宋体" w:hAnsi="宋体" w:eastAsia="宋体" w:cs="宋体"/>
                <w:color w:val="000000"/>
                <w:sz w:val="22"/>
              </w:rPr>
            </w:pPr>
          </w:p>
        </w:tc>
        <w:tc>
          <w:tcPr>
            <w:tcW w:w="11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0F477">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F85CED">
            <w:pPr>
              <w:jc w:val="center"/>
              <w:rPr>
                <w:rFonts w:ascii="宋体" w:hAnsi="宋体" w:eastAsia="宋体" w:cs="宋体"/>
                <w:color w:val="000000"/>
                <w:sz w:val="22"/>
              </w:rPr>
            </w:pPr>
          </w:p>
        </w:tc>
        <w:tc>
          <w:tcPr>
            <w:tcW w:w="5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0A863C">
            <w:pPr>
              <w:jc w:val="center"/>
              <w:rPr>
                <w:rFonts w:ascii="宋体" w:hAnsi="宋体" w:eastAsia="宋体" w:cs="宋体"/>
                <w:color w:val="000000"/>
                <w:sz w:val="22"/>
              </w:rPr>
            </w:pPr>
          </w:p>
        </w:tc>
        <w:tc>
          <w:tcPr>
            <w:tcW w:w="5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3930A3">
            <w:pPr>
              <w:jc w:val="center"/>
              <w:rPr>
                <w:rFonts w:ascii="宋体" w:hAnsi="宋体" w:eastAsia="宋体" w:cs="宋体"/>
                <w:color w:val="000000"/>
                <w:sz w:val="22"/>
              </w:rPr>
            </w:pPr>
          </w:p>
        </w:tc>
        <w:tc>
          <w:tcPr>
            <w:tcW w:w="5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130EBB">
            <w:pPr>
              <w:jc w:val="center"/>
              <w:rPr>
                <w:rFonts w:ascii="宋体" w:hAnsi="宋体" w:eastAsia="宋体" w:cs="宋体"/>
                <w:color w:val="000000"/>
                <w:sz w:val="22"/>
              </w:rPr>
            </w:pPr>
          </w:p>
        </w:tc>
        <w:tc>
          <w:tcPr>
            <w:tcW w:w="4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97A5B2">
            <w:pPr>
              <w:jc w:val="center"/>
              <w:rPr>
                <w:rFonts w:ascii="宋体" w:hAnsi="宋体" w:eastAsia="宋体" w:cs="宋体"/>
                <w:color w:val="000000"/>
                <w:sz w:val="22"/>
              </w:rPr>
            </w:pPr>
          </w:p>
        </w:tc>
      </w:tr>
      <w:tr w14:paraId="71C29AA7">
        <w:tblPrEx>
          <w:tblCellMar>
            <w:top w:w="0" w:type="dxa"/>
            <w:left w:w="0" w:type="dxa"/>
            <w:bottom w:w="0" w:type="dxa"/>
            <w:right w:w="0" w:type="dxa"/>
          </w:tblCellMar>
        </w:tblPrEx>
        <w:trPr>
          <w:trHeight w:val="385" w:hRule="atLeast"/>
          <w:jc w:val="center"/>
        </w:trPr>
        <w:tc>
          <w:tcPr>
            <w:tcW w:w="45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04B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06A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8C3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1A4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D71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909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087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8DA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56FF140C">
        <w:tblPrEx>
          <w:tblCellMar>
            <w:top w:w="0" w:type="dxa"/>
            <w:left w:w="0" w:type="dxa"/>
            <w:bottom w:w="0" w:type="dxa"/>
            <w:right w:w="0" w:type="dxa"/>
          </w:tblCellMar>
        </w:tblPrEx>
        <w:trPr>
          <w:trHeight w:val="385" w:hRule="atLeast"/>
          <w:jc w:val="center"/>
        </w:trPr>
        <w:tc>
          <w:tcPr>
            <w:tcW w:w="45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2C6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233F2">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31,742.94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4D73E">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31,742.94</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07053">
            <w:pPr>
              <w:jc w:val="right"/>
              <w:rPr>
                <w:rFonts w:ascii="宋体" w:hAnsi="宋体" w:eastAsia="宋体" w:cs="宋体"/>
                <w:b/>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53CA9">
            <w:pPr>
              <w:jc w:val="right"/>
              <w:rPr>
                <w:rFonts w:ascii="宋体" w:hAnsi="宋体" w:eastAsia="宋体" w:cs="宋体"/>
                <w:b/>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4AA4E">
            <w:pPr>
              <w:jc w:val="right"/>
              <w:rPr>
                <w:rFonts w:ascii="宋体" w:hAnsi="宋体" w:eastAsia="宋体" w:cs="宋体"/>
                <w:b/>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C2678">
            <w:pPr>
              <w:jc w:val="right"/>
              <w:rPr>
                <w:rFonts w:ascii="宋体" w:hAnsi="宋体" w:eastAsia="宋体" w:cs="宋体"/>
                <w:b/>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49D02">
            <w:pPr>
              <w:jc w:val="right"/>
              <w:rPr>
                <w:rFonts w:ascii="宋体" w:hAnsi="宋体" w:eastAsia="宋体" w:cs="宋体"/>
                <w:b/>
                <w:color w:val="000000"/>
                <w:sz w:val="22"/>
              </w:rPr>
            </w:pPr>
          </w:p>
        </w:tc>
      </w:tr>
      <w:tr w14:paraId="756BBA12">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D819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08D00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EBE0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3F84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A39072">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3F6D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22E48">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2CE3C">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27DCA">
            <w:pPr>
              <w:jc w:val="right"/>
              <w:rPr>
                <w:rFonts w:ascii="宋体" w:hAnsi="宋体" w:eastAsia="宋体" w:cs="宋体"/>
                <w:color w:val="000000"/>
                <w:sz w:val="22"/>
              </w:rPr>
            </w:pPr>
          </w:p>
        </w:tc>
      </w:tr>
      <w:tr w14:paraId="6EB50998">
        <w:tblPrEx>
          <w:tblCellMar>
            <w:top w:w="0" w:type="dxa"/>
            <w:left w:w="0" w:type="dxa"/>
            <w:bottom w:w="0" w:type="dxa"/>
            <w:right w:w="0" w:type="dxa"/>
          </w:tblCellMar>
        </w:tblPrEx>
        <w:trPr>
          <w:trHeight w:val="402"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7ADB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CA67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6E0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5BA90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C75A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69E17">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5E2690">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308A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E53749">
            <w:pPr>
              <w:jc w:val="right"/>
              <w:rPr>
                <w:rFonts w:ascii="宋体" w:hAnsi="宋体" w:eastAsia="宋体" w:cs="宋体"/>
                <w:color w:val="000000"/>
                <w:sz w:val="22"/>
              </w:rPr>
            </w:pPr>
          </w:p>
        </w:tc>
      </w:tr>
      <w:tr w14:paraId="18B4F7EF">
        <w:tblPrEx>
          <w:tblCellMar>
            <w:top w:w="0" w:type="dxa"/>
            <w:left w:w="0" w:type="dxa"/>
            <w:bottom w:w="0" w:type="dxa"/>
            <w:right w:w="0" w:type="dxa"/>
          </w:tblCellMar>
        </w:tblPrEx>
        <w:trPr>
          <w:trHeight w:val="50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72A0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14B2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074B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3E8D9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1BE87">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E676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2926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C3902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E056E">
            <w:pPr>
              <w:jc w:val="right"/>
              <w:rPr>
                <w:rFonts w:ascii="宋体" w:hAnsi="宋体" w:eastAsia="宋体" w:cs="宋体"/>
                <w:color w:val="000000"/>
                <w:sz w:val="22"/>
              </w:rPr>
            </w:pPr>
          </w:p>
        </w:tc>
      </w:tr>
      <w:tr w14:paraId="38BE7C74">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C83C6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90AFA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财政对其他社会保险基金的补助</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259C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FA00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5E01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64FF5">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84758">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B377E">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4D6BE">
            <w:pPr>
              <w:jc w:val="right"/>
              <w:rPr>
                <w:rFonts w:ascii="宋体" w:hAnsi="宋体" w:eastAsia="宋体" w:cs="宋体"/>
                <w:color w:val="000000"/>
                <w:sz w:val="22"/>
              </w:rPr>
            </w:pPr>
          </w:p>
        </w:tc>
      </w:tr>
      <w:tr w14:paraId="5EAEC1E4">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63D5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9C1E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财政对工伤保险基金的补助</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8A96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AFAE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7916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4EB78">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56FA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92385">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86986">
            <w:pPr>
              <w:jc w:val="right"/>
              <w:rPr>
                <w:rFonts w:ascii="宋体" w:hAnsi="宋体" w:eastAsia="宋体" w:cs="宋体"/>
                <w:color w:val="000000"/>
                <w:sz w:val="22"/>
              </w:rPr>
            </w:pPr>
          </w:p>
        </w:tc>
      </w:tr>
      <w:tr w14:paraId="7FC7CFD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16AA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A69E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财政对生育保险基金的补助</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DCAC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AC5A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0DE6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125C0">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E6753">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3A6D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556CB">
            <w:pPr>
              <w:jc w:val="right"/>
              <w:rPr>
                <w:rFonts w:ascii="宋体" w:hAnsi="宋体" w:eastAsia="宋体" w:cs="宋体"/>
                <w:color w:val="000000"/>
                <w:sz w:val="22"/>
              </w:rPr>
            </w:pPr>
          </w:p>
        </w:tc>
      </w:tr>
      <w:tr w14:paraId="16C8F94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C671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94D6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E925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DC0E0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F7BB3">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24807">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1167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D8BA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2F77A">
            <w:pPr>
              <w:jc w:val="right"/>
              <w:rPr>
                <w:rFonts w:ascii="宋体" w:hAnsi="宋体" w:eastAsia="宋体" w:cs="宋体"/>
                <w:color w:val="000000"/>
                <w:sz w:val="22"/>
              </w:rPr>
            </w:pPr>
          </w:p>
        </w:tc>
      </w:tr>
      <w:tr w14:paraId="659EE1E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65B0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C78D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7EC6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D1F7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EBA2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1B742">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B135A">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0EBCD">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48009">
            <w:pPr>
              <w:jc w:val="right"/>
              <w:rPr>
                <w:rFonts w:ascii="宋体" w:hAnsi="宋体" w:eastAsia="宋体" w:cs="宋体"/>
                <w:color w:val="000000"/>
                <w:sz w:val="22"/>
              </w:rPr>
            </w:pPr>
          </w:p>
        </w:tc>
      </w:tr>
      <w:tr w14:paraId="23B1C3D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270A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3937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7E06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E206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8CFF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37C3A">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CD0E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DB811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36031">
            <w:pPr>
              <w:jc w:val="right"/>
              <w:rPr>
                <w:rFonts w:ascii="宋体" w:hAnsi="宋体" w:eastAsia="宋体" w:cs="宋体"/>
                <w:color w:val="000000"/>
                <w:sz w:val="22"/>
              </w:rPr>
            </w:pPr>
          </w:p>
        </w:tc>
      </w:tr>
      <w:tr w14:paraId="368C9381">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523E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7196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0D280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54B4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BD09E">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C22E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1ECB9">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698E7">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BA672">
            <w:pPr>
              <w:jc w:val="right"/>
              <w:rPr>
                <w:rFonts w:ascii="宋体" w:hAnsi="宋体" w:eastAsia="宋体" w:cs="宋体"/>
                <w:color w:val="000000"/>
                <w:sz w:val="22"/>
              </w:rPr>
            </w:pPr>
          </w:p>
        </w:tc>
      </w:tr>
      <w:tr w14:paraId="74CD1CD2">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DEBC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95FD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7708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18,502.36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7B4B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18,502.36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FB2AA">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CBC4C">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4BDC0">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553FF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EBDE2">
            <w:pPr>
              <w:jc w:val="right"/>
              <w:rPr>
                <w:rFonts w:ascii="宋体" w:hAnsi="宋体" w:eastAsia="宋体" w:cs="宋体"/>
                <w:color w:val="000000"/>
                <w:sz w:val="22"/>
              </w:rPr>
            </w:pPr>
          </w:p>
        </w:tc>
      </w:tr>
      <w:tr w14:paraId="3ECB811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8646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33E1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C989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288F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B2133">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FBD9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79967">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F326C">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C09EA">
            <w:pPr>
              <w:jc w:val="right"/>
              <w:rPr>
                <w:rFonts w:ascii="宋体" w:hAnsi="宋体" w:eastAsia="宋体" w:cs="宋体"/>
                <w:color w:val="000000"/>
                <w:sz w:val="22"/>
              </w:rPr>
            </w:pPr>
          </w:p>
        </w:tc>
      </w:tr>
      <w:tr w14:paraId="1EA4FF6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B44D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D05E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其他环境保护管理事务支出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8181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8C8B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B7B5D">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46A7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199F3">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F038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CF093">
            <w:pPr>
              <w:jc w:val="right"/>
              <w:rPr>
                <w:rFonts w:ascii="宋体" w:hAnsi="宋体" w:eastAsia="宋体" w:cs="宋体"/>
                <w:color w:val="000000"/>
                <w:sz w:val="22"/>
              </w:rPr>
            </w:pPr>
          </w:p>
        </w:tc>
      </w:tr>
      <w:tr w14:paraId="48973546">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A348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2280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环境监测与监察</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82C1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9A87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85D3A">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FA52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61EA0">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1F42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1B5E3">
            <w:pPr>
              <w:jc w:val="right"/>
              <w:rPr>
                <w:rFonts w:ascii="宋体" w:hAnsi="宋体" w:eastAsia="宋体" w:cs="宋体"/>
                <w:color w:val="000000"/>
                <w:sz w:val="22"/>
              </w:rPr>
            </w:pPr>
          </w:p>
        </w:tc>
      </w:tr>
      <w:tr w14:paraId="307BC3F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186D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0F35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5FCF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DFC3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BDE6D">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BEBDA7">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994D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60533">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0CA562">
            <w:pPr>
              <w:jc w:val="right"/>
              <w:rPr>
                <w:rFonts w:ascii="宋体" w:hAnsi="宋体" w:eastAsia="宋体" w:cs="宋体"/>
                <w:color w:val="000000"/>
                <w:sz w:val="22"/>
              </w:rPr>
            </w:pPr>
          </w:p>
        </w:tc>
      </w:tr>
      <w:tr w14:paraId="5723C651">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4257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F105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4C74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18,133.41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015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18,133.41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B21D2">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1F7A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5C4ADA">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D0FB9">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4E666">
            <w:pPr>
              <w:jc w:val="right"/>
              <w:rPr>
                <w:rFonts w:ascii="宋体" w:hAnsi="宋体" w:eastAsia="宋体" w:cs="宋体"/>
                <w:color w:val="000000"/>
                <w:sz w:val="22"/>
              </w:rPr>
            </w:pPr>
          </w:p>
        </w:tc>
      </w:tr>
      <w:tr w14:paraId="3BE9B85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A580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F414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3EB6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17,739.85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FC88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17,739.85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65FF2">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54FC3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07167">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D80360">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CDE42C">
            <w:pPr>
              <w:jc w:val="right"/>
              <w:rPr>
                <w:rFonts w:ascii="宋体" w:hAnsi="宋体" w:eastAsia="宋体" w:cs="宋体"/>
                <w:color w:val="000000"/>
                <w:sz w:val="22"/>
              </w:rPr>
            </w:pPr>
          </w:p>
        </w:tc>
      </w:tr>
      <w:tr w14:paraId="63BE7AA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049FC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A8C6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水体</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FF3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8BC1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194AE">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D0A88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7F811">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36060">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70887">
            <w:pPr>
              <w:jc w:val="right"/>
              <w:rPr>
                <w:rFonts w:ascii="宋体" w:hAnsi="宋体" w:eastAsia="宋体" w:cs="宋体"/>
                <w:color w:val="000000"/>
                <w:sz w:val="22"/>
              </w:rPr>
            </w:pPr>
          </w:p>
        </w:tc>
      </w:tr>
      <w:tr w14:paraId="24330846">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CE5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A081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自然生态保护</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DFD3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C50F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83FD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B49AC">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3C218">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D5C81">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DBF2C">
            <w:pPr>
              <w:jc w:val="right"/>
              <w:rPr>
                <w:rFonts w:ascii="宋体" w:hAnsi="宋体" w:eastAsia="宋体" w:cs="宋体"/>
                <w:color w:val="000000"/>
                <w:sz w:val="22"/>
              </w:rPr>
            </w:pPr>
          </w:p>
        </w:tc>
      </w:tr>
      <w:tr w14:paraId="3D1317A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7197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0EF5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农村环境保护</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A9C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5777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F2B28">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E83FE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E0AF2">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786CB">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95836">
            <w:pPr>
              <w:jc w:val="right"/>
              <w:rPr>
                <w:rFonts w:ascii="宋体" w:hAnsi="宋体" w:eastAsia="宋体" w:cs="宋体"/>
                <w:color w:val="000000"/>
                <w:sz w:val="22"/>
              </w:rPr>
            </w:pPr>
          </w:p>
        </w:tc>
      </w:tr>
      <w:tr w14:paraId="7A54008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7F40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B28A7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其他节能环保支出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EC991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F783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8399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EBAA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751F8">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19DDC">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C7ED3">
            <w:pPr>
              <w:jc w:val="right"/>
              <w:rPr>
                <w:rFonts w:ascii="宋体" w:hAnsi="宋体" w:eastAsia="宋体" w:cs="宋体"/>
                <w:color w:val="000000"/>
                <w:sz w:val="22"/>
              </w:rPr>
            </w:pPr>
          </w:p>
        </w:tc>
      </w:tr>
      <w:tr w14:paraId="3F6B81B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90D6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CBDD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其他节能环保支出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6FFE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8767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70EB1">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F2C7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B54671">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7A62E">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FFCD7">
            <w:pPr>
              <w:jc w:val="right"/>
              <w:rPr>
                <w:rFonts w:ascii="宋体" w:hAnsi="宋体" w:eastAsia="宋体" w:cs="宋体"/>
                <w:color w:val="000000"/>
                <w:sz w:val="22"/>
              </w:rPr>
            </w:pPr>
          </w:p>
        </w:tc>
      </w:tr>
      <w:tr w14:paraId="220AABB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EF95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58EF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C6A8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11,836.31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40E2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11,836.31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B2868E">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5043C">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9314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8DD230">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63F638">
            <w:pPr>
              <w:jc w:val="right"/>
              <w:rPr>
                <w:rFonts w:ascii="宋体" w:hAnsi="宋体" w:eastAsia="宋体" w:cs="宋体"/>
                <w:color w:val="000000"/>
                <w:sz w:val="22"/>
              </w:rPr>
            </w:pPr>
          </w:p>
        </w:tc>
      </w:tr>
      <w:tr w14:paraId="119E34E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2B12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E05F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7D2F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1,410.06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AB6F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1,410.06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AC2EC">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4489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449F">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B884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AF18F">
            <w:pPr>
              <w:jc w:val="right"/>
              <w:rPr>
                <w:rFonts w:ascii="宋体" w:hAnsi="宋体" w:eastAsia="宋体" w:cs="宋体"/>
                <w:color w:val="000000"/>
                <w:sz w:val="22"/>
              </w:rPr>
            </w:pPr>
          </w:p>
        </w:tc>
      </w:tr>
      <w:tr w14:paraId="7199320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245A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0069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FCBD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1,402.22</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28BDC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1,402.22</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17CED">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9272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EB60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7B1E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FF0EEC">
            <w:pPr>
              <w:jc w:val="right"/>
              <w:rPr>
                <w:rFonts w:ascii="宋体" w:hAnsi="宋体" w:eastAsia="宋体" w:cs="宋体"/>
                <w:color w:val="000000"/>
                <w:sz w:val="22"/>
              </w:rPr>
            </w:pPr>
          </w:p>
        </w:tc>
      </w:tr>
      <w:tr w14:paraId="38DC3F7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B61B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E97D1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E453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5F95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D73A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8DBB6">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59A24">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DCAB6">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FA7ED">
            <w:pPr>
              <w:jc w:val="right"/>
              <w:rPr>
                <w:rFonts w:ascii="宋体" w:hAnsi="宋体" w:eastAsia="宋体" w:cs="宋体"/>
                <w:color w:val="000000"/>
                <w:sz w:val="22"/>
              </w:rPr>
            </w:pPr>
          </w:p>
        </w:tc>
      </w:tr>
      <w:tr w14:paraId="4153380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0C1E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86EA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6522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8,165.61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0B5E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8,165.61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9324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4C6F2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DE1DC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2DB0C6">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A94727">
            <w:pPr>
              <w:jc w:val="right"/>
              <w:rPr>
                <w:rFonts w:ascii="宋体" w:hAnsi="宋体" w:eastAsia="宋体" w:cs="宋体"/>
                <w:color w:val="000000"/>
                <w:sz w:val="22"/>
              </w:rPr>
            </w:pPr>
          </w:p>
        </w:tc>
      </w:tr>
      <w:tr w14:paraId="428D72F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0718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37DF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27A3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C15A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57F22">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4270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6D9A1">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FFCB0">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B0E50">
            <w:pPr>
              <w:jc w:val="right"/>
              <w:rPr>
                <w:rFonts w:ascii="宋体" w:hAnsi="宋体" w:eastAsia="宋体" w:cs="宋体"/>
                <w:color w:val="000000"/>
                <w:sz w:val="22"/>
              </w:rPr>
            </w:pPr>
          </w:p>
        </w:tc>
      </w:tr>
      <w:tr w14:paraId="57E0B0AF">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B3DF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1A27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其他城乡社区公共设施支出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C379E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4,276.10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029F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4,276.10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E4FCF">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08E0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22910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75E20">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BC5FC">
            <w:pPr>
              <w:jc w:val="right"/>
              <w:rPr>
                <w:rFonts w:ascii="宋体" w:hAnsi="宋体" w:eastAsia="宋体" w:cs="宋体"/>
                <w:color w:val="000000"/>
                <w:sz w:val="22"/>
              </w:rPr>
            </w:pPr>
          </w:p>
        </w:tc>
      </w:tr>
      <w:tr w14:paraId="2A1B228F">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EF2E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97AA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4C0C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5E2B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282273">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BD42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7190E">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95879">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6F3D4">
            <w:pPr>
              <w:jc w:val="right"/>
              <w:rPr>
                <w:rFonts w:ascii="宋体" w:hAnsi="宋体" w:eastAsia="宋体" w:cs="宋体"/>
                <w:color w:val="000000"/>
                <w:sz w:val="22"/>
              </w:rPr>
            </w:pPr>
          </w:p>
        </w:tc>
      </w:tr>
      <w:tr w14:paraId="0966DBDD">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D5C3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76EA4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0ED8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E392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BEB06">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5F2D7">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4DE99">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9D8FC">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587B7">
            <w:pPr>
              <w:jc w:val="right"/>
              <w:rPr>
                <w:rFonts w:ascii="宋体" w:hAnsi="宋体" w:eastAsia="宋体" w:cs="宋体"/>
                <w:color w:val="000000"/>
                <w:sz w:val="22"/>
              </w:rPr>
            </w:pPr>
          </w:p>
        </w:tc>
      </w:tr>
      <w:tr w14:paraId="0C45CDD2">
        <w:tblPrEx>
          <w:tblCellMar>
            <w:top w:w="0" w:type="dxa"/>
            <w:left w:w="0" w:type="dxa"/>
            <w:bottom w:w="0" w:type="dxa"/>
            <w:right w:w="0" w:type="dxa"/>
          </w:tblCellMar>
        </w:tblPrEx>
        <w:trPr>
          <w:trHeight w:val="539"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AA2B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28F8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15B19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1D5F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AB5A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C5AFF">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25199">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C41B3">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9FF2E">
            <w:pPr>
              <w:jc w:val="right"/>
              <w:rPr>
                <w:rFonts w:ascii="宋体" w:hAnsi="宋体" w:eastAsia="宋体" w:cs="宋体"/>
                <w:color w:val="000000"/>
                <w:sz w:val="22"/>
              </w:rPr>
            </w:pPr>
          </w:p>
        </w:tc>
      </w:tr>
      <w:tr w14:paraId="1216036C">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6A77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8A52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D60E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035E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03653">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87DA0">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81EE0">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447C1">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56017">
            <w:pPr>
              <w:jc w:val="right"/>
              <w:rPr>
                <w:rFonts w:ascii="宋体" w:hAnsi="宋体" w:eastAsia="宋体" w:cs="宋体"/>
                <w:color w:val="000000"/>
                <w:sz w:val="22"/>
              </w:rPr>
            </w:pPr>
          </w:p>
        </w:tc>
      </w:tr>
      <w:tr w14:paraId="3422398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37CB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2120811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D2F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C3CC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E7B8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C2D6F">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E23B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A81B3">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8FAE6">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50D2F">
            <w:pPr>
              <w:jc w:val="right"/>
              <w:rPr>
                <w:rFonts w:ascii="宋体" w:hAnsi="宋体" w:eastAsia="宋体" w:cs="宋体"/>
                <w:color w:val="000000"/>
                <w:sz w:val="22"/>
              </w:rPr>
            </w:pPr>
          </w:p>
        </w:tc>
      </w:tr>
      <w:tr w14:paraId="160BC82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FA833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3FB5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8888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2D9C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7E5DB">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9F63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0D5CD0">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97A3D">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F8664">
            <w:pPr>
              <w:jc w:val="right"/>
              <w:rPr>
                <w:rFonts w:ascii="宋体" w:hAnsi="宋体" w:eastAsia="宋体" w:cs="宋体"/>
                <w:color w:val="000000"/>
                <w:sz w:val="22"/>
              </w:rPr>
            </w:pPr>
          </w:p>
        </w:tc>
      </w:tr>
      <w:tr w14:paraId="6E21F3C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F025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5287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1A19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0B67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E5780">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F2BD0">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A3BA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F44CE2">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6DFB1">
            <w:pPr>
              <w:jc w:val="right"/>
              <w:rPr>
                <w:rFonts w:ascii="宋体" w:hAnsi="宋体" w:eastAsia="宋体" w:cs="宋体"/>
                <w:color w:val="000000"/>
                <w:sz w:val="22"/>
              </w:rPr>
            </w:pPr>
          </w:p>
        </w:tc>
      </w:tr>
      <w:tr w14:paraId="62EE55C1">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D99E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21214</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BF1C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污水处理费安排的支出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37AA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04E4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362FF">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A4F132">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F2EF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DC8E6">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97550">
            <w:pPr>
              <w:jc w:val="right"/>
              <w:rPr>
                <w:rFonts w:ascii="宋体" w:hAnsi="宋体" w:eastAsia="宋体" w:cs="宋体"/>
                <w:color w:val="000000"/>
                <w:sz w:val="22"/>
              </w:rPr>
            </w:pPr>
          </w:p>
        </w:tc>
      </w:tr>
      <w:tr w14:paraId="622C079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4F54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2121401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921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污水处理设施建设和运营</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4C589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FBE0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4B5B5">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A7EB9">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855F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8557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8DD5F">
            <w:pPr>
              <w:jc w:val="right"/>
              <w:rPr>
                <w:rFonts w:ascii="宋体" w:hAnsi="宋体" w:eastAsia="宋体" w:cs="宋体"/>
                <w:color w:val="000000"/>
                <w:sz w:val="22"/>
              </w:rPr>
            </w:pPr>
          </w:p>
        </w:tc>
      </w:tr>
      <w:tr w14:paraId="226AC63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E5AB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57CC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其他城乡社区支出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3E75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55F6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2D87B">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152B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9F6AA">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E8B52">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1DE40">
            <w:pPr>
              <w:jc w:val="right"/>
              <w:rPr>
                <w:rFonts w:ascii="宋体" w:hAnsi="宋体" w:eastAsia="宋体" w:cs="宋体"/>
                <w:color w:val="000000"/>
                <w:sz w:val="22"/>
              </w:rPr>
            </w:pPr>
          </w:p>
        </w:tc>
      </w:tr>
      <w:tr w14:paraId="715E969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FE5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2129901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FD54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2129901</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8604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30AD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87824">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ED08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E4A2B">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63712">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7D193">
            <w:pPr>
              <w:jc w:val="right"/>
              <w:rPr>
                <w:rFonts w:ascii="宋体" w:hAnsi="宋体" w:eastAsia="宋体" w:cs="宋体"/>
                <w:color w:val="000000"/>
                <w:sz w:val="22"/>
              </w:rPr>
            </w:pPr>
          </w:p>
        </w:tc>
      </w:tr>
      <w:tr w14:paraId="103114C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5F35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93AE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7AAB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766A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B9904">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681B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7078C">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2837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8ABFC">
            <w:pPr>
              <w:jc w:val="right"/>
              <w:rPr>
                <w:rFonts w:ascii="宋体" w:hAnsi="宋体" w:eastAsia="宋体" w:cs="宋体"/>
                <w:color w:val="000000"/>
                <w:sz w:val="22"/>
              </w:rPr>
            </w:pPr>
          </w:p>
        </w:tc>
      </w:tr>
      <w:tr w14:paraId="7EFAAFEC">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9E94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AA01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其他农林水支出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23E96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6019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6EF12">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4120B">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2269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643767">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A0E07">
            <w:pPr>
              <w:jc w:val="right"/>
              <w:rPr>
                <w:rFonts w:ascii="宋体" w:hAnsi="宋体" w:eastAsia="宋体" w:cs="宋体"/>
                <w:color w:val="000000"/>
                <w:sz w:val="22"/>
              </w:rPr>
            </w:pPr>
          </w:p>
        </w:tc>
      </w:tr>
      <w:tr w14:paraId="35ADCAC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8A1C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2139999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D168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C4A95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013B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DDB58">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6A841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F34FB">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90A16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A45599">
            <w:pPr>
              <w:jc w:val="right"/>
              <w:rPr>
                <w:rFonts w:ascii="宋体" w:hAnsi="宋体" w:eastAsia="宋体" w:cs="宋体"/>
                <w:color w:val="000000"/>
                <w:sz w:val="22"/>
              </w:rPr>
            </w:pPr>
          </w:p>
        </w:tc>
      </w:tr>
      <w:tr w14:paraId="66370D2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3839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0995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F343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715.75</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43CC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715.75</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F671A">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F4FE8">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419EE">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44E7D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A86B6">
            <w:pPr>
              <w:jc w:val="right"/>
              <w:rPr>
                <w:rFonts w:ascii="宋体" w:hAnsi="宋体" w:eastAsia="宋体" w:cs="宋体"/>
                <w:color w:val="000000"/>
                <w:sz w:val="22"/>
              </w:rPr>
            </w:pPr>
          </w:p>
        </w:tc>
      </w:tr>
      <w:tr w14:paraId="3CB6644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ABDE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6BBB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保障性安居工程支出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EA0B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658.22</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B5721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658.22</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3A1684">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C50ED">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37B46">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34A8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6F9B2">
            <w:pPr>
              <w:jc w:val="right"/>
              <w:rPr>
                <w:rFonts w:ascii="宋体" w:hAnsi="宋体" w:eastAsia="宋体" w:cs="宋体"/>
                <w:color w:val="000000"/>
                <w:sz w:val="22"/>
              </w:rPr>
            </w:pPr>
          </w:p>
        </w:tc>
      </w:tr>
      <w:tr w14:paraId="76C6B3D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80F5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B292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棚户区改造</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18F2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214.80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EE92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214.80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C0B4D">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52005">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E165C">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2A26F">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96917">
            <w:pPr>
              <w:jc w:val="right"/>
              <w:rPr>
                <w:rFonts w:ascii="宋体" w:hAnsi="宋体" w:eastAsia="宋体" w:cs="宋体"/>
                <w:color w:val="000000"/>
                <w:sz w:val="22"/>
              </w:rPr>
            </w:pPr>
          </w:p>
        </w:tc>
      </w:tr>
      <w:tr w14:paraId="6C9D0EFC">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4A64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2210106</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A791A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公共租赁住房</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EC4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433.00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469A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433.00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B4C1E7">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5901E">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625D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C445B">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59295">
            <w:pPr>
              <w:jc w:val="right"/>
              <w:rPr>
                <w:rFonts w:ascii="宋体" w:hAnsi="宋体" w:eastAsia="宋体" w:cs="宋体"/>
                <w:color w:val="000000"/>
                <w:sz w:val="22"/>
              </w:rPr>
            </w:pPr>
          </w:p>
        </w:tc>
      </w:tr>
      <w:tr w14:paraId="5E9D85E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974A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2210107</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9432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保障性住房租金补贴</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162F6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0.83</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E13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0.83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40A1F6">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04B85">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3C697">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079C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EA95B">
            <w:pPr>
              <w:jc w:val="right"/>
              <w:rPr>
                <w:rFonts w:ascii="宋体" w:hAnsi="宋体" w:eastAsia="宋体" w:cs="宋体"/>
                <w:color w:val="000000"/>
                <w:sz w:val="22"/>
              </w:rPr>
            </w:pPr>
          </w:p>
        </w:tc>
      </w:tr>
      <w:tr w14:paraId="7668690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2C9D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2210199</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3681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7565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9.59</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1FF4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9.59</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1AA31">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0F2B6">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6C2B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36028">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E8DFA">
            <w:pPr>
              <w:jc w:val="right"/>
              <w:rPr>
                <w:rFonts w:ascii="宋体" w:hAnsi="宋体" w:eastAsia="宋体" w:cs="宋体"/>
                <w:color w:val="000000"/>
                <w:sz w:val="22"/>
              </w:rPr>
            </w:pPr>
          </w:p>
        </w:tc>
      </w:tr>
      <w:tr w14:paraId="62F0258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8017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8938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E1D4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FF21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6E58C">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84522">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655E3D">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2BCCE9">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F7DCB">
            <w:pPr>
              <w:jc w:val="right"/>
              <w:rPr>
                <w:rFonts w:ascii="宋体" w:hAnsi="宋体" w:eastAsia="宋体" w:cs="宋体"/>
                <w:color w:val="000000"/>
                <w:sz w:val="22"/>
              </w:rPr>
            </w:pPr>
          </w:p>
        </w:tc>
      </w:tr>
      <w:tr w14:paraId="46A65A5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2032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D0FD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9724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1926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C29C7">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15932">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EA67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46AAC">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0876C">
            <w:pPr>
              <w:jc w:val="right"/>
              <w:rPr>
                <w:rFonts w:ascii="宋体" w:hAnsi="宋体" w:eastAsia="宋体" w:cs="宋体"/>
                <w:color w:val="000000"/>
                <w:sz w:val="22"/>
              </w:rPr>
            </w:pPr>
          </w:p>
        </w:tc>
      </w:tr>
      <w:tr w14:paraId="034AB47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F275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F48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债务付息支出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4E83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F576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80A7B">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7E4D8">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F9DB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133F05">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1EB85">
            <w:pPr>
              <w:jc w:val="right"/>
              <w:rPr>
                <w:rFonts w:ascii="宋体" w:hAnsi="宋体" w:eastAsia="宋体" w:cs="宋体"/>
                <w:color w:val="000000"/>
                <w:sz w:val="22"/>
              </w:rPr>
            </w:pPr>
          </w:p>
        </w:tc>
      </w:tr>
      <w:tr w14:paraId="63B86DE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C02C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23203</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E01B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地方政府一般债务付息支出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918A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8029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FA758">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29C663">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FFA77">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C2352B">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7E3C5">
            <w:pPr>
              <w:jc w:val="right"/>
              <w:rPr>
                <w:rFonts w:ascii="宋体" w:hAnsi="宋体" w:eastAsia="宋体" w:cs="宋体"/>
                <w:color w:val="000000"/>
                <w:sz w:val="22"/>
              </w:rPr>
            </w:pPr>
          </w:p>
        </w:tc>
      </w:tr>
      <w:tr w14:paraId="5F2B38C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2B66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2320304</w:t>
            </w:r>
          </w:p>
        </w:tc>
        <w:tc>
          <w:tcPr>
            <w:tcW w:w="34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F797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地方政府其他一般债务付息支出</w:t>
            </w:r>
          </w:p>
        </w:tc>
        <w:tc>
          <w:tcPr>
            <w:tcW w:w="1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F753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1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53D4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D33E9">
            <w:pPr>
              <w:jc w:val="right"/>
              <w:rPr>
                <w:rFonts w:ascii="宋体" w:hAnsi="宋体" w:eastAsia="宋体" w:cs="宋体"/>
                <w:color w:val="000000"/>
                <w:sz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8E164">
            <w:pPr>
              <w:jc w:val="right"/>
              <w:rPr>
                <w:rFonts w:ascii="宋体" w:hAnsi="宋体" w:eastAsia="宋体" w:cs="宋体"/>
                <w:color w:val="000000"/>
                <w:sz w:val="22"/>
              </w:rPr>
            </w:pPr>
          </w:p>
        </w:tc>
        <w:tc>
          <w:tcPr>
            <w:tcW w:w="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414E5">
            <w:pPr>
              <w:jc w:val="right"/>
              <w:rPr>
                <w:rFonts w:ascii="宋体" w:hAnsi="宋体" w:eastAsia="宋体" w:cs="宋体"/>
                <w:color w:val="000000"/>
                <w:sz w:val="22"/>
              </w:rPr>
            </w:pPr>
          </w:p>
        </w:tc>
        <w:tc>
          <w:tcPr>
            <w:tcW w:w="5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3248A">
            <w:pPr>
              <w:jc w:val="right"/>
              <w:rPr>
                <w:rFonts w:ascii="宋体" w:hAnsi="宋体" w:eastAsia="宋体" w:cs="宋体"/>
                <w:color w:val="000000"/>
                <w:sz w:val="22"/>
              </w:rPr>
            </w:pPr>
          </w:p>
        </w:tc>
        <w:tc>
          <w:tcPr>
            <w:tcW w:w="4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CF9C7">
            <w:pPr>
              <w:jc w:val="right"/>
              <w:rPr>
                <w:rFonts w:ascii="宋体" w:hAnsi="宋体" w:eastAsia="宋体" w:cs="宋体"/>
                <w:color w:val="000000"/>
                <w:sz w:val="22"/>
              </w:rPr>
            </w:pPr>
          </w:p>
        </w:tc>
      </w:tr>
      <w:tr w14:paraId="4DBCA6AA">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14:paraId="039354C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416B8C6C">
      <w:pPr>
        <w:jc w:val="left"/>
      </w:pPr>
    </w:p>
    <w:p w14:paraId="67E1F6AC">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2927"/>
        <w:gridCol w:w="1233"/>
        <w:gridCol w:w="1117"/>
        <w:gridCol w:w="1116"/>
        <w:gridCol w:w="750"/>
        <w:gridCol w:w="634"/>
        <w:gridCol w:w="798"/>
      </w:tblGrid>
      <w:tr w14:paraId="3E457E5D">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31081F6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57EC2EBC">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15B7E515">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14:paraId="73F3C332">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317D2724">
            <w:pPr>
              <w:rPr>
                <w:rFonts w:ascii="Arial" w:hAnsi="Arial" w:cs="Arial"/>
                <w:color w:val="000000"/>
                <w:sz w:val="20"/>
                <w:szCs w:val="20"/>
              </w:rPr>
            </w:pPr>
          </w:p>
        </w:tc>
        <w:tc>
          <w:tcPr>
            <w:tcW w:w="2927" w:type="dxa"/>
            <w:tcBorders>
              <w:top w:val="nil"/>
              <w:left w:val="nil"/>
              <w:bottom w:val="nil"/>
              <w:right w:val="nil"/>
            </w:tcBorders>
            <w:shd w:val="clear" w:color="auto" w:fill="auto"/>
            <w:tcMar>
              <w:top w:w="15" w:type="dxa"/>
              <w:left w:w="15" w:type="dxa"/>
              <w:right w:w="15" w:type="dxa"/>
            </w:tcMar>
            <w:vAlign w:val="bottom"/>
          </w:tcPr>
          <w:p w14:paraId="1B6DD91A">
            <w:pPr>
              <w:rPr>
                <w:rFonts w:ascii="Arial" w:hAnsi="Arial" w:cs="Arial"/>
                <w:color w:val="000000"/>
                <w:sz w:val="20"/>
                <w:szCs w:val="20"/>
              </w:rPr>
            </w:pPr>
          </w:p>
        </w:tc>
        <w:tc>
          <w:tcPr>
            <w:tcW w:w="1233" w:type="dxa"/>
            <w:tcBorders>
              <w:top w:val="nil"/>
              <w:left w:val="nil"/>
              <w:bottom w:val="nil"/>
              <w:right w:val="nil"/>
            </w:tcBorders>
            <w:shd w:val="clear" w:color="auto" w:fill="auto"/>
            <w:tcMar>
              <w:top w:w="15" w:type="dxa"/>
              <w:left w:w="15" w:type="dxa"/>
              <w:right w:w="15" w:type="dxa"/>
            </w:tcMar>
            <w:vAlign w:val="bottom"/>
          </w:tcPr>
          <w:p w14:paraId="63D38071">
            <w:pPr>
              <w:rPr>
                <w:rFonts w:ascii="Arial" w:hAnsi="Arial" w:cs="Arial"/>
                <w:color w:val="000000"/>
                <w:sz w:val="20"/>
                <w:szCs w:val="20"/>
              </w:rPr>
            </w:pPr>
          </w:p>
        </w:tc>
        <w:tc>
          <w:tcPr>
            <w:tcW w:w="1117" w:type="dxa"/>
            <w:tcBorders>
              <w:top w:val="nil"/>
              <w:left w:val="nil"/>
              <w:bottom w:val="nil"/>
              <w:right w:val="nil"/>
            </w:tcBorders>
            <w:shd w:val="clear" w:color="auto" w:fill="auto"/>
            <w:tcMar>
              <w:top w:w="15" w:type="dxa"/>
              <w:left w:w="15" w:type="dxa"/>
              <w:right w:w="15" w:type="dxa"/>
            </w:tcMar>
            <w:vAlign w:val="bottom"/>
          </w:tcPr>
          <w:p w14:paraId="74C2F9FF">
            <w:pPr>
              <w:rPr>
                <w:rFonts w:ascii="Arial" w:hAnsi="Arial" w:cs="Arial"/>
                <w:color w:val="000000"/>
                <w:sz w:val="20"/>
                <w:szCs w:val="20"/>
              </w:rPr>
            </w:pPr>
          </w:p>
        </w:tc>
        <w:tc>
          <w:tcPr>
            <w:tcW w:w="1116" w:type="dxa"/>
            <w:tcBorders>
              <w:top w:val="nil"/>
              <w:left w:val="nil"/>
              <w:bottom w:val="nil"/>
              <w:right w:val="nil"/>
            </w:tcBorders>
            <w:shd w:val="clear" w:color="auto" w:fill="auto"/>
            <w:tcMar>
              <w:top w:w="15" w:type="dxa"/>
              <w:left w:w="15" w:type="dxa"/>
              <w:right w:w="15" w:type="dxa"/>
            </w:tcMar>
            <w:vAlign w:val="bottom"/>
          </w:tcPr>
          <w:p w14:paraId="789623E1">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14:paraId="0A3A13D5">
            <w:pPr>
              <w:rPr>
                <w:rFonts w:ascii="Arial" w:hAnsi="Arial" w:cs="Arial"/>
                <w:color w:val="000000"/>
                <w:sz w:val="20"/>
                <w:szCs w:val="20"/>
              </w:rPr>
            </w:pPr>
          </w:p>
        </w:tc>
        <w:tc>
          <w:tcPr>
            <w:tcW w:w="634" w:type="dxa"/>
            <w:tcBorders>
              <w:top w:val="nil"/>
              <w:left w:val="nil"/>
              <w:bottom w:val="nil"/>
              <w:right w:val="nil"/>
            </w:tcBorders>
            <w:shd w:val="clear" w:color="auto" w:fill="auto"/>
            <w:tcMar>
              <w:top w:w="15" w:type="dxa"/>
              <w:left w:w="15" w:type="dxa"/>
              <w:right w:w="15" w:type="dxa"/>
            </w:tcMar>
            <w:vAlign w:val="bottom"/>
          </w:tcPr>
          <w:p w14:paraId="10A02959">
            <w:pPr>
              <w:rPr>
                <w:rFonts w:ascii="Arial" w:hAnsi="Arial" w:cs="Arial"/>
                <w:color w:val="000000"/>
                <w:sz w:val="20"/>
                <w:szCs w:val="20"/>
              </w:rPr>
            </w:pPr>
          </w:p>
        </w:tc>
        <w:tc>
          <w:tcPr>
            <w:tcW w:w="798" w:type="dxa"/>
            <w:tcBorders>
              <w:top w:val="nil"/>
              <w:left w:val="nil"/>
              <w:bottom w:val="nil"/>
              <w:right w:val="nil"/>
            </w:tcBorders>
            <w:shd w:val="clear" w:color="auto" w:fill="auto"/>
            <w:tcMar>
              <w:top w:w="15" w:type="dxa"/>
              <w:left w:w="15" w:type="dxa"/>
              <w:right w:w="15" w:type="dxa"/>
            </w:tcMar>
            <w:vAlign w:val="bottom"/>
          </w:tcPr>
          <w:p w14:paraId="5E89EB6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71367254">
        <w:tblPrEx>
          <w:tblCellMar>
            <w:top w:w="0" w:type="dxa"/>
            <w:left w:w="0" w:type="dxa"/>
            <w:bottom w:w="0" w:type="dxa"/>
            <w:right w:w="0" w:type="dxa"/>
          </w:tblCellMar>
        </w:tblPrEx>
        <w:trPr>
          <w:trHeight w:val="313" w:hRule="atLeast"/>
          <w:jc w:val="center"/>
        </w:trPr>
        <w:tc>
          <w:tcPr>
            <w:tcW w:w="4032" w:type="dxa"/>
            <w:gridSpan w:val="4"/>
            <w:tcBorders>
              <w:top w:val="nil"/>
              <w:left w:val="nil"/>
              <w:bottom w:val="nil"/>
              <w:right w:val="nil"/>
            </w:tcBorders>
            <w:shd w:val="clear" w:color="auto" w:fill="auto"/>
            <w:tcMar>
              <w:top w:w="15" w:type="dxa"/>
              <w:left w:w="15" w:type="dxa"/>
              <w:right w:w="15" w:type="dxa"/>
            </w:tcMar>
            <w:vAlign w:val="bottom"/>
          </w:tcPr>
          <w:p w14:paraId="116305A8">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1233" w:type="dxa"/>
            <w:tcBorders>
              <w:top w:val="nil"/>
              <w:left w:val="nil"/>
              <w:bottom w:val="nil"/>
              <w:right w:val="nil"/>
            </w:tcBorders>
            <w:shd w:val="clear" w:color="auto" w:fill="auto"/>
            <w:tcMar>
              <w:top w:w="15" w:type="dxa"/>
              <w:left w:w="15" w:type="dxa"/>
              <w:right w:w="15" w:type="dxa"/>
            </w:tcMar>
            <w:vAlign w:val="bottom"/>
          </w:tcPr>
          <w:p w14:paraId="3168D9B4">
            <w:pPr>
              <w:rPr>
                <w:rFonts w:ascii="Arial" w:hAnsi="Arial" w:cs="Arial"/>
                <w:color w:val="000000"/>
                <w:sz w:val="20"/>
                <w:szCs w:val="20"/>
              </w:rPr>
            </w:pPr>
          </w:p>
        </w:tc>
        <w:tc>
          <w:tcPr>
            <w:tcW w:w="1117" w:type="dxa"/>
            <w:tcBorders>
              <w:top w:val="nil"/>
              <w:left w:val="nil"/>
              <w:bottom w:val="nil"/>
              <w:right w:val="nil"/>
            </w:tcBorders>
            <w:shd w:val="clear" w:color="auto" w:fill="auto"/>
            <w:tcMar>
              <w:top w:w="15" w:type="dxa"/>
              <w:left w:w="15" w:type="dxa"/>
              <w:right w:w="15" w:type="dxa"/>
            </w:tcMar>
            <w:vAlign w:val="bottom"/>
          </w:tcPr>
          <w:p w14:paraId="0FF5B1B6">
            <w:pPr>
              <w:rPr>
                <w:rFonts w:ascii="Arial" w:hAnsi="Arial" w:cs="Arial"/>
                <w:color w:val="000000"/>
                <w:sz w:val="20"/>
                <w:szCs w:val="20"/>
              </w:rPr>
            </w:pPr>
          </w:p>
        </w:tc>
        <w:tc>
          <w:tcPr>
            <w:tcW w:w="1116" w:type="dxa"/>
            <w:tcBorders>
              <w:top w:val="nil"/>
              <w:left w:val="nil"/>
              <w:bottom w:val="nil"/>
              <w:right w:val="nil"/>
            </w:tcBorders>
            <w:shd w:val="clear" w:color="auto" w:fill="auto"/>
            <w:tcMar>
              <w:top w:w="15" w:type="dxa"/>
              <w:left w:w="15" w:type="dxa"/>
              <w:right w:w="15" w:type="dxa"/>
            </w:tcMar>
            <w:vAlign w:val="bottom"/>
          </w:tcPr>
          <w:p w14:paraId="2DCAC46F">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14:paraId="5F730493">
            <w:pPr>
              <w:rPr>
                <w:rFonts w:ascii="Arial" w:hAnsi="Arial" w:cs="Arial"/>
                <w:color w:val="000000"/>
                <w:sz w:val="20"/>
                <w:szCs w:val="20"/>
              </w:rPr>
            </w:pPr>
          </w:p>
        </w:tc>
        <w:tc>
          <w:tcPr>
            <w:tcW w:w="1432" w:type="dxa"/>
            <w:gridSpan w:val="2"/>
            <w:tcBorders>
              <w:top w:val="nil"/>
              <w:left w:val="nil"/>
              <w:bottom w:val="nil"/>
              <w:right w:val="nil"/>
            </w:tcBorders>
            <w:shd w:val="clear" w:color="auto" w:fill="auto"/>
            <w:tcMar>
              <w:top w:w="15" w:type="dxa"/>
              <w:left w:w="15" w:type="dxa"/>
              <w:right w:w="15" w:type="dxa"/>
            </w:tcMar>
            <w:vAlign w:val="bottom"/>
          </w:tcPr>
          <w:p w14:paraId="15E8A53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489ACA3B">
        <w:tblPrEx>
          <w:tblCellMar>
            <w:top w:w="0" w:type="dxa"/>
            <w:left w:w="0" w:type="dxa"/>
            <w:bottom w:w="0" w:type="dxa"/>
            <w:right w:w="0" w:type="dxa"/>
          </w:tblCellMar>
        </w:tblPrEx>
        <w:trPr>
          <w:trHeight w:val="323" w:hRule="atLeast"/>
          <w:jc w:val="center"/>
        </w:trPr>
        <w:tc>
          <w:tcPr>
            <w:tcW w:w="40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4D8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A10E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4ACF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DC59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4D80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6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6250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7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CDA3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32FADAB5">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3C8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9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E63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70C51C">
            <w:pPr>
              <w:jc w:val="center"/>
              <w:rPr>
                <w:rFonts w:ascii="宋体" w:hAnsi="宋体" w:eastAsia="宋体" w:cs="宋体"/>
                <w:color w:val="000000"/>
                <w:sz w:val="22"/>
              </w:rPr>
            </w:pPr>
          </w:p>
        </w:tc>
        <w:tc>
          <w:tcPr>
            <w:tcW w:w="11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6D7137">
            <w:pPr>
              <w:jc w:val="center"/>
              <w:rPr>
                <w:rFonts w:ascii="宋体" w:hAnsi="宋体" w:eastAsia="宋体" w:cs="宋体"/>
                <w:color w:val="000000"/>
                <w:sz w:val="22"/>
              </w:rPr>
            </w:pPr>
          </w:p>
        </w:tc>
        <w:tc>
          <w:tcPr>
            <w:tcW w:w="11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620D560">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DC6274">
            <w:pPr>
              <w:jc w:val="center"/>
              <w:rPr>
                <w:rFonts w:ascii="宋体" w:hAnsi="宋体" w:eastAsia="宋体" w:cs="宋体"/>
                <w:color w:val="000000"/>
                <w:sz w:val="22"/>
              </w:rPr>
            </w:pPr>
          </w:p>
        </w:tc>
        <w:tc>
          <w:tcPr>
            <w:tcW w:w="6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39F1C3">
            <w:pPr>
              <w:jc w:val="center"/>
              <w:rPr>
                <w:rFonts w:ascii="宋体" w:hAnsi="宋体" w:eastAsia="宋体" w:cs="宋体"/>
                <w:color w:val="000000"/>
                <w:sz w:val="22"/>
              </w:rPr>
            </w:pPr>
          </w:p>
        </w:tc>
        <w:tc>
          <w:tcPr>
            <w:tcW w:w="7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AD7140">
            <w:pPr>
              <w:jc w:val="center"/>
              <w:rPr>
                <w:rFonts w:ascii="宋体" w:hAnsi="宋体" w:eastAsia="宋体" w:cs="宋体"/>
                <w:color w:val="000000"/>
                <w:sz w:val="22"/>
              </w:rPr>
            </w:pPr>
          </w:p>
        </w:tc>
      </w:tr>
      <w:tr w14:paraId="11033AC3">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130485">
            <w:pPr>
              <w:jc w:val="center"/>
              <w:rPr>
                <w:rFonts w:ascii="宋体" w:hAnsi="宋体" w:eastAsia="宋体" w:cs="宋体"/>
                <w:color w:val="000000"/>
                <w:sz w:val="22"/>
              </w:rPr>
            </w:pPr>
          </w:p>
        </w:tc>
        <w:tc>
          <w:tcPr>
            <w:tcW w:w="29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F0F18">
            <w:pPr>
              <w:jc w:val="center"/>
              <w:rPr>
                <w:rFonts w:ascii="宋体" w:hAnsi="宋体" w:eastAsia="宋体" w:cs="宋体"/>
                <w:color w:val="000000"/>
                <w:sz w:val="22"/>
              </w:rPr>
            </w:pPr>
          </w:p>
        </w:tc>
        <w:tc>
          <w:tcPr>
            <w:tcW w:w="12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B2F27A">
            <w:pPr>
              <w:jc w:val="center"/>
              <w:rPr>
                <w:rFonts w:ascii="宋体" w:hAnsi="宋体" w:eastAsia="宋体" w:cs="宋体"/>
                <w:color w:val="000000"/>
                <w:sz w:val="22"/>
              </w:rPr>
            </w:pPr>
          </w:p>
        </w:tc>
        <w:tc>
          <w:tcPr>
            <w:tcW w:w="11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CDB9F5">
            <w:pPr>
              <w:jc w:val="center"/>
              <w:rPr>
                <w:rFonts w:ascii="宋体" w:hAnsi="宋体" w:eastAsia="宋体" w:cs="宋体"/>
                <w:color w:val="000000"/>
                <w:sz w:val="22"/>
              </w:rPr>
            </w:pPr>
          </w:p>
        </w:tc>
        <w:tc>
          <w:tcPr>
            <w:tcW w:w="11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2C03CE">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84D372">
            <w:pPr>
              <w:jc w:val="center"/>
              <w:rPr>
                <w:rFonts w:ascii="宋体" w:hAnsi="宋体" w:eastAsia="宋体" w:cs="宋体"/>
                <w:color w:val="000000"/>
                <w:sz w:val="22"/>
              </w:rPr>
            </w:pPr>
          </w:p>
        </w:tc>
        <w:tc>
          <w:tcPr>
            <w:tcW w:w="6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BABD7A">
            <w:pPr>
              <w:jc w:val="center"/>
              <w:rPr>
                <w:rFonts w:ascii="宋体" w:hAnsi="宋体" w:eastAsia="宋体" w:cs="宋体"/>
                <w:color w:val="000000"/>
                <w:sz w:val="22"/>
              </w:rPr>
            </w:pPr>
          </w:p>
        </w:tc>
        <w:tc>
          <w:tcPr>
            <w:tcW w:w="7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78699A">
            <w:pPr>
              <w:jc w:val="center"/>
              <w:rPr>
                <w:rFonts w:ascii="宋体" w:hAnsi="宋体" w:eastAsia="宋体" w:cs="宋体"/>
                <w:color w:val="000000"/>
                <w:sz w:val="22"/>
              </w:rPr>
            </w:pPr>
          </w:p>
        </w:tc>
      </w:tr>
      <w:tr w14:paraId="78D5039A">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CB86D">
            <w:pPr>
              <w:jc w:val="center"/>
              <w:rPr>
                <w:rFonts w:ascii="宋体" w:hAnsi="宋体" w:eastAsia="宋体" w:cs="宋体"/>
                <w:color w:val="000000"/>
                <w:sz w:val="22"/>
              </w:rPr>
            </w:pPr>
          </w:p>
        </w:tc>
        <w:tc>
          <w:tcPr>
            <w:tcW w:w="29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71091">
            <w:pPr>
              <w:jc w:val="center"/>
              <w:rPr>
                <w:rFonts w:ascii="宋体" w:hAnsi="宋体" w:eastAsia="宋体" w:cs="宋体"/>
                <w:color w:val="000000"/>
                <w:sz w:val="22"/>
              </w:rPr>
            </w:pPr>
          </w:p>
        </w:tc>
        <w:tc>
          <w:tcPr>
            <w:tcW w:w="12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44EE2F">
            <w:pPr>
              <w:jc w:val="center"/>
              <w:rPr>
                <w:rFonts w:ascii="宋体" w:hAnsi="宋体" w:eastAsia="宋体" w:cs="宋体"/>
                <w:color w:val="000000"/>
                <w:sz w:val="22"/>
              </w:rPr>
            </w:pPr>
          </w:p>
        </w:tc>
        <w:tc>
          <w:tcPr>
            <w:tcW w:w="11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FB8BB6">
            <w:pPr>
              <w:jc w:val="center"/>
              <w:rPr>
                <w:rFonts w:ascii="宋体" w:hAnsi="宋体" w:eastAsia="宋体" w:cs="宋体"/>
                <w:color w:val="000000"/>
                <w:sz w:val="22"/>
              </w:rPr>
            </w:pPr>
          </w:p>
        </w:tc>
        <w:tc>
          <w:tcPr>
            <w:tcW w:w="11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407DD4">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9378F2">
            <w:pPr>
              <w:jc w:val="center"/>
              <w:rPr>
                <w:rFonts w:ascii="宋体" w:hAnsi="宋体" w:eastAsia="宋体" w:cs="宋体"/>
                <w:color w:val="000000"/>
                <w:sz w:val="22"/>
              </w:rPr>
            </w:pPr>
          </w:p>
        </w:tc>
        <w:tc>
          <w:tcPr>
            <w:tcW w:w="6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95AB3B">
            <w:pPr>
              <w:jc w:val="center"/>
              <w:rPr>
                <w:rFonts w:ascii="宋体" w:hAnsi="宋体" w:eastAsia="宋体" w:cs="宋体"/>
                <w:color w:val="000000"/>
                <w:sz w:val="22"/>
              </w:rPr>
            </w:pPr>
          </w:p>
        </w:tc>
        <w:tc>
          <w:tcPr>
            <w:tcW w:w="7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06B1DA">
            <w:pPr>
              <w:jc w:val="center"/>
              <w:rPr>
                <w:rFonts w:ascii="宋体" w:hAnsi="宋体" w:eastAsia="宋体" w:cs="宋体"/>
                <w:color w:val="000000"/>
                <w:sz w:val="22"/>
              </w:rPr>
            </w:pPr>
          </w:p>
        </w:tc>
      </w:tr>
      <w:tr w14:paraId="0AEA17CD">
        <w:tblPrEx>
          <w:tblCellMar>
            <w:top w:w="0" w:type="dxa"/>
            <w:left w:w="0" w:type="dxa"/>
            <w:bottom w:w="0" w:type="dxa"/>
            <w:right w:w="0" w:type="dxa"/>
          </w:tblCellMar>
        </w:tblPrEx>
        <w:trPr>
          <w:trHeight w:val="323" w:hRule="atLeast"/>
          <w:jc w:val="center"/>
        </w:trPr>
        <w:tc>
          <w:tcPr>
            <w:tcW w:w="40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5254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0D5F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3C1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4AF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484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695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D69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7731F47F">
        <w:tblPrEx>
          <w:tblCellMar>
            <w:top w:w="0" w:type="dxa"/>
            <w:left w:w="0" w:type="dxa"/>
            <w:bottom w:w="0" w:type="dxa"/>
            <w:right w:w="0" w:type="dxa"/>
          </w:tblCellMar>
        </w:tblPrEx>
        <w:trPr>
          <w:trHeight w:val="323" w:hRule="atLeast"/>
          <w:jc w:val="center"/>
        </w:trPr>
        <w:tc>
          <w:tcPr>
            <w:tcW w:w="40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788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C3FC9F">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30,851.25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F9E3F">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933.38</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72FC5">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29,917.87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3ECC3">
            <w:pPr>
              <w:jc w:val="right"/>
              <w:rPr>
                <w:rFonts w:ascii="宋体" w:hAnsi="宋体" w:eastAsia="宋体" w:cs="宋体"/>
                <w:b/>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028CB6">
            <w:pPr>
              <w:jc w:val="right"/>
              <w:rPr>
                <w:rFonts w:ascii="宋体" w:hAnsi="宋体" w:eastAsia="宋体" w:cs="宋体"/>
                <w:b/>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514FF">
            <w:pPr>
              <w:jc w:val="right"/>
              <w:rPr>
                <w:rFonts w:ascii="宋体" w:hAnsi="宋体" w:eastAsia="宋体" w:cs="宋体"/>
                <w:b/>
                <w:color w:val="000000"/>
                <w:sz w:val="22"/>
              </w:rPr>
            </w:pPr>
          </w:p>
        </w:tc>
      </w:tr>
      <w:tr w14:paraId="2CB53B4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842A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F64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26277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6D71E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E496C">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2BE5E">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D9AD5">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736DF">
            <w:pPr>
              <w:jc w:val="right"/>
              <w:rPr>
                <w:rFonts w:ascii="宋体" w:hAnsi="宋体" w:eastAsia="宋体" w:cs="宋体"/>
                <w:color w:val="000000"/>
                <w:sz w:val="22"/>
              </w:rPr>
            </w:pPr>
          </w:p>
        </w:tc>
      </w:tr>
      <w:tr w14:paraId="3650FAB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55BF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E3D95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41E3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ECEFD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9D527">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4E4F6">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CCA6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134C5D">
            <w:pPr>
              <w:jc w:val="right"/>
              <w:rPr>
                <w:rFonts w:ascii="宋体" w:hAnsi="宋体" w:eastAsia="宋体" w:cs="宋体"/>
                <w:color w:val="000000"/>
                <w:sz w:val="22"/>
              </w:rPr>
            </w:pPr>
          </w:p>
        </w:tc>
      </w:tr>
      <w:tr w14:paraId="768B388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D1EC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65BE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BB73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201B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99F1E">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070F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83785">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7D32A">
            <w:pPr>
              <w:jc w:val="right"/>
              <w:rPr>
                <w:rFonts w:ascii="宋体" w:hAnsi="宋体" w:eastAsia="宋体" w:cs="宋体"/>
                <w:color w:val="000000"/>
                <w:sz w:val="22"/>
              </w:rPr>
            </w:pPr>
          </w:p>
        </w:tc>
      </w:tr>
      <w:tr w14:paraId="31F3B28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7829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1917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财政对其他社会保险基金的补助</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2650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D03DC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A8ED3">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B4769">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62C2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B0DC8">
            <w:pPr>
              <w:jc w:val="right"/>
              <w:rPr>
                <w:rFonts w:ascii="宋体" w:hAnsi="宋体" w:eastAsia="宋体" w:cs="宋体"/>
                <w:color w:val="000000"/>
                <w:sz w:val="22"/>
              </w:rPr>
            </w:pPr>
          </w:p>
        </w:tc>
      </w:tr>
      <w:tr w14:paraId="2D79E08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2EEC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A67BB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财政对工伤保险基金的补助</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D2FC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923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4866A">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4C50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125A9">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77CEF">
            <w:pPr>
              <w:jc w:val="right"/>
              <w:rPr>
                <w:rFonts w:ascii="宋体" w:hAnsi="宋体" w:eastAsia="宋体" w:cs="宋体"/>
                <w:color w:val="000000"/>
                <w:sz w:val="22"/>
              </w:rPr>
            </w:pPr>
          </w:p>
        </w:tc>
      </w:tr>
      <w:tr w14:paraId="73D1EFD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1D51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7332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财政对生育保险基金的补助</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FF0E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037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2612D">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6B481F">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9F3E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61AB9">
            <w:pPr>
              <w:jc w:val="right"/>
              <w:rPr>
                <w:rFonts w:ascii="宋体" w:hAnsi="宋体" w:eastAsia="宋体" w:cs="宋体"/>
                <w:color w:val="000000"/>
                <w:sz w:val="22"/>
              </w:rPr>
            </w:pPr>
          </w:p>
        </w:tc>
      </w:tr>
      <w:tr w14:paraId="2750556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88F1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8051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40F5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4F88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957A7">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E0953">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9861C">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70CDE">
            <w:pPr>
              <w:jc w:val="right"/>
              <w:rPr>
                <w:rFonts w:ascii="宋体" w:hAnsi="宋体" w:eastAsia="宋体" w:cs="宋体"/>
                <w:color w:val="000000"/>
                <w:sz w:val="22"/>
              </w:rPr>
            </w:pPr>
          </w:p>
        </w:tc>
      </w:tr>
      <w:tr w14:paraId="6633CFA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3CC1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ACF04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7038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33C0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5AB77">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7FCD0">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20D6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6C80C">
            <w:pPr>
              <w:jc w:val="right"/>
              <w:rPr>
                <w:rFonts w:ascii="宋体" w:hAnsi="宋体" w:eastAsia="宋体" w:cs="宋体"/>
                <w:color w:val="000000"/>
                <w:sz w:val="22"/>
              </w:rPr>
            </w:pPr>
          </w:p>
        </w:tc>
      </w:tr>
      <w:tr w14:paraId="1B34DC0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D7A0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BD3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4A11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EF44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9384F4">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60A7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E80AF">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D51038">
            <w:pPr>
              <w:jc w:val="right"/>
              <w:rPr>
                <w:rFonts w:ascii="宋体" w:hAnsi="宋体" w:eastAsia="宋体" w:cs="宋体"/>
                <w:color w:val="000000"/>
                <w:sz w:val="22"/>
              </w:rPr>
            </w:pPr>
          </w:p>
        </w:tc>
      </w:tr>
      <w:tr w14:paraId="6A6A482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34825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FC65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FD03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A2E1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0A9A7">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D3BB4">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35A77">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0C4150">
            <w:pPr>
              <w:jc w:val="right"/>
              <w:rPr>
                <w:rFonts w:ascii="宋体" w:hAnsi="宋体" w:eastAsia="宋体" w:cs="宋体"/>
                <w:color w:val="000000"/>
                <w:sz w:val="22"/>
              </w:rPr>
            </w:pPr>
          </w:p>
        </w:tc>
      </w:tr>
      <w:tr w14:paraId="2149965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6268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A0CC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D76D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15,479.46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3DF43">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1B2A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15,479.46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FC151">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8153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208BD">
            <w:pPr>
              <w:jc w:val="right"/>
              <w:rPr>
                <w:rFonts w:ascii="宋体" w:hAnsi="宋体" w:eastAsia="宋体" w:cs="宋体"/>
                <w:color w:val="000000"/>
                <w:sz w:val="22"/>
              </w:rPr>
            </w:pPr>
          </w:p>
        </w:tc>
      </w:tr>
      <w:tr w14:paraId="21863CA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E83F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15EB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05E3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460CE">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8D9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9C5F7">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D906E">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7E74C9">
            <w:pPr>
              <w:jc w:val="right"/>
              <w:rPr>
                <w:rFonts w:ascii="宋体" w:hAnsi="宋体" w:eastAsia="宋体" w:cs="宋体"/>
                <w:color w:val="000000"/>
                <w:sz w:val="22"/>
              </w:rPr>
            </w:pPr>
          </w:p>
        </w:tc>
      </w:tr>
      <w:tr w14:paraId="45943C8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F151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8B3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其他环境保护管理事务支出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4FBB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12EFE">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5D79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02704">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C62DD">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0CF61">
            <w:pPr>
              <w:jc w:val="right"/>
              <w:rPr>
                <w:rFonts w:ascii="宋体" w:hAnsi="宋体" w:eastAsia="宋体" w:cs="宋体"/>
                <w:color w:val="000000"/>
                <w:sz w:val="22"/>
              </w:rPr>
            </w:pPr>
          </w:p>
        </w:tc>
      </w:tr>
      <w:tr w14:paraId="49490E1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71C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AEA5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环境监测与监察</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BF1B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B0DE39">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E623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6C27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B4A96">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7D5D3">
            <w:pPr>
              <w:jc w:val="right"/>
              <w:rPr>
                <w:rFonts w:ascii="宋体" w:hAnsi="宋体" w:eastAsia="宋体" w:cs="宋体"/>
                <w:color w:val="000000"/>
                <w:sz w:val="22"/>
              </w:rPr>
            </w:pPr>
          </w:p>
        </w:tc>
      </w:tr>
      <w:tr w14:paraId="16C5489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85B9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D7D09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630B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EED2F">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A173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AB7F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BEAF27">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A4EFE">
            <w:pPr>
              <w:jc w:val="right"/>
              <w:rPr>
                <w:rFonts w:ascii="宋体" w:hAnsi="宋体" w:eastAsia="宋体" w:cs="宋体"/>
                <w:color w:val="000000"/>
                <w:sz w:val="22"/>
              </w:rPr>
            </w:pPr>
          </w:p>
        </w:tc>
      </w:tr>
      <w:tr w14:paraId="064DBB6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CF71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E0FB2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FDCC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15,118.71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E98F3">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FA08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15,118.71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58AE8">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7E5C4">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FB0AA">
            <w:pPr>
              <w:jc w:val="right"/>
              <w:rPr>
                <w:rFonts w:ascii="宋体" w:hAnsi="宋体" w:eastAsia="宋体" w:cs="宋体"/>
                <w:color w:val="000000"/>
                <w:sz w:val="22"/>
              </w:rPr>
            </w:pPr>
          </w:p>
        </w:tc>
      </w:tr>
      <w:tr w14:paraId="3746165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8FD1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4F408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D02D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14,725.15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4AA106">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D079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14,725.15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18E8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26D86">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0CB89">
            <w:pPr>
              <w:jc w:val="right"/>
              <w:rPr>
                <w:rFonts w:ascii="宋体" w:hAnsi="宋体" w:eastAsia="宋体" w:cs="宋体"/>
                <w:color w:val="000000"/>
                <w:sz w:val="22"/>
              </w:rPr>
            </w:pPr>
          </w:p>
        </w:tc>
      </w:tr>
      <w:tr w14:paraId="60B80AF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F97D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7CBF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水体</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3D571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16E4D">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1B4C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59A49">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C350E2">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D31A2">
            <w:pPr>
              <w:jc w:val="right"/>
              <w:rPr>
                <w:rFonts w:ascii="宋体" w:hAnsi="宋体" w:eastAsia="宋体" w:cs="宋体"/>
                <w:color w:val="000000"/>
                <w:sz w:val="22"/>
              </w:rPr>
            </w:pPr>
          </w:p>
        </w:tc>
      </w:tr>
      <w:tr w14:paraId="5402726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289A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5313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自然生态保护</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673A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C0EA3">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6C1F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BE2077">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0C51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B1AC9">
            <w:pPr>
              <w:jc w:val="right"/>
              <w:rPr>
                <w:rFonts w:ascii="宋体" w:hAnsi="宋体" w:eastAsia="宋体" w:cs="宋体"/>
                <w:color w:val="000000"/>
                <w:sz w:val="22"/>
              </w:rPr>
            </w:pPr>
          </w:p>
        </w:tc>
      </w:tr>
      <w:tr w14:paraId="7B4599C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24B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542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农村环境保护</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0F81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4199D">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FCE2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5EED6">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55934">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05D44">
            <w:pPr>
              <w:jc w:val="right"/>
              <w:rPr>
                <w:rFonts w:ascii="宋体" w:hAnsi="宋体" w:eastAsia="宋体" w:cs="宋体"/>
                <w:color w:val="000000"/>
                <w:sz w:val="22"/>
              </w:rPr>
            </w:pPr>
          </w:p>
        </w:tc>
      </w:tr>
      <w:tr w14:paraId="0321478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12F5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0389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其他节能环保支出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508BA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41F4B">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063F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DDABF">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19152">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FC207">
            <w:pPr>
              <w:jc w:val="right"/>
              <w:rPr>
                <w:rFonts w:ascii="宋体" w:hAnsi="宋体" w:eastAsia="宋体" w:cs="宋体"/>
                <w:color w:val="000000"/>
                <w:sz w:val="22"/>
              </w:rPr>
            </w:pPr>
          </w:p>
        </w:tc>
      </w:tr>
      <w:tr w14:paraId="590A0B6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3BF8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BD60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其他节能环保支出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3FA8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9385F6">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FC3C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77A354">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498AC">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B0700">
            <w:pPr>
              <w:jc w:val="right"/>
              <w:rPr>
                <w:rFonts w:ascii="宋体" w:hAnsi="宋体" w:eastAsia="宋体" w:cs="宋体"/>
                <w:color w:val="000000"/>
                <w:sz w:val="22"/>
              </w:rPr>
            </w:pPr>
          </w:p>
        </w:tc>
      </w:tr>
      <w:tr w14:paraId="78345FC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99F4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8F12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EA90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14,485.31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EF61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7BB7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13,736.91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00965">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15EDE2">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375C6">
            <w:pPr>
              <w:jc w:val="right"/>
              <w:rPr>
                <w:rFonts w:ascii="宋体" w:hAnsi="宋体" w:eastAsia="宋体" w:cs="宋体"/>
                <w:color w:val="000000"/>
                <w:sz w:val="22"/>
              </w:rPr>
            </w:pPr>
          </w:p>
        </w:tc>
      </w:tr>
      <w:tr w14:paraId="5CCEC72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EBA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0555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6CB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3,042.06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F63F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8C12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2,293.66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8D3B7">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582DD">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D4407">
            <w:pPr>
              <w:jc w:val="right"/>
              <w:rPr>
                <w:rFonts w:ascii="宋体" w:hAnsi="宋体" w:eastAsia="宋体" w:cs="宋体"/>
                <w:color w:val="000000"/>
                <w:sz w:val="22"/>
              </w:rPr>
            </w:pPr>
          </w:p>
        </w:tc>
      </w:tr>
      <w:tr w14:paraId="791EFCA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7F61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8D84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03FE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3,034.22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0716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1B583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2,285.82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292D0">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A98AA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5FD6D">
            <w:pPr>
              <w:jc w:val="right"/>
              <w:rPr>
                <w:rFonts w:ascii="宋体" w:hAnsi="宋体" w:eastAsia="宋体" w:cs="宋体"/>
                <w:color w:val="000000"/>
                <w:sz w:val="22"/>
              </w:rPr>
            </w:pPr>
          </w:p>
        </w:tc>
      </w:tr>
      <w:tr w14:paraId="1354ECF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E567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4622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504B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8EF92">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96F5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BDA24">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94CA4">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DCC2B5">
            <w:pPr>
              <w:jc w:val="right"/>
              <w:rPr>
                <w:rFonts w:ascii="宋体" w:hAnsi="宋体" w:eastAsia="宋体" w:cs="宋体"/>
                <w:color w:val="000000"/>
                <w:sz w:val="22"/>
              </w:rPr>
            </w:pPr>
          </w:p>
        </w:tc>
      </w:tr>
      <w:tr w14:paraId="122A0B8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AC27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EB90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2377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9,182.61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73F70">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74A87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9,182.61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22ABF">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08F7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921EA">
            <w:pPr>
              <w:jc w:val="right"/>
              <w:rPr>
                <w:rFonts w:ascii="宋体" w:hAnsi="宋体" w:eastAsia="宋体" w:cs="宋体"/>
                <w:color w:val="000000"/>
                <w:sz w:val="22"/>
              </w:rPr>
            </w:pPr>
          </w:p>
        </w:tc>
      </w:tr>
      <w:tr w14:paraId="1E594B4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2EDA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11655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48AC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44D24">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E266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B2555">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71A56">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C976D">
            <w:pPr>
              <w:jc w:val="right"/>
              <w:rPr>
                <w:rFonts w:ascii="宋体" w:hAnsi="宋体" w:eastAsia="宋体" w:cs="宋体"/>
                <w:color w:val="000000"/>
                <w:sz w:val="22"/>
              </w:rPr>
            </w:pPr>
          </w:p>
        </w:tc>
      </w:tr>
      <w:tr w14:paraId="43C8960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1CD7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EED2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其他城乡社区公共设施支出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153A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5,293.10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87589">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FB4A9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5,293.10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49337">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BA64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3C5D5">
            <w:pPr>
              <w:jc w:val="right"/>
              <w:rPr>
                <w:rFonts w:ascii="宋体" w:hAnsi="宋体" w:eastAsia="宋体" w:cs="宋体"/>
                <w:color w:val="000000"/>
                <w:sz w:val="22"/>
              </w:rPr>
            </w:pPr>
          </w:p>
        </w:tc>
      </w:tr>
      <w:tr w14:paraId="4782DF0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9760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044C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F3F7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9EF18">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587E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F75B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9515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70F3F">
            <w:pPr>
              <w:jc w:val="right"/>
              <w:rPr>
                <w:rFonts w:ascii="宋体" w:hAnsi="宋体" w:eastAsia="宋体" w:cs="宋体"/>
                <w:color w:val="000000"/>
                <w:sz w:val="22"/>
              </w:rPr>
            </w:pPr>
          </w:p>
        </w:tc>
      </w:tr>
      <w:tr w14:paraId="4F5722A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784B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0A58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257C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E475A">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F6FD3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B13D3">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80174E">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F4DAF">
            <w:pPr>
              <w:jc w:val="right"/>
              <w:rPr>
                <w:rFonts w:ascii="宋体" w:hAnsi="宋体" w:eastAsia="宋体" w:cs="宋体"/>
                <w:color w:val="000000"/>
                <w:sz w:val="22"/>
              </w:rPr>
            </w:pPr>
          </w:p>
        </w:tc>
      </w:tr>
      <w:tr w14:paraId="4296D4C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6686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51C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3126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7168C">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5DCB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7937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E251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80815">
            <w:pPr>
              <w:jc w:val="right"/>
              <w:rPr>
                <w:rFonts w:ascii="宋体" w:hAnsi="宋体" w:eastAsia="宋体" w:cs="宋体"/>
                <w:color w:val="000000"/>
                <w:sz w:val="22"/>
              </w:rPr>
            </w:pPr>
          </w:p>
        </w:tc>
      </w:tr>
      <w:tr w14:paraId="0F1E359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7D90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1281F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6C2D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C956E7">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B09D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3186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BFD6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4C6D4">
            <w:pPr>
              <w:jc w:val="right"/>
              <w:rPr>
                <w:rFonts w:ascii="宋体" w:hAnsi="宋体" w:eastAsia="宋体" w:cs="宋体"/>
                <w:color w:val="000000"/>
                <w:sz w:val="22"/>
              </w:rPr>
            </w:pPr>
          </w:p>
        </w:tc>
      </w:tr>
      <w:tr w14:paraId="23B269C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F62B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2120811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DE5B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A713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BFA6F">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2B60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63D08">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32B6B4">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8BCB9">
            <w:pPr>
              <w:jc w:val="right"/>
              <w:rPr>
                <w:rFonts w:ascii="宋体" w:hAnsi="宋体" w:eastAsia="宋体" w:cs="宋体"/>
                <w:color w:val="000000"/>
                <w:sz w:val="22"/>
              </w:rPr>
            </w:pPr>
          </w:p>
        </w:tc>
      </w:tr>
      <w:tr w14:paraId="07B3516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107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A064A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2E21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B45A8">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ADA6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DFABDF">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DF1B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B123D">
            <w:pPr>
              <w:jc w:val="right"/>
              <w:rPr>
                <w:rFonts w:ascii="宋体" w:hAnsi="宋体" w:eastAsia="宋体" w:cs="宋体"/>
                <w:color w:val="000000"/>
                <w:sz w:val="22"/>
              </w:rPr>
            </w:pPr>
          </w:p>
        </w:tc>
      </w:tr>
      <w:tr w14:paraId="7C43539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550A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EF30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C8CA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ED36E">
            <w:pPr>
              <w:keepNext w:val="0"/>
              <w:keepLines w:val="0"/>
              <w:widowControl/>
              <w:suppressLineNumbers w:val="0"/>
              <w:jc w:val="right"/>
              <w:textAlignment w:val="center"/>
              <w:rPr>
                <w:rFonts w:ascii="宋体" w:hAnsi="宋体" w:eastAsia="宋体" w:cs="宋体"/>
                <w:color w:val="000000"/>
                <w:sz w:val="22"/>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F02A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1EC56">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7A59F">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57C55">
            <w:pPr>
              <w:jc w:val="right"/>
              <w:rPr>
                <w:rFonts w:ascii="宋体" w:hAnsi="宋体" w:eastAsia="宋体" w:cs="宋体"/>
                <w:color w:val="000000"/>
                <w:sz w:val="22"/>
              </w:rPr>
            </w:pPr>
          </w:p>
        </w:tc>
      </w:tr>
      <w:tr w14:paraId="6971D76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9B4E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21214</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20DB03">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污水处理费安排的支出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E20AB">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105.73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C1030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292AB">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105.73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A50C7">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F64D8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296CF">
            <w:pPr>
              <w:jc w:val="right"/>
              <w:rPr>
                <w:rFonts w:ascii="宋体" w:hAnsi="宋体" w:eastAsia="宋体" w:cs="宋体"/>
                <w:color w:val="000000"/>
                <w:sz w:val="22"/>
              </w:rPr>
            </w:pPr>
          </w:p>
        </w:tc>
      </w:tr>
      <w:tr w14:paraId="057EF7F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9442E">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2121401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5450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污水处理设施建设和运营</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1EFA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105.73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ED576">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DB06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105.73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D48F3">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AE23D">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F4A38">
            <w:pPr>
              <w:jc w:val="right"/>
              <w:rPr>
                <w:rFonts w:ascii="宋体" w:hAnsi="宋体" w:eastAsia="宋体" w:cs="宋体"/>
                <w:color w:val="000000"/>
                <w:sz w:val="22"/>
              </w:rPr>
            </w:pPr>
          </w:p>
        </w:tc>
      </w:tr>
      <w:tr w14:paraId="483E836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0C22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9C9686">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其他城乡社区支出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D0BF0">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C1D86B">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42DB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86186">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698C9">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6A3E08">
            <w:pPr>
              <w:jc w:val="right"/>
              <w:rPr>
                <w:rFonts w:ascii="宋体" w:hAnsi="宋体" w:eastAsia="宋体" w:cs="宋体"/>
                <w:color w:val="000000"/>
                <w:sz w:val="22"/>
              </w:rPr>
            </w:pPr>
          </w:p>
        </w:tc>
      </w:tr>
      <w:tr w14:paraId="442112D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3D3B1">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2129901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571FB">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2129901</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47DF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BFD163">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09D7C6">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8.05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D26CC">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69C4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456E66">
            <w:pPr>
              <w:jc w:val="right"/>
              <w:rPr>
                <w:rFonts w:ascii="宋体" w:hAnsi="宋体" w:eastAsia="宋体" w:cs="宋体"/>
                <w:color w:val="000000"/>
                <w:sz w:val="22"/>
              </w:rPr>
            </w:pPr>
          </w:p>
        </w:tc>
      </w:tr>
      <w:tr w14:paraId="7E631F8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B2463">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D7B6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农林水支出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675E3">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CBF6C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17A9B">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A7DCE">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59843">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9B4B5">
            <w:pPr>
              <w:jc w:val="right"/>
              <w:rPr>
                <w:rFonts w:ascii="宋体" w:hAnsi="宋体" w:eastAsia="宋体" w:cs="宋体"/>
                <w:color w:val="000000"/>
                <w:sz w:val="22"/>
              </w:rPr>
            </w:pPr>
          </w:p>
        </w:tc>
      </w:tr>
      <w:tr w14:paraId="3163307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8A57D">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2A697">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其他农林水支出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81064">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94B0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6D15D">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E9B8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6C91E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CD284">
            <w:pPr>
              <w:jc w:val="right"/>
              <w:rPr>
                <w:rFonts w:ascii="宋体" w:hAnsi="宋体" w:eastAsia="宋体" w:cs="宋体"/>
                <w:color w:val="000000"/>
                <w:sz w:val="22"/>
              </w:rPr>
            </w:pPr>
          </w:p>
        </w:tc>
      </w:tr>
      <w:tr w14:paraId="5F43D3C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A81CB">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2139999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52ABF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B0442">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4C9C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BD59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316.06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0DFC2">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F28F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F5470">
            <w:pPr>
              <w:jc w:val="right"/>
              <w:rPr>
                <w:rFonts w:ascii="宋体" w:hAnsi="宋体" w:eastAsia="宋体" w:cs="宋体"/>
                <w:color w:val="000000"/>
                <w:sz w:val="22"/>
              </w:rPr>
            </w:pPr>
          </w:p>
        </w:tc>
      </w:tr>
      <w:tr w14:paraId="7E35B89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5D6F9">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68AC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住房保障支出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EF6D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197.97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E1FC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57.53</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E787E">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140.44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6F630">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A5658">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99638">
            <w:pPr>
              <w:jc w:val="right"/>
              <w:rPr>
                <w:rFonts w:ascii="宋体" w:hAnsi="宋体" w:eastAsia="宋体" w:cs="宋体"/>
                <w:color w:val="000000"/>
                <w:sz w:val="22"/>
              </w:rPr>
            </w:pPr>
          </w:p>
        </w:tc>
      </w:tr>
      <w:tr w14:paraId="1A79B29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63EE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2CE0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保障性安居工程支出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FD33D">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140.44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521B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5B74D">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140.44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6D9E5">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4093A">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5D6E3F">
            <w:pPr>
              <w:jc w:val="right"/>
              <w:rPr>
                <w:rFonts w:ascii="宋体" w:hAnsi="宋体" w:eastAsia="宋体" w:cs="宋体"/>
                <w:color w:val="000000"/>
                <w:sz w:val="22"/>
              </w:rPr>
            </w:pPr>
          </w:p>
        </w:tc>
      </w:tr>
      <w:tr w14:paraId="182B663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0D72A">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2210103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6054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棚户区改造</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BB5D8">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77.06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9812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548B7">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77.06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88A1EA">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8DB5C8">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34D58">
            <w:pPr>
              <w:jc w:val="right"/>
              <w:rPr>
                <w:rFonts w:ascii="宋体" w:hAnsi="宋体" w:eastAsia="宋体" w:cs="宋体"/>
                <w:color w:val="000000"/>
                <w:sz w:val="22"/>
              </w:rPr>
            </w:pPr>
          </w:p>
        </w:tc>
      </w:tr>
      <w:tr w14:paraId="180B8BF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D1E7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2210105</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BCA9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农村危房改造</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1116A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48.46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76206">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2DE12">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48.46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FF9D2A">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302B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DB6BC">
            <w:pPr>
              <w:jc w:val="right"/>
              <w:rPr>
                <w:rFonts w:ascii="宋体" w:hAnsi="宋体" w:eastAsia="宋体" w:cs="宋体"/>
                <w:color w:val="000000"/>
                <w:sz w:val="22"/>
              </w:rPr>
            </w:pPr>
          </w:p>
        </w:tc>
      </w:tr>
      <w:tr w14:paraId="3F8B62C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9261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2210107</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AC0E5">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保障性住房租金补贴</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C6BDB">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0.83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BC2B2">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C719D">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0.83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A140D">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58F8E">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6FCF1">
            <w:pPr>
              <w:jc w:val="right"/>
              <w:rPr>
                <w:rFonts w:ascii="宋体" w:hAnsi="宋体" w:eastAsia="宋体" w:cs="宋体"/>
                <w:color w:val="000000"/>
                <w:sz w:val="22"/>
              </w:rPr>
            </w:pPr>
          </w:p>
        </w:tc>
      </w:tr>
      <w:tr w14:paraId="112F22C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F117C">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2210199</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BB97D">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7E0A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D28B2">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A2E1C">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14.09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1AF9A">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46951">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5358E">
            <w:pPr>
              <w:jc w:val="right"/>
              <w:rPr>
                <w:rFonts w:ascii="宋体" w:hAnsi="宋体" w:eastAsia="宋体" w:cs="宋体"/>
                <w:color w:val="000000"/>
                <w:sz w:val="22"/>
              </w:rPr>
            </w:pPr>
          </w:p>
        </w:tc>
      </w:tr>
      <w:tr w14:paraId="4F2CBC4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1D40CD">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81426">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住房改革支出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DDCD1">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57.53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27328">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57.53</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1332C">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B8B99">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DB39B">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CC759">
            <w:pPr>
              <w:jc w:val="right"/>
              <w:rPr>
                <w:rFonts w:ascii="宋体" w:hAnsi="宋体" w:eastAsia="宋体" w:cs="宋体"/>
                <w:color w:val="000000"/>
                <w:sz w:val="22"/>
              </w:rPr>
            </w:pPr>
          </w:p>
        </w:tc>
      </w:tr>
      <w:tr w14:paraId="3B08E50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D42B6">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79A5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71C8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57.53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4C10E">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57.53</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CFB64">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FC9B8">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A5320">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587E7">
            <w:pPr>
              <w:jc w:val="right"/>
              <w:rPr>
                <w:rFonts w:ascii="宋体" w:hAnsi="宋体" w:eastAsia="宋体" w:cs="宋体"/>
                <w:color w:val="000000"/>
                <w:sz w:val="22"/>
              </w:rPr>
            </w:pPr>
          </w:p>
        </w:tc>
      </w:tr>
      <w:tr w14:paraId="3C023D8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BA1E0">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232</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EB575">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债务付息支出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CFF38">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ED28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9A218">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DA896">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0F6DC">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80801">
            <w:pPr>
              <w:jc w:val="right"/>
              <w:rPr>
                <w:rFonts w:ascii="宋体" w:hAnsi="宋体" w:eastAsia="宋体" w:cs="宋体"/>
                <w:color w:val="000000"/>
                <w:sz w:val="22"/>
              </w:rPr>
            </w:pPr>
          </w:p>
        </w:tc>
      </w:tr>
      <w:tr w14:paraId="6E8C976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6463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23203</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A1D22">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地方政府一般债务付息支出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22C5F">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69ED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9E9E5">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6FC35">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46E349">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4B2970">
            <w:pPr>
              <w:jc w:val="right"/>
              <w:rPr>
                <w:rFonts w:ascii="宋体" w:hAnsi="宋体" w:eastAsia="宋体" w:cs="宋体"/>
                <w:color w:val="000000"/>
                <w:sz w:val="22"/>
              </w:rPr>
            </w:pPr>
          </w:p>
        </w:tc>
      </w:tr>
      <w:tr w14:paraId="1541FE9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A28E5">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2320304</w:t>
            </w:r>
          </w:p>
        </w:tc>
        <w:tc>
          <w:tcPr>
            <w:tcW w:w="2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1C30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地方政府其他一般债务付息支出</w:t>
            </w:r>
          </w:p>
        </w:tc>
        <w:tc>
          <w:tcPr>
            <w:tcW w:w="12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19D4A">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66E0B0">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29559">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245.00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FB52E">
            <w:pPr>
              <w:jc w:val="right"/>
              <w:rPr>
                <w:rFonts w:ascii="宋体" w:hAnsi="宋体" w:eastAsia="宋体" w:cs="宋体"/>
                <w:color w:val="000000"/>
                <w:sz w:val="22"/>
              </w:rPr>
            </w:pPr>
          </w:p>
        </w:tc>
        <w:tc>
          <w:tcPr>
            <w:tcW w:w="6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363A7">
            <w:pPr>
              <w:jc w:val="right"/>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925F9">
            <w:pPr>
              <w:jc w:val="right"/>
              <w:rPr>
                <w:rFonts w:ascii="宋体" w:hAnsi="宋体" w:eastAsia="宋体" w:cs="宋体"/>
                <w:color w:val="000000"/>
                <w:sz w:val="22"/>
              </w:rPr>
            </w:pPr>
          </w:p>
        </w:tc>
      </w:tr>
      <w:tr w14:paraId="3EA559B9">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4FBFEB8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28B15168">
      <w:r>
        <w:br w:type="page"/>
      </w:r>
    </w:p>
    <w:tbl>
      <w:tblPr>
        <w:tblStyle w:val="7"/>
        <w:tblW w:w="9924" w:type="dxa"/>
        <w:jc w:val="center"/>
        <w:tblLayout w:type="fixed"/>
        <w:tblCellMar>
          <w:top w:w="0" w:type="dxa"/>
          <w:left w:w="0" w:type="dxa"/>
          <w:bottom w:w="0" w:type="dxa"/>
          <w:right w:w="0" w:type="dxa"/>
        </w:tblCellMar>
      </w:tblPr>
      <w:tblGrid>
        <w:gridCol w:w="2652"/>
        <w:gridCol w:w="316"/>
        <w:gridCol w:w="1041"/>
        <w:gridCol w:w="2567"/>
        <w:gridCol w:w="376"/>
        <w:gridCol w:w="1045"/>
        <w:gridCol w:w="1027"/>
        <w:gridCol w:w="900"/>
      </w:tblGrid>
      <w:tr w14:paraId="1E6B67AD">
        <w:tblPrEx>
          <w:tblCellMar>
            <w:top w:w="0" w:type="dxa"/>
            <w:left w:w="0" w:type="dxa"/>
            <w:bottom w:w="0" w:type="dxa"/>
            <w:right w:w="0" w:type="dxa"/>
          </w:tblCellMar>
        </w:tblPrEx>
        <w:trPr>
          <w:trHeight w:val="539" w:hRule="atLeast"/>
          <w:jc w:val="center"/>
        </w:trPr>
        <w:tc>
          <w:tcPr>
            <w:tcW w:w="9924" w:type="dxa"/>
            <w:gridSpan w:val="8"/>
            <w:tcBorders>
              <w:top w:val="nil"/>
              <w:left w:val="nil"/>
              <w:bottom w:val="nil"/>
              <w:right w:val="nil"/>
            </w:tcBorders>
            <w:shd w:val="clear" w:color="auto" w:fill="auto"/>
            <w:tcMar>
              <w:top w:w="15" w:type="dxa"/>
              <w:left w:w="15" w:type="dxa"/>
              <w:right w:w="15" w:type="dxa"/>
            </w:tcMar>
            <w:vAlign w:val="bottom"/>
          </w:tcPr>
          <w:p w14:paraId="0735E382">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61DEEF53">
        <w:tblPrEx>
          <w:tblCellMar>
            <w:top w:w="0" w:type="dxa"/>
            <w:left w:w="0" w:type="dxa"/>
            <w:bottom w:w="0" w:type="dxa"/>
            <w:right w:w="0" w:type="dxa"/>
          </w:tblCellMar>
        </w:tblPrEx>
        <w:trPr>
          <w:trHeight w:val="90" w:hRule="atLeast"/>
          <w:jc w:val="center"/>
        </w:trPr>
        <w:tc>
          <w:tcPr>
            <w:tcW w:w="2652" w:type="dxa"/>
            <w:tcBorders>
              <w:top w:val="nil"/>
              <w:left w:val="nil"/>
              <w:bottom w:val="nil"/>
              <w:right w:val="nil"/>
            </w:tcBorders>
            <w:shd w:val="clear" w:color="auto" w:fill="auto"/>
            <w:tcMar>
              <w:top w:w="15" w:type="dxa"/>
              <w:left w:w="15" w:type="dxa"/>
              <w:right w:w="15" w:type="dxa"/>
            </w:tcMar>
            <w:vAlign w:val="bottom"/>
          </w:tcPr>
          <w:p w14:paraId="6098CA91">
            <w:pPr>
              <w:rPr>
                <w:rFonts w:ascii="Arial" w:hAnsi="Arial" w:cs="Arial"/>
                <w:color w:val="000000"/>
                <w:sz w:val="20"/>
                <w:szCs w:val="20"/>
              </w:rPr>
            </w:pPr>
          </w:p>
        </w:tc>
        <w:tc>
          <w:tcPr>
            <w:tcW w:w="316" w:type="dxa"/>
            <w:tcBorders>
              <w:top w:val="nil"/>
              <w:left w:val="nil"/>
              <w:bottom w:val="nil"/>
              <w:right w:val="nil"/>
            </w:tcBorders>
            <w:shd w:val="clear" w:color="auto" w:fill="auto"/>
            <w:tcMar>
              <w:top w:w="15" w:type="dxa"/>
              <w:left w:w="15" w:type="dxa"/>
              <w:right w:w="15" w:type="dxa"/>
            </w:tcMar>
            <w:vAlign w:val="bottom"/>
          </w:tcPr>
          <w:p w14:paraId="6480A86D">
            <w:pPr>
              <w:rPr>
                <w:rFonts w:ascii="Arial" w:hAnsi="Arial" w:cs="Arial"/>
                <w:color w:val="000000"/>
                <w:sz w:val="20"/>
                <w:szCs w:val="20"/>
              </w:rPr>
            </w:pPr>
          </w:p>
        </w:tc>
        <w:tc>
          <w:tcPr>
            <w:tcW w:w="1041" w:type="dxa"/>
            <w:tcBorders>
              <w:top w:val="nil"/>
              <w:left w:val="nil"/>
              <w:bottom w:val="nil"/>
              <w:right w:val="nil"/>
            </w:tcBorders>
            <w:shd w:val="clear" w:color="auto" w:fill="auto"/>
            <w:tcMar>
              <w:top w:w="15" w:type="dxa"/>
              <w:left w:w="15" w:type="dxa"/>
              <w:right w:w="15" w:type="dxa"/>
            </w:tcMar>
            <w:vAlign w:val="bottom"/>
          </w:tcPr>
          <w:p w14:paraId="5242EEEB">
            <w:pPr>
              <w:rPr>
                <w:rFonts w:ascii="Arial" w:hAnsi="Arial" w:cs="Arial"/>
                <w:color w:val="000000"/>
                <w:sz w:val="20"/>
                <w:szCs w:val="20"/>
              </w:rPr>
            </w:pPr>
          </w:p>
        </w:tc>
        <w:tc>
          <w:tcPr>
            <w:tcW w:w="2567" w:type="dxa"/>
            <w:tcBorders>
              <w:top w:val="nil"/>
              <w:left w:val="nil"/>
              <w:bottom w:val="nil"/>
              <w:right w:val="nil"/>
            </w:tcBorders>
            <w:shd w:val="clear" w:color="auto" w:fill="auto"/>
            <w:tcMar>
              <w:top w:w="15" w:type="dxa"/>
              <w:left w:w="15" w:type="dxa"/>
              <w:right w:w="15" w:type="dxa"/>
            </w:tcMar>
            <w:vAlign w:val="bottom"/>
          </w:tcPr>
          <w:p w14:paraId="31CEF986">
            <w:pPr>
              <w:rPr>
                <w:rFonts w:ascii="Arial" w:hAnsi="Arial" w:cs="Arial"/>
                <w:color w:val="000000"/>
                <w:sz w:val="20"/>
                <w:szCs w:val="20"/>
              </w:rPr>
            </w:pPr>
          </w:p>
        </w:tc>
        <w:tc>
          <w:tcPr>
            <w:tcW w:w="376" w:type="dxa"/>
            <w:tcBorders>
              <w:top w:val="nil"/>
              <w:left w:val="nil"/>
              <w:bottom w:val="nil"/>
              <w:right w:val="nil"/>
            </w:tcBorders>
            <w:shd w:val="clear" w:color="auto" w:fill="auto"/>
            <w:tcMar>
              <w:top w:w="15" w:type="dxa"/>
              <w:left w:w="15" w:type="dxa"/>
              <w:right w:w="15" w:type="dxa"/>
            </w:tcMar>
            <w:vAlign w:val="bottom"/>
          </w:tcPr>
          <w:p w14:paraId="22C5D066">
            <w:pPr>
              <w:rPr>
                <w:rFonts w:ascii="Arial" w:hAnsi="Arial" w:cs="Arial"/>
                <w:color w:val="000000"/>
                <w:sz w:val="20"/>
                <w:szCs w:val="20"/>
              </w:rPr>
            </w:pPr>
          </w:p>
        </w:tc>
        <w:tc>
          <w:tcPr>
            <w:tcW w:w="2972" w:type="dxa"/>
            <w:gridSpan w:val="3"/>
            <w:tcBorders>
              <w:top w:val="nil"/>
              <w:left w:val="nil"/>
              <w:bottom w:val="nil"/>
              <w:right w:val="nil"/>
            </w:tcBorders>
            <w:shd w:val="clear" w:color="auto" w:fill="auto"/>
            <w:tcMar>
              <w:top w:w="15" w:type="dxa"/>
              <w:left w:w="15" w:type="dxa"/>
              <w:right w:w="15" w:type="dxa"/>
            </w:tcMar>
            <w:vAlign w:val="bottom"/>
          </w:tcPr>
          <w:p w14:paraId="6DC3381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3C5B265B">
        <w:tblPrEx>
          <w:tblCellMar>
            <w:top w:w="0" w:type="dxa"/>
            <w:left w:w="0" w:type="dxa"/>
            <w:bottom w:w="0" w:type="dxa"/>
            <w:right w:w="0" w:type="dxa"/>
          </w:tblCellMar>
        </w:tblPrEx>
        <w:trPr>
          <w:trHeight w:val="260" w:hRule="atLeast"/>
          <w:jc w:val="center"/>
        </w:trPr>
        <w:tc>
          <w:tcPr>
            <w:tcW w:w="4009" w:type="dxa"/>
            <w:gridSpan w:val="3"/>
            <w:tcBorders>
              <w:top w:val="nil"/>
              <w:left w:val="nil"/>
              <w:bottom w:val="nil"/>
              <w:right w:val="nil"/>
            </w:tcBorders>
            <w:shd w:val="clear" w:color="auto" w:fill="auto"/>
            <w:tcMar>
              <w:top w:w="15" w:type="dxa"/>
              <w:left w:w="15" w:type="dxa"/>
              <w:right w:w="15" w:type="dxa"/>
            </w:tcMar>
            <w:vAlign w:val="bottom"/>
          </w:tcPr>
          <w:p w14:paraId="248B2E57">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2567" w:type="dxa"/>
            <w:tcBorders>
              <w:top w:val="nil"/>
              <w:left w:val="nil"/>
              <w:bottom w:val="nil"/>
              <w:right w:val="nil"/>
            </w:tcBorders>
            <w:shd w:val="clear" w:color="auto" w:fill="auto"/>
            <w:tcMar>
              <w:top w:w="15" w:type="dxa"/>
              <w:left w:w="15" w:type="dxa"/>
              <w:right w:w="15" w:type="dxa"/>
            </w:tcMar>
            <w:vAlign w:val="bottom"/>
          </w:tcPr>
          <w:p w14:paraId="64375590">
            <w:pPr>
              <w:rPr>
                <w:rFonts w:ascii="Arial" w:hAnsi="Arial" w:cs="Arial"/>
                <w:color w:val="000000"/>
                <w:sz w:val="20"/>
                <w:szCs w:val="20"/>
              </w:rPr>
            </w:pPr>
          </w:p>
        </w:tc>
        <w:tc>
          <w:tcPr>
            <w:tcW w:w="376" w:type="dxa"/>
            <w:tcBorders>
              <w:top w:val="nil"/>
              <w:left w:val="nil"/>
              <w:bottom w:val="nil"/>
              <w:right w:val="nil"/>
            </w:tcBorders>
            <w:shd w:val="clear" w:color="auto" w:fill="auto"/>
            <w:tcMar>
              <w:top w:w="15" w:type="dxa"/>
              <w:left w:w="15" w:type="dxa"/>
              <w:right w:w="15" w:type="dxa"/>
            </w:tcMar>
            <w:vAlign w:val="bottom"/>
          </w:tcPr>
          <w:p w14:paraId="01F335E4">
            <w:pPr>
              <w:rPr>
                <w:rFonts w:ascii="Arial" w:hAnsi="Arial" w:cs="Arial"/>
                <w:color w:val="000000"/>
                <w:sz w:val="20"/>
                <w:szCs w:val="20"/>
              </w:rPr>
            </w:pPr>
          </w:p>
        </w:tc>
        <w:tc>
          <w:tcPr>
            <w:tcW w:w="2972" w:type="dxa"/>
            <w:gridSpan w:val="3"/>
            <w:tcBorders>
              <w:top w:val="nil"/>
              <w:left w:val="nil"/>
              <w:bottom w:val="nil"/>
              <w:right w:val="nil"/>
            </w:tcBorders>
            <w:shd w:val="clear" w:color="auto" w:fill="auto"/>
            <w:tcMar>
              <w:top w:w="15" w:type="dxa"/>
              <w:left w:w="15" w:type="dxa"/>
              <w:right w:w="15" w:type="dxa"/>
            </w:tcMar>
            <w:vAlign w:val="bottom"/>
          </w:tcPr>
          <w:p w14:paraId="789A0FA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6DA94B0">
        <w:tblPrEx>
          <w:tblCellMar>
            <w:top w:w="0" w:type="dxa"/>
            <w:left w:w="0" w:type="dxa"/>
            <w:bottom w:w="0" w:type="dxa"/>
            <w:right w:w="0" w:type="dxa"/>
          </w:tblCellMar>
        </w:tblPrEx>
        <w:trPr>
          <w:trHeight w:val="25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905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91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E2EE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73904EE1">
        <w:tblPrEx>
          <w:tblCellMar>
            <w:top w:w="0" w:type="dxa"/>
            <w:left w:w="0" w:type="dxa"/>
            <w:bottom w:w="0" w:type="dxa"/>
            <w:right w:w="0" w:type="dxa"/>
          </w:tblCellMar>
        </w:tblPrEx>
        <w:trPr>
          <w:trHeight w:val="312" w:hRule="atLeast"/>
          <w:jc w:val="center"/>
        </w:trPr>
        <w:tc>
          <w:tcPr>
            <w:tcW w:w="265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319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6DA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71F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E6D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153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991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E9A9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9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D5FA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6FA9BDE2">
        <w:tblPrEx>
          <w:tblCellMar>
            <w:top w:w="0" w:type="dxa"/>
            <w:left w:w="0" w:type="dxa"/>
            <w:bottom w:w="0" w:type="dxa"/>
            <w:right w:w="0" w:type="dxa"/>
          </w:tblCellMar>
        </w:tblPrEx>
        <w:trPr>
          <w:trHeight w:val="530" w:hRule="atLeast"/>
          <w:jc w:val="center"/>
        </w:trPr>
        <w:tc>
          <w:tcPr>
            <w:tcW w:w="26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585E1">
            <w:pPr>
              <w:jc w:val="center"/>
              <w:rPr>
                <w:rFonts w:ascii="宋体" w:hAnsi="宋体" w:eastAsia="宋体" w:cs="宋体"/>
                <w:color w:val="000000"/>
                <w:sz w:val="22"/>
              </w:rPr>
            </w:pPr>
          </w:p>
        </w:tc>
        <w:tc>
          <w:tcPr>
            <w:tcW w:w="3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5384E">
            <w:pPr>
              <w:jc w:val="center"/>
              <w:rPr>
                <w:rFonts w:ascii="宋体" w:hAnsi="宋体" w:eastAsia="宋体" w:cs="宋体"/>
                <w:color w:val="000000"/>
                <w:sz w:val="22"/>
              </w:rPr>
            </w:pPr>
          </w:p>
        </w:tc>
        <w:tc>
          <w:tcPr>
            <w:tcW w:w="10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9EA06">
            <w:pPr>
              <w:jc w:val="center"/>
              <w:rPr>
                <w:rFonts w:ascii="宋体" w:hAnsi="宋体" w:eastAsia="宋体" w:cs="宋体"/>
                <w:color w:val="000000"/>
                <w:sz w:val="22"/>
              </w:rPr>
            </w:pPr>
          </w:p>
        </w:tc>
        <w:tc>
          <w:tcPr>
            <w:tcW w:w="2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0E812A">
            <w:pPr>
              <w:jc w:val="center"/>
              <w:rPr>
                <w:rFonts w:ascii="宋体" w:hAnsi="宋体" w:eastAsia="宋体" w:cs="宋体"/>
                <w:color w:val="000000"/>
                <w:sz w:val="22"/>
              </w:rPr>
            </w:pPr>
          </w:p>
        </w:tc>
        <w:tc>
          <w:tcPr>
            <w:tcW w:w="3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7FC76">
            <w:pPr>
              <w:jc w:val="center"/>
              <w:rPr>
                <w:rFonts w:ascii="宋体" w:hAnsi="宋体" w:eastAsia="宋体" w:cs="宋体"/>
                <w:color w:val="000000"/>
                <w:sz w:val="22"/>
              </w:rPr>
            </w:pPr>
          </w:p>
        </w:tc>
        <w:tc>
          <w:tcPr>
            <w:tcW w:w="10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33112">
            <w:pPr>
              <w:jc w:val="center"/>
              <w:rPr>
                <w:rFonts w:ascii="宋体" w:hAnsi="宋体" w:eastAsia="宋体" w:cs="宋体"/>
                <w:color w:val="000000"/>
                <w:sz w:val="22"/>
              </w:rPr>
            </w:pPr>
          </w:p>
        </w:tc>
        <w:tc>
          <w:tcPr>
            <w:tcW w:w="10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8C858">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7919E">
            <w:pPr>
              <w:jc w:val="center"/>
              <w:rPr>
                <w:rFonts w:ascii="宋体" w:hAnsi="宋体" w:eastAsia="宋体" w:cs="宋体"/>
                <w:color w:val="000000"/>
                <w:sz w:val="22"/>
              </w:rPr>
            </w:pPr>
          </w:p>
        </w:tc>
      </w:tr>
      <w:tr w14:paraId="5EC9DA96">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028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F4E71">
            <w:pPr>
              <w:jc w:val="center"/>
              <w:rPr>
                <w:rFonts w:ascii="宋体" w:hAnsi="宋体" w:eastAsia="宋体" w:cs="宋体"/>
                <w:color w:val="000000"/>
                <w:sz w:val="22"/>
              </w:rPr>
            </w:pP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B78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F387E">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4CF0C">
            <w:pPr>
              <w:jc w:val="center"/>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378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221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290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46CF0879">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B61F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一、一般公共预算财政拨款</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388A1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5540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30,142.70</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14DC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一、一般公共服务支出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9C1E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FEBA92">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D4DBC">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16B55">
            <w:pPr>
              <w:keepNext w:val="0"/>
              <w:keepLines w:val="0"/>
              <w:widowControl/>
              <w:suppressLineNumbers w:val="0"/>
              <w:jc w:val="right"/>
              <w:textAlignment w:val="center"/>
              <w:rPr>
                <w:rFonts w:ascii="宋体" w:hAnsi="宋体" w:eastAsia="宋体" w:cs="宋体"/>
                <w:color w:val="000000"/>
                <w:sz w:val="20"/>
                <w:szCs w:val="20"/>
              </w:rPr>
            </w:pPr>
          </w:p>
        </w:tc>
      </w:tr>
      <w:tr w14:paraId="06F95C07">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B043F">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二、政府性基金预算财政拨款</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2B58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38FC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1,600.24</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D4CC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二、外交支出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4E6E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FF5B1">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F15FC">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7CE71">
            <w:pPr>
              <w:keepNext w:val="0"/>
              <w:keepLines w:val="0"/>
              <w:widowControl/>
              <w:suppressLineNumbers w:val="0"/>
              <w:jc w:val="right"/>
              <w:textAlignment w:val="center"/>
              <w:rPr>
                <w:rFonts w:ascii="宋体" w:hAnsi="宋体" w:eastAsia="宋体" w:cs="宋体"/>
                <w:color w:val="000000"/>
                <w:sz w:val="20"/>
                <w:szCs w:val="20"/>
              </w:rPr>
            </w:pPr>
          </w:p>
        </w:tc>
      </w:tr>
      <w:tr w14:paraId="6B8776EC">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524F9">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27C4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A56C5">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42FF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三、国防支出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EC24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F0AAE">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29FE3">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D6D8F">
            <w:pPr>
              <w:keepNext w:val="0"/>
              <w:keepLines w:val="0"/>
              <w:widowControl/>
              <w:suppressLineNumbers w:val="0"/>
              <w:jc w:val="right"/>
              <w:textAlignment w:val="center"/>
              <w:rPr>
                <w:rFonts w:ascii="宋体" w:hAnsi="宋体" w:eastAsia="宋体" w:cs="宋体"/>
                <w:color w:val="000000"/>
                <w:sz w:val="20"/>
                <w:szCs w:val="20"/>
              </w:rPr>
            </w:pPr>
          </w:p>
        </w:tc>
      </w:tr>
      <w:tr w14:paraId="3571744F">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BFBC1">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5B04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94747">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D695D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四、公共安全支出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E9D1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50D4F">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B5FF1">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86464">
            <w:pPr>
              <w:keepNext w:val="0"/>
              <w:keepLines w:val="0"/>
              <w:widowControl/>
              <w:suppressLineNumbers w:val="0"/>
              <w:jc w:val="right"/>
              <w:textAlignment w:val="center"/>
              <w:rPr>
                <w:rFonts w:ascii="宋体" w:hAnsi="宋体" w:eastAsia="宋体" w:cs="宋体"/>
                <w:color w:val="000000"/>
                <w:sz w:val="20"/>
                <w:szCs w:val="20"/>
              </w:rPr>
            </w:pPr>
          </w:p>
        </w:tc>
      </w:tr>
      <w:tr w14:paraId="2E61750C">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75399">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B6F6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03CDE">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8DD3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五、教育支出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6401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DE228">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B856D">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38A75">
            <w:pPr>
              <w:keepNext w:val="0"/>
              <w:keepLines w:val="0"/>
              <w:widowControl/>
              <w:suppressLineNumbers w:val="0"/>
              <w:jc w:val="right"/>
              <w:textAlignment w:val="center"/>
              <w:rPr>
                <w:rFonts w:ascii="宋体" w:hAnsi="宋体" w:eastAsia="宋体" w:cs="宋体"/>
                <w:color w:val="000000"/>
                <w:sz w:val="20"/>
                <w:szCs w:val="20"/>
              </w:rPr>
            </w:pPr>
          </w:p>
        </w:tc>
      </w:tr>
      <w:tr w14:paraId="31E853E3">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B4BE9">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6DA7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A128E">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5A41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六、科学技术支出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EBDD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42757">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90930">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BC22C">
            <w:pPr>
              <w:keepNext w:val="0"/>
              <w:keepLines w:val="0"/>
              <w:widowControl/>
              <w:suppressLineNumbers w:val="0"/>
              <w:jc w:val="right"/>
              <w:textAlignment w:val="center"/>
              <w:rPr>
                <w:rFonts w:ascii="宋体" w:hAnsi="宋体" w:eastAsia="宋体" w:cs="宋体"/>
                <w:color w:val="000000"/>
                <w:sz w:val="20"/>
                <w:szCs w:val="20"/>
              </w:rPr>
            </w:pPr>
          </w:p>
        </w:tc>
      </w:tr>
      <w:tr w14:paraId="0BB579D9">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A0FD5">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CF6D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7</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41F05">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1610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七、文化旅游体育与传媒支出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AF76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CA3AF9">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FBD74">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2752E">
            <w:pPr>
              <w:keepNext w:val="0"/>
              <w:keepLines w:val="0"/>
              <w:widowControl/>
              <w:suppressLineNumbers w:val="0"/>
              <w:jc w:val="right"/>
              <w:textAlignment w:val="center"/>
              <w:rPr>
                <w:rFonts w:ascii="宋体" w:hAnsi="宋体" w:eastAsia="宋体" w:cs="宋体"/>
                <w:color w:val="000000"/>
                <w:sz w:val="20"/>
                <w:szCs w:val="20"/>
              </w:rPr>
            </w:pPr>
          </w:p>
        </w:tc>
      </w:tr>
      <w:tr w14:paraId="16CE5EF2">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5459D1">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26397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A3695">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3821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八、社会保障和就业支出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D61E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37</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D023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94.88</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B5B01">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94.88</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2572E">
            <w:pPr>
              <w:keepNext w:val="0"/>
              <w:keepLines w:val="0"/>
              <w:widowControl/>
              <w:suppressLineNumbers w:val="0"/>
              <w:jc w:val="right"/>
              <w:textAlignment w:val="center"/>
              <w:rPr>
                <w:rFonts w:ascii="宋体" w:hAnsi="宋体" w:eastAsia="宋体" w:cs="宋体"/>
                <w:color w:val="000000"/>
                <w:sz w:val="20"/>
                <w:szCs w:val="20"/>
              </w:rPr>
            </w:pPr>
          </w:p>
        </w:tc>
      </w:tr>
      <w:tr w14:paraId="5C6A9B70">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921AE">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0CA5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9</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17895">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D75BC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九、卫生健康支出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9032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38</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544A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32.57</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473A27">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32.57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5BE48">
            <w:pPr>
              <w:keepNext w:val="0"/>
              <w:keepLines w:val="0"/>
              <w:widowControl/>
              <w:suppressLineNumbers w:val="0"/>
              <w:jc w:val="right"/>
              <w:textAlignment w:val="center"/>
              <w:rPr>
                <w:rFonts w:ascii="宋体" w:hAnsi="宋体" w:eastAsia="宋体" w:cs="宋体"/>
                <w:color w:val="000000"/>
                <w:sz w:val="20"/>
                <w:szCs w:val="20"/>
              </w:rPr>
            </w:pPr>
          </w:p>
        </w:tc>
      </w:tr>
      <w:tr w14:paraId="58606A50">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CCDA0">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951D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10</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46FA8">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8702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十、节能环保支出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B091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F583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15,479.46</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9EE99">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15,479.46</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A4036">
            <w:pPr>
              <w:keepNext w:val="0"/>
              <w:keepLines w:val="0"/>
              <w:widowControl/>
              <w:suppressLineNumbers w:val="0"/>
              <w:jc w:val="right"/>
              <w:textAlignment w:val="center"/>
              <w:rPr>
                <w:rFonts w:ascii="宋体" w:hAnsi="宋体" w:eastAsia="宋体" w:cs="宋体"/>
                <w:color w:val="000000"/>
                <w:sz w:val="20"/>
                <w:szCs w:val="20"/>
              </w:rPr>
            </w:pPr>
          </w:p>
        </w:tc>
      </w:tr>
      <w:tr w14:paraId="12681ABB">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11C83">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3894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9168E">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54E1E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十一、城乡社区支出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E7DE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BCEC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14,485.31</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32BD4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12,885.07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C908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1,600.24</w:t>
            </w:r>
          </w:p>
        </w:tc>
      </w:tr>
      <w:tr w14:paraId="71217029">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395DD">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DDBE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12</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CD3CE">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B8772">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十二、农林水支出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8005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A4E9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316.06</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2F69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316.06</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4F7E8">
            <w:pPr>
              <w:keepNext w:val="0"/>
              <w:keepLines w:val="0"/>
              <w:widowControl/>
              <w:suppressLineNumbers w:val="0"/>
              <w:jc w:val="right"/>
              <w:textAlignment w:val="center"/>
              <w:rPr>
                <w:rFonts w:ascii="宋体" w:hAnsi="宋体" w:eastAsia="宋体" w:cs="宋体"/>
                <w:color w:val="000000"/>
                <w:sz w:val="20"/>
                <w:szCs w:val="20"/>
              </w:rPr>
            </w:pPr>
          </w:p>
        </w:tc>
      </w:tr>
      <w:tr w14:paraId="528199BA">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B60A0">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F7A8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13</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5B9F2">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FB9A4">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十三、交通运输支出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C4C2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8E590">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B9F27">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95FE7">
            <w:pPr>
              <w:keepNext w:val="0"/>
              <w:keepLines w:val="0"/>
              <w:widowControl/>
              <w:suppressLineNumbers w:val="0"/>
              <w:jc w:val="right"/>
              <w:textAlignment w:val="center"/>
              <w:rPr>
                <w:rFonts w:ascii="宋体" w:hAnsi="宋体" w:eastAsia="宋体" w:cs="宋体"/>
                <w:color w:val="000000"/>
                <w:sz w:val="20"/>
                <w:szCs w:val="20"/>
              </w:rPr>
            </w:pPr>
          </w:p>
        </w:tc>
      </w:tr>
      <w:tr w14:paraId="74424940">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46C7A">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34F5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14</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3B51F">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ECD18">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十四、资源勘探信息等支出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CDBFB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758D6">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BFC6D">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5F72BE">
            <w:pPr>
              <w:keepNext w:val="0"/>
              <w:keepLines w:val="0"/>
              <w:widowControl/>
              <w:suppressLineNumbers w:val="0"/>
              <w:jc w:val="right"/>
              <w:textAlignment w:val="center"/>
              <w:rPr>
                <w:rFonts w:ascii="宋体" w:hAnsi="宋体" w:eastAsia="宋体" w:cs="宋体"/>
                <w:color w:val="000000"/>
                <w:sz w:val="20"/>
                <w:szCs w:val="20"/>
              </w:rPr>
            </w:pPr>
          </w:p>
        </w:tc>
      </w:tr>
      <w:tr w14:paraId="193862BE">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1C2DD">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C551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15</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4B342">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664D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十五、商业服务业等支出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A103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8DDD34">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A9B74">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EE890">
            <w:pPr>
              <w:keepNext w:val="0"/>
              <w:keepLines w:val="0"/>
              <w:widowControl/>
              <w:suppressLineNumbers w:val="0"/>
              <w:jc w:val="right"/>
              <w:textAlignment w:val="center"/>
              <w:rPr>
                <w:rFonts w:ascii="宋体" w:hAnsi="宋体" w:eastAsia="宋体" w:cs="宋体"/>
                <w:color w:val="000000"/>
                <w:sz w:val="20"/>
                <w:szCs w:val="20"/>
              </w:rPr>
            </w:pPr>
          </w:p>
        </w:tc>
      </w:tr>
      <w:tr w14:paraId="548D1D98">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C83AE">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ECDA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16</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26083">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4B10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十六、金融支出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1E6F6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A839B">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171DA">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EB89B">
            <w:pPr>
              <w:keepNext w:val="0"/>
              <w:keepLines w:val="0"/>
              <w:widowControl/>
              <w:suppressLineNumbers w:val="0"/>
              <w:jc w:val="right"/>
              <w:textAlignment w:val="center"/>
              <w:rPr>
                <w:rFonts w:ascii="宋体" w:hAnsi="宋体" w:eastAsia="宋体" w:cs="宋体"/>
                <w:color w:val="000000"/>
                <w:sz w:val="20"/>
                <w:szCs w:val="20"/>
              </w:rPr>
            </w:pPr>
          </w:p>
        </w:tc>
      </w:tr>
      <w:tr w14:paraId="752BF23F">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9769F1">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3C1B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17</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9BFDB">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92F47">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十七、援助其他地区支出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2C75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6EE9F">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A43F7">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181E4">
            <w:pPr>
              <w:keepNext w:val="0"/>
              <w:keepLines w:val="0"/>
              <w:widowControl/>
              <w:suppressLineNumbers w:val="0"/>
              <w:jc w:val="right"/>
              <w:textAlignment w:val="center"/>
              <w:rPr>
                <w:rFonts w:ascii="宋体" w:hAnsi="宋体" w:eastAsia="宋体" w:cs="宋体"/>
                <w:color w:val="000000"/>
                <w:sz w:val="20"/>
                <w:szCs w:val="20"/>
              </w:rPr>
            </w:pPr>
          </w:p>
        </w:tc>
      </w:tr>
      <w:tr w14:paraId="6DF8037A">
        <w:tblPrEx>
          <w:tblCellMar>
            <w:top w:w="0" w:type="dxa"/>
            <w:left w:w="0" w:type="dxa"/>
            <w:bottom w:w="0" w:type="dxa"/>
            <w:right w:w="0" w:type="dxa"/>
          </w:tblCellMar>
        </w:tblPrEx>
        <w:trPr>
          <w:trHeight w:val="473"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E21C2">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7FDA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18</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67C77">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315F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十八、自然资源海洋气象等支出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C1B7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47</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AB73F">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D12791">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A70269">
            <w:pPr>
              <w:keepNext w:val="0"/>
              <w:keepLines w:val="0"/>
              <w:widowControl/>
              <w:suppressLineNumbers w:val="0"/>
              <w:jc w:val="right"/>
              <w:textAlignment w:val="center"/>
              <w:rPr>
                <w:rFonts w:ascii="宋体" w:hAnsi="宋体" w:eastAsia="宋体" w:cs="宋体"/>
                <w:color w:val="000000"/>
                <w:sz w:val="20"/>
                <w:szCs w:val="20"/>
              </w:rPr>
            </w:pPr>
          </w:p>
        </w:tc>
      </w:tr>
      <w:tr w14:paraId="1175ECBC">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5415D">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081A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19</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FFB64">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5F17C">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十九、住房保障支出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F849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48</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1DE7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197.97</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DF7D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197.97</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1D578">
            <w:pPr>
              <w:keepNext w:val="0"/>
              <w:keepLines w:val="0"/>
              <w:widowControl/>
              <w:suppressLineNumbers w:val="0"/>
              <w:jc w:val="right"/>
              <w:textAlignment w:val="center"/>
              <w:rPr>
                <w:rFonts w:ascii="宋体" w:hAnsi="宋体" w:eastAsia="宋体" w:cs="宋体"/>
                <w:color w:val="000000"/>
                <w:sz w:val="20"/>
                <w:szCs w:val="20"/>
              </w:rPr>
            </w:pPr>
          </w:p>
        </w:tc>
      </w:tr>
      <w:tr w14:paraId="7C18E3C6">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E9EA6">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0244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20</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4F6D0">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CB3D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二十、粮油物资储备支出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A9C8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49</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A70366">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41A45">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C4ACC">
            <w:pPr>
              <w:keepNext w:val="0"/>
              <w:keepLines w:val="0"/>
              <w:widowControl/>
              <w:suppressLineNumbers w:val="0"/>
              <w:jc w:val="right"/>
              <w:textAlignment w:val="center"/>
              <w:rPr>
                <w:rFonts w:ascii="宋体" w:hAnsi="宋体" w:eastAsia="宋体" w:cs="宋体"/>
                <w:color w:val="000000"/>
                <w:sz w:val="20"/>
                <w:szCs w:val="20"/>
              </w:rPr>
            </w:pPr>
          </w:p>
        </w:tc>
      </w:tr>
      <w:tr w14:paraId="1F4FAEBF">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9D6A5">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2213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DCED1">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1FAC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二十一、灾害防治及应急管理支出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01CA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50</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7F3988">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2CDD4">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C57B4">
            <w:pPr>
              <w:keepNext w:val="0"/>
              <w:keepLines w:val="0"/>
              <w:widowControl/>
              <w:suppressLineNumbers w:val="0"/>
              <w:jc w:val="right"/>
              <w:textAlignment w:val="center"/>
              <w:rPr>
                <w:rFonts w:ascii="宋体" w:hAnsi="宋体" w:eastAsia="宋体" w:cs="宋体"/>
                <w:color w:val="000000"/>
                <w:sz w:val="20"/>
                <w:szCs w:val="20"/>
              </w:rPr>
            </w:pPr>
          </w:p>
        </w:tc>
      </w:tr>
      <w:tr w14:paraId="662F5FD1">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4A02F">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D818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22</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C6292">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ABAC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二十二、其他支出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DD393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51</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C4248">
            <w:pPr>
              <w:keepNext w:val="0"/>
              <w:keepLines w:val="0"/>
              <w:widowControl/>
              <w:suppressLineNumbers w:val="0"/>
              <w:jc w:val="right"/>
              <w:textAlignment w:val="center"/>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6CC51">
            <w:pPr>
              <w:keepNext w:val="0"/>
              <w:keepLines w:val="0"/>
              <w:widowControl/>
              <w:suppressLineNumbers w:val="0"/>
              <w:jc w:val="right"/>
              <w:textAlignment w:val="center"/>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0A180">
            <w:pPr>
              <w:keepNext w:val="0"/>
              <w:keepLines w:val="0"/>
              <w:widowControl/>
              <w:suppressLineNumbers w:val="0"/>
              <w:jc w:val="right"/>
              <w:textAlignment w:val="center"/>
              <w:rPr>
                <w:rFonts w:ascii="宋体" w:hAnsi="宋体" w:eastAsia="宋体" w:cs="宋体"/>
                <w:color w:val="000000"/>
                <w:sz w:val="20"/>
                <w:szCs w:val="20"/>
              </w:rPr>
            </w:pPr>
          </w:p>
        </w:tc>
      </w:tr>
      <w:tr w14:paraId="08A79568">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6CCDA">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D537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23</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257BD">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3C76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二十四、债务付息支出</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A047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52</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671C1">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245.00</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99DF3">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245.00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652C8">
            <w:pPr>
              <w:keepNext w:val="0"/>
              <w:keepLines w:val="0"/>
              <w:widowControl/>
              <w:suppressLineNumbers w:val="0"/>
              <w:jc w:val="right"/>
              <w:textAlignment w:val="center"/>
              <w:rPr>
                <w:rFonts w:ascii="宋体" w:hAnsi="宋体" w:eastAsia="宋体" w:cs="宋体"/>
                <w:color w:val="000000"/>
                <w:sz w:val="20"/>
                <w:szCs w:val="20"/>
              </w:rPr>
            </w:pPr>
          </w:p>
        </w:tc>
      </w:tr>
      <w:tr w14:paraId="481E8618">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15A1C">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本年收入合计</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8465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24</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C2F0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31,742.94</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3F500">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本年支出合计</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360E4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53</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47868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30,851.25</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EF46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29,251.01</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AA3EA">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1,600.24</w:t>
            </w:r>
          </w:p>
        </w:tc>
      </w:tr>
      <w:tr w14:paraId="0E4A9C7C">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BBDE7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年初财政拨款结转和结余</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64D9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25</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7A624">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2,702.69</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96DAD">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年末财政拨款结转和结余</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671C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54</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F6AF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3,594.38</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C84E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3,594.38</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30896">
            <w:pPr>
              <w:keepNext w:val="0"/>
              <w:keepLines w:val="0"/>
              <w:widowControl/>
              <w:suppressLineNumbers w:val="0"/>
              <w:jc w:val="right"/>
              <w:textAlignment w:val="center"/>
              <w:rPr>
                <w:rFonts w:ascii="宋体" w:hAnsi="宋体" w:eastAsia="宋体" w:cs="宋体"/>
                <w:color w:val="000000"/>
                <w:sz w:val="20"/>
                <w:szCs w:val="20"/>
              </w:rPr>
            </w:pPr>
          </w:p>
        </w:tc>
      </w:tr>
      <w:tr w14:paraId="283CD7AF">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00FC0">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一、一般公共预算财政拨款</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E1EE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26</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A94F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2,702.69</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841D4">
            <w:pPr>
              <w:jc w:val="left"/>
              <w:rPr>
                <w:rFonts w:ascii="宋体" w:hAnsi="宋体" w:eastAsia="宋体" w:cs="宋体"/>
                <w:color w:val="000000"/>
                <w:sz w:val="20"/>
                <w:szCs w:val="20"/>
              </w:rPr>
            </w:pP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0A2F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D3DFF">
            <w:pPr>
              <w:jc w:val="right"/>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6B08B">
            <w:pPr>
              <w:jc w:val="right"/>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16FAC">
            <w:pPr>
              <w:jc w:val="right"/>
              <w:rPr>
                <w:rFonts w:ascii="宋体" w:hAnsi="宋体" w:eastAsia="宋体" w:cs="宋体"/>
                <w:color w:val="000000"/>
                <w:sz w:val="20"/>
                <w:szCs w:val="20"/>
              </w:rPr>
            </w:pPr>
          </w:p>
        </w:tc>
      </w:tr>
      <w:tr w14:paraId="31EEA7BC">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BEDDA">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二、政府性基金预算财政拨款</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BDB7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27</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E6837">
            <w:pPr>
              <w:keepNext w:val="0"/>
              <w:keepLines w:val="0"/>
              <w:widowControl/>
              <w:suppressLineNumbers w:val="0"/>
              <w:jc w:val="right"/>
              <w:textAlignment w:val="center"/>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62DA4">
            <w:pPr>
              <w:jc w:val="left"/>
              <w:rPr>
                <w:rFonts w:ascii="宋体" w:hAnsi="宋体" w:eastAsia="宋体" w:cs="宋体"/>
                <w:color w:val="000000"/>
                <w:sz w:val="20"/>
                <w:szCs w:val="20"/>
              </w:rPr>
            </w:pP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83E7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56</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6E3677">
            <w:pPr>
              <w:jc w:val="right"/>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6FA01">
            <w:pPr>
              <w:jc w:val="right"/>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3CABE">
            <w:pPr>
              <w:jc w:val="right"/>
              <w:rPr>
                <w:rFonts w:ascii="宋体" w:hAnsi="宋体" w:eastAsia="宋体" w:cs="宋体"/>
                <w:color w:val="000000"/>
                <w:sz w:val="20"/>
                <w:szCs w:val="20"/>
              </w:rPr>
            </w:pPr>
          </w:p>
        </w:tc>
      </w:tr>
      <w:tr w14:paraId="156F6A5A">
        <w:tblPrEx>
          <w:tblCellMar>
            <w:top w:w="0" w:type="dxa"/>
            <w:left w:w="0" w:type="dxa"/>
            <w:bottom w:w="0" w:type="dxa"/>
            <w:right w:w="0" w:type="dxa"/>
          </w:tblCellMar>
        </w:tblPrEx>
        <w:trPr>
          <w:trHeight w:val="21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23AA2">
            <w:pPr>
              <w:jc w:val="left"/>
              <w:rPr>
                <w:rFonts w:ascii="宋体" w:hAnsi="宋体" w:eastAsia="宋体" w:cs="宋体"/>
                <w:color w:val="000000"/>
                <w:sz w:val="20"/>
                <w:szCs w:val="20"/>
              </w:rPr>
            </w:pP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706B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28</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A346D">
            <w:pPr>
              <w:jc w:val="right"/>
              <w:rPr>
                <w:rFonts w:ascii="宋体" w:hAnsi="宋体" w:eastAsia="宋体" w:cs="宋体"/>
                <w:color w:val="000000"/>
                <w:sz w:val="20"/>
                <w:szCs w:val="20"/>
              </w:rPr>
            </w:pP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F3620E">
            <w:pPr>
              <w:jc w:val="left"/>
              <w:rPr>
                <w:rFonts w:ascii="宋体" w:hAnsi="宋体" w:eastAsia="宋体" w:cs="宋体"/>
                <w:color w:val="000000"/>
                <w:sz w:val="20"/>
                <w:szCs w:val="20"/>
              </w:rPr>
            </w:pP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E212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57</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78067">
            <w:pPr>
              <w:jc w:val="right"/>
              <w:rPr>
                <w:rFonts w:ascii="宋体" w:hAnsi="宋体" w:eastAsia="宋体" w:cs="宋体"/>
                <w:color w:val="000000"/>
                <w:sz w:val="20"/>
                <w:szCs w:val="20"/>
              </w:rPr>
            </w:pP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4A383">
            <w:pPr>
              <w:jc w:val="right"/>
              <w:rPr>
                <w:rFonts w:ascii="宋体" w:hAnsi="宋体" w:eastAsia="宋体" w:cs="宋体"/>
                <w:color w:val="000000"/>
                <w:sz w:val="20"/>
                <w:szCs w:val="20"/>
              </w:rPr>
            </w:pP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CE571">
            <w:pPr>
              <w:jc w:val="right"/>
              <w:rPr>
                <w:rFonts w:ascii="宋体" w:hAnsi="宋体" w:eastAsia="宋体" w:cs="宋体"/>
                <w:color w:val="000000"/>
                <w:sz w:val="20"/>
                <w:szCs w:val="20"/>
              </w:rPr>
            </w:pPr>
          </w:p>
        </w:tc>
      </w:tr>
      <w:tr w14:paraId="07E2E9FD">
        <w:tblPrEx>
          <w:tblCellMar>
            <w:top w:w="0" w:type="dxa"/>
            <w:left w:w="0" w:type="dxa"/>
            <w:bottom w:w="0" w:type="dxa"/>
            <w:right w:w="0" w:type="dxa"/>
          </w:tblCellMar>
        </w:tblPrEx>
        <w:trPr>
          <w:trHeight w:val="90" w:hRule="atLeast"/>
          <w:jc w:val="center"/>
        </w:trPr>
        <w:tc>
          <w:tcPr>
            <w:tcW w:w="265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2BE1F1">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总计</w:t>
            </w:r>
          </w:p>
        </w:tc>
        <w:tc>
          <w:tcPr>
            <w:tcW w:w="3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09C1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29</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FA26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34,445.63</w:t>
            </w:r>
          </w:p>
        </w:tc>
        <w:tc>
          <w:tcPr>
            <w:tcW w:w="2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FBA42">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总计</w:t>
            </w:r>
          </w:p>
        </w:tc>
        <w:tc>
          <w:tcPr>
            <w:tcW w:w="3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4167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58</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CB4A6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34,445.63</w:t>
            </w:r>
          </w:p>
        </w:tc>
        <w:tc>
          <w:tcPr>
            <w:tcW w:w="10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71DE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32,845.39</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1988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1,600.24</w:t>
            </w:r>
          </w:p>
        </w:tc>
      </w:tr>
      <w:tr w14:paraId="3ACC44BF">
        <w:tblPrEx>
          <w:tblCellMar>
            <w:top w:w="0" w:type="dxa"/>
            <w:left w:w="0" w:type="dxa"/>
            <w:bottom w:w="0" w:type="dxa"/>
            <w:right w:w="0" w:type="dxa"/>
          </w:tblCellMar>
        </w:tblPrEx>
        <w:trPr>
          <w:trHeight w:val="90" w:hRule="atLeast"/>
          <w:jc w:val="center"/>
        </w:trPr>
        <w:tc>
          <w:tcPr>
            <w:tcW w:w="9924" w:type="dxa"/>
            <w:gridSpan w:val="8"/>
            <w:tcBorders>
              <w:top w:val="nil"/>
              <w:left w:val="nil"/>
              <w:bottom w:val="nil"/>
              <w:right w:val="nil"/>
            </w:tcBorders>
            <w:shd w:val="clear" w:color="auto" w:fill="auto"/>
            <w:tcMar>
              <w:top w:w="15" w:type="dxa"/>
              <w:left w:w="15" w:type="dxa"/>
              <w:right w:w="15" w:type="dxa"/>
            </w:tcMar>
            <w:vAlign w:val="center"/>
          </w:tcPr>
          <w:p w14:paraId="653E975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1"/>
                <w:szCs w:val="21"/>
                <w:lang w:bidi="ar"/>
              </w:rPr>
              <w:t>注：本表反映部门本年度一般公共预算财政拨款和政府性基金预算财政拨款的总收支和年末结转结余情况</w:t>
            </w:r>
            <w:r>
              <w:rPr>
                <w:rFonts w:hint="eastAsia" w:ascii="宋体" w:hAnsi="宋体" w:eastAsia="宋体" w:cs="宋体"/>
                <w:color w:val="000000"/>
                <w:kern w:val="0"/>
                <w:sz w:val="22"/>
                <w:lang w:bidi="ar"/>
              </w:rPr>
              <w:t>。</w:t>
            </w:r>
          </w:p>
        </w:tc>
      </w:tr>
    </w:tbl>
    <w:p w14:paraId="76875A0A">
      <w:r>
        <w:br w:type="page"/>
      </w:r>
    </w:p>
    <w:tbl>
      <w:tblPr>
        <w:tblStyle w:val="7"/>
        <w:tblW w:w="9990" w:type="dxa"/>
        <w:jc w:val="center"/>
        <w:tblLayout w:type="fixed"/>
        <w:tblCellMar>
          <w:top w:w="0" w:type="dxa"/>
          <w:left w:w="0" w:type="dxa"/>
          <w:bottom w:w="0" w:type="dxa"/>
          <w:right w:w="0" w:type="dxa"/>
        </w:tblCellMar>
      </w:tblPr>
      <w:tblGrid>
        <w:gridCol w:w="1174"/>
        <w:gridCol w:w="67"/>
        <w:gridCol w:w="240"/>
        <w:gridCol w:w="2756"/>
        <w:gridCol w:w="1650"/>
        <w:gridCol w:w="1774"/>
        <w:gridCol w:w="2329"/>
      </w:tblGrid>
      <w:tr w14:paraId="3E69B13E">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14:paraId="26959DE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1DC1F55E">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14:paraId="34EDA5C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14:paraId="03C56FAE">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14:paraId="44C4AA7B">
            <w:pPr>
              <w:rPr>
                <w:rFonts w:ascii="Arial" w:hAnsi="Arial" w:cs="Arial"/>
                <w:color w:val="000000"/>
                <w:sz w:val="20"/>
                <w:szCs w:val="20"/>
              </w:rPr>
            </w:pPr>
          </w:p>
        </w:tc>
        <w:tc>
          <w:tcPr>
            <w:tcW w:w="2756" w:type="dxa"/>
            <w:tcBorders>
              <w:top w:val="nil"/>
              <w:left w:val="nil"/>
              <w:bottom w:val="nil"/>
              <w:right w:val="nil"/>
            </w:tcBorders>
            <w:shd w:val="clear" w:color="auto" w:fill="auto"/>
            <w:tcMar>
              <w:top w:w="15" w:type="dxa"/>
              <w:left w:w="15" w:type="dxa"/>
              <w:right w:w="15" w:type="dxa"/>
            </w:tcMar>
            <w:vAlign w:val="bottom"/>
          </w:tcPr>
          <w:p w14:paraId="640A39CA">
            <w:pPr>
              <w:rPr>
                <w:rFonts w:ascii="Arial" w:hAnsi="Arial" w:cs="Arial"/>
                <w:color w:val="000000"/>
                <w:sz w:val="20"/>
                <w:szCs w:val="20"/>
              </w:rPr>
            </w:pPr>
          </w:p>
        </w:tc>
        <w:tc>
          <w:tcPr>
            <w:tcW w:w="1650" w:type="dxa"/>
            <w:tcBorders>
              <w:top w:val="nil"/>
              <w:left w:val="nil"/>
              <w:bottom w:val="nil"/>
              <w:right w:val="nil"/>
            </w:tcBorders>
            <w:shd w:val="clear" w:color="auto" w:fill="auto"/>
            <w:tcMar>
              <w:top w:w="15" w:type="dxa"/>
              <w:left w:w="15" w:type="dxa"/>
              <w:right w:w="15" w:type="dxa"/>
            </w:tcMar>
            <w:vAlign w:val="bottom"/>
          </w:tcPr>
          <w:p w14:paraId="7830AB15">
            <w:pPr>
              <w:rPr>
                <w:rFonts w:ascii="Arial" w:hAnsi="Arial" w:cs="Arial"/>
                <w:color w:val="000000"/>
                <w:sz w:val="20"/>
                <w:szCs w:val="20"/>
              </w:rPr>
            </w:pPr>
          </w:p>
        </w:tc>
        <w:tc>
          <w:tcPr>
            <w:tcW w:w="4103" w:type="dxa"/>
            <w:gridSpan w:val="2"/>
            <w:tcBorders>
              <w:top w:val="nil"/>
              <w:left w:val="nil"/>
              <w:bottom w:val="nil"/>
              <w:right w:val="nil"/>
            </w:tcBorders>
            <w:shd w:val="clear" w:color="auto" w:fill="auto"/>
            <w:tcMar>
              <w:top w:w="15" w:type="dxa"/>
              <w:left w:w="15" w:type="dxa"/>
              <w:right w:w="15" w:type="dxa"/>
            </w:tcMar>
            <w:vAlign w:val="bottom"/>
          </w:tcPr>
          <w:p w14:paraId="5B812A6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126BB3E1">
        <w:tblPrEx>
          <w:tblCellMar>
            <w:top w:w="0" w:type="dxa"/>
            <w:left w:w="0" w:type="dxa"/>
            <w:bottom w:w="0" w:type="dxa"/>
            <w:right w:w="0" w:type="dxa"/>
          </w:tblCellMar>
        </w:tblPrEx>
        <w:trPr>
          <w:trHeight w:val="255" w:hRule="atLeast"/>
          <w:jc w:val="center"/>
        </w:trPr>
        <w:tc>
          <w:tcPr>
            <w:tcW w:w="4237" w:type="dxa"/>
            <w:gridSpan w:val="4"/>
            <w:tcBorders>
              <w:top w:val="nil"/>
              <w:left w:val="nil"/>
              <w:bottom w:val="nil"/>
              <w:right w:val="nil"/>
            </w:tcBorders>
            <w:shd w:val="clear" w:color="auto" w:fill="auto"/>
            <w:tcMar>
              <w:top w:w="15" w:type="dxa"/>
              <w:left w:w="15" w:type="dxa"/>
              <w:right w:w="15" w:type="dxa"/>
            </w:tcMar>
            <w:vAlign w:val="bottom"/>
          </w:tcPr>
          <w:p w14:paraId="2E377659">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1650" w:type="dxa"/>
            <w:tcBorders>
              <w:top w:val="nil"/>
              <w:left w:val="nil"/>
              <w:bottom w:val="nil"/>
              <w:right w:val="nil"/>
            </w:tcBorders>
            <w:shd w:val="clear" w:color="auto" w:fill="auto"/>
            <w:tcMar>
              <w:top w:w="15" w:type="dxa"/>
              <w:left w:w="15" w:type="dxa"/>
              <w:right w:w="15" w:type="dxa"/>
            </w:tcMar>
            <w:vAlign w:val="bottom"/>
          </w:tcPr>
          <w:p w14:paraId="0E4FFDAE">
            <w:pPr>
              <w:rPr>
                <w:rFonts w:ascii="Arial" w:hAnsi="Arial" w:cs="Arial"/>
                <w:color w:val="000000"/>
                <w:sz w:val="20"/>
                <w:szCs w:val="20"/>
              </w:rPr>
            </w:pPr>
          </w:p>
        </w:tc>
        <w:tc>
          <w:tcPr>
            <w:tcW w:w="4103" w:type="dxa"/>
            <w:gridSpan w:val="2"/>
            <w:tcBorders>
              <w:top w:val="nil"/>
              <w:left w:val="nil"/>
              <w:bottom w:val="nil"/>
              <w:right w:val="nil"/>
            </w:tcBorders>
            <w:shd w:val="clear" w:color="auto" w:fill="auto"/>
            <w:tcMar>
              <w:top w:w="15" w:type="dxa"/>
              <w:left w:w="15" w:type="dxa"/>
              <w:right w:w="15" w:type="dxa"/>
            </w:tcMar>
            <w:vAlign w:val="bottom"/>
          </w:tcPr>
          <w:p w14:paraId="18B5758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4E1ACDB4">
        <w:tblPrEx>
          <w:tblCellMar>
            <w:top w:w="0" w:type="dxa"/>
            <w:left w:w="0" w:type="dxa"/>
            <w:bottom w:w="0" w:type="dxa"/>
            <w:right w:w="0" w:type="dxa"/>
          </w:tblCellMar>
        </w:tblPrEx>
        <w:trPr>
          <w:trHeight w:val="308" w:hRule="atLeast"/>
          <w:jc w:val="center"/>
        </w:trPr>
        <w:tc>
          <w:tcPr>
            <w:tcW w:w="423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08C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75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DA7E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48279AEE">
        <w:tblPrEx>
          <w:tblCellMar>
            <w:top w:w="0" w:type="dxa"/>
            <w:left w:w="0" w:type="dxa"/>
            <w:bottom w:w="0" w:type="dxa"/>
            <w:right w:w="0" w:type="dxa"/>
          </w:tblCellMar>
        </w:tblPrEx>
        <w:trPr>
          <w:trHeight w:val="312" w:hRule="atLeast"/>
          <w:jc w:val="center"/>
        </w:trPr>
        <w:tc>
          <w:tcPr>
            <w:tcW w:w="148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7C2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7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FB8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6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ED0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7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F285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3F7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1AAD479A">
        <w:tblPrEx>
          <w:tblCellMar>
            <w:top w:w="0" w:type="dxa"/>
            <w:left w:w="0" w:type="dxa"/>
            <w:bottom w:w="0" w:type="dxa"/>
            <w:right w:w="0" w:type="dxa"/>
          </w:tblCellMar>
        </w:tblPrEx>
        <w:trPr>
          <w:trHeight w:val="312" w:hRule="atLeast"/>
          <w:jc w:val="center"/>
        </w:trPr>
        <w:tc>
          <w:tcPr>
            <w:tcW w:w="148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2B547">
            <w:pPr>
              <w:jc w:val="center"/>
              <w:rPr>
                <w:rFonts w:ascii="宋体" w:hAnsi="宋体" w:eastAsia="宋体" w:cs="宋体"/>
                <w:color w:val="000000"/>
                <w:sz w:val="22"/>
              </w:rPr>
            </w:pPr>
          </w:p>
        </w:tc>
        <w:tc>
          <w:tcPr>
            <w:tcW w:w="27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32737">
            <w:pPr>
              <w:jc w:val="center"/>
              <w:rPr>
                <w:rFonts w:ascii="宋体" w:hAnsi="宋体" w:eastAsia="宋体" w:cs="宋体"/>
                <w:color w:val="000000"/>
                <w:sz w:val="22"/>
              </w:rPr>
            </w:pPr>
          </w:p>
        </w:tc>
        <w:tc>
          <w:tcPr>
            <w:tcW w:w="16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71770">
            <w:pPr>
              <w:jc w:val="center"/>
              <w:rPr>
                <w:rFonts w:ascii="宋体" w:hAnsi="宋体" w:eastAsia="宋体" w:cs="宋体"/>
                <w:color w:val="000000"/>
                <w:sz w:val="22"/>
              </w:rPr>
            </w:pPr>
          </w:p>
        </w:tc>
        <w:tc>
          <w:tcPr>
            <w:tcW w:w="17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5AFC9">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08416">
            <w:pPr>
              <w:jc w:val="center"/>
              <w:rPr>
                <w:rFonts w:ascii="宋体" w:hAnsi="宋体" w:eastAsia="宋体" w:cs="宋体"/>
                <w:color w:val="000000"/>
                <w:sz w:val="22"/>
              </w:rPr>
            </w:pPr>
          </w:p>
        </w:tc>
      </w:tr>
      <w:tr w14:paraId="03074447">
        <w:tblPrEx>
          <w:tblCellMar>
            <w:top w:w="0" w:type="dxa"/>
            <w:left w:w="0" w:type="dxa"/>
            <w:bottom w:w="0" w:type="dxa"/>
            <w:right w:w="0" w:type="dxa"/>
          </w:tblCellMar>
        </w:tblPrEx>
        <w:trPr>
          <w:trHeight w:val="312" w:hRule="atLeast"/>
          <w:jc w:val="center"/>
        </w:trPr>
        <w:tc>
          <w:tcPr>
            <w:tcW w:w="148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208AC">
            <w:pPr>
              <w:jc w:val="center"/>
              <w:rPr>
                <w:rFonts w:ascii="宋体" w:hAnsi="宋体" w:eastAsia="宋体" w:cs="宋体"/>
                <w:color w:val="000000"/>
                <w:sz w:val="22"/>
              </w:rPr>
            </w:pPr>
          </w:p>
        </w:tc>
        <w:tc>
          <w:tcPr>
            <w:tcW w:w="27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FF0F3">
            <w:pPr>
              <w:jc w:val="center"/>
              <w:rPr>
                <w:rFonts w:ascii="宋体" w:hAnsi="宋体" w:eastAsia="宋体" w:cs="宋体"/>
                <w:color w:val="000000"/>
                <w:sz w:val="22"/>
              </w:rPr>
            </w:pPr>
          </w:p>
        </w:tc>
        <w:tc>
          <w:tcPr>
            <w:tcW w:w="16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0DE05">
            <w:pPr>
              <w:jc w:val="center"/>
              <w:rPr>
                <w:rFonts w:ascii="宋体" w:hAnsi="宋体" w:eastAsia="宋体" w:cs="宋体"/>
                <w:color w:val="000000"/>
                <w:sz w:val="22"/>
              </w:rPr>
            </w:pPr>
          </w:p>
        </w:tc>
        <w:tc>
          <w:tcPr>
            <w:tcW w:w="17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937CA">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B149E">
            <w:pPr>
              <w:jc w:val="center"/>
              <w:rPr>
                <w:rFonts w:ascii="宋体" w:hAnsi="宋体" w:eastAsia="宋体" w:cs="宋体"/>
                <w:color w:val="000000"/>
                <w:sz w:val="22"/>
              </w:rPr>
            </w:pPr>
          </w:p>
        </w:tc>
      </w:tr>
      <w:tr w14:paraId="5F02F739">
        <w:tblPrEx>
          <w:tblCellMar>
            <w:top w:w="0" w:type="dxa"/>
            <w:left w:w="0" w:type="dxa"/>
            <w:bottom w:w="0" w:type="dxa"/>
            <w:right w:w="0" w:type="dxa"/>
          </w:tblCellMar>
        </w:tblPrEx>
        <w:trPr>
          <w:trHeight w:val="308" w:hRule="atLeast"/>
          <w:jc w:val="center"/>
        </w:trPr>
        <w:tc>
          <w:tcPr>
            <w:tcW w:w="423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D7B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A69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9C4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E87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7599DC4F">
        <w:tblPrEx>
          <w:tblCellMar>
            <w:top w:w="0" w:type="dxa"/>
            <w:left w:w="0" w:type="dxa"/>
            <w:bottom w:w="0" w:type="dxa"/>
            <w:right w:w="0" w:type="dxa"/>
          </w:tblCellMar>
        </w:tblPrEx>
        <w:trPr>
          <w:trHeight w:val="308" w:hRule="atLeast"/>
          <w:jc w:val="center"/>
        </w:trPr>
        <w:tc>
          <w:tcPr>
            <w:tcW w:w="423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748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FB30C">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29,251.01</w:t>
            </w:r>
          </w:p>
        </w:tc>
        <w:tc>
          <w:tcPr>
            <w:tcW w:w="1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9CD45">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933.38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C34595">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28,317.63</w:t>
            </w:r>
          </w:p>
        </w:tc>
      </w:tr>
      <w:tr w14:paraId="19C15FB7">
        <w:tblPrEx>
          <w:tblCellMar>
            <w:top w:w="0" w:type="dxa"/>
            <w:left w:w="0" w:type="dxa"/>
            <w:bottom w:w="0" w:type="dxa"/>
            <w:right w:w="0" w:type="dxa"/>
          </w:tblCellMar>
        </w:tblPrEx>
        <w:trPr>
          <w:trHeight w:val="308" w:hRule="atLeast"/>
          <w:jc w:val="center"/>
        </w:trPr>
        <w:tc>
          <w:tcPr>
            <w:tcW w:w="14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50F3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E943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E74A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1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367C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94.88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F12333">
            <w:pPr>
              <w:keepNext w:val="0"/>
              <w:keepLines w:val="0"/>
              <w:widowControl/>
              <w:suppressLineNumbers w:val="0"/>
              <w:jc w:val="right"/>
              <w:textAlignment w:val="center"/>
              <w:rPr>
                <w:rFonts w:ascii="宋体" w:hAnsi="宋体" w:eastAsia="宋体" w:cs="宋体"/>
                <w:color w:val="000000"/>
                <w:sz w:val="22"/>
              </w:rPr>
            </w:pPr>
          </w:p>
        </w:tc>
      </w:tr>
      <w:tr w14:paraId="135F0E01">
        <w:tblPrEx>
          <w:tblCellMar>
            <w:top w:w="0" w:type="dxa"/>
            <w:left w:w="0" w:type="dxa"/>
            <w:bottom w:w="0" w:type="dxa"/>
            <w:right w:w="0" w:type="dxa"/>
          </w:tblCellMar>
        </w:tblPrEx>
        <w:trPr>
          <w:trHeight w:val="308" w:hRule="atLeast"/>
          <w:jc w:val="center"/>
        </w:trPr>
        <w:tc>
          <w:tcPr>
            <w:tcW w:w="14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3AC8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D9CE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9E30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EA71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A9597">
            <w:pPr>
              <w:keepNext w:val="0"/>
              <w:keepLines w:val="0"/>
              <w:widowControl/>
              <w:suppressLineNumbers w:val="0"/>
              <w:jc w:val="right"/>
              <w:textAlignment w:val="center"/>
              <w:rPr>
                <w:rFonts w:ascii="宋体" w:hAnsi="宋体" w:eastAsia="宋体" w:cs="宋体"/>
                <w:color w:val="000000"/>
                <w:sz w:val="22"/>
              </w:rPr>
            </w:pPr>
          </w:p>
        </w:tc>
      </w:tr>
      <w:tr w14:paraId="085A9A87">
        <w:tblPrEx>
          <w:tblCellMar>
            <w:top w:w="0" w:type="dxa"/>
            <w:left w:w="0" w:type="dxa"/>
            <w:bottom w:w="0" w:type="dxa"/>
            <w:right w:w="0" w:type="dxa"/>
          </w:tblCellMar>
        </w:tblPrEx>
        <w:trPr>
          <w:trHeight w:val="308" w:hRule="atLeast"/>
          <w:jc w:val="center"/>
        </w:trPr>
        <w:tc>
          <w:tcPr>
            <w:tcW w:w="14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749A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F983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D43A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17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3FC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92.47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97E6C">
            <w:pPr>
              <w:keepNext w:val="0"/>
              <w:keepLines w:val="0"/>
              <w:widowControl/>
              <w:suppressLineNumbers w:val="0"/>
              <w:jc w:val="right"/>
              <w:textAlignment w:val="center"/>
              <w:rPr>
                <w:rFonts w:ascii="宋体" w:hAnsi="宋体" w:eastAsia="宋体" w:cs="宋体"/>
                <w:color w:val="000000"/>
                <w:sz w:val="22"/>
              </w:rPr>
            </w:pPr>
          </w:p>
        </w:tc>
      </w:tr>
      <w:tr w14:paraId="40371155">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44E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8D65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财政对其他社会保险基金的补助</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E078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A689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2.41</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DCCFA">
            <w:pPr>
              <w:keepNext w:val="0"/>
              <w:keepLines w:val="0"/>
              <w:widowControl/>
              <w:suppressLineNumbers w:val="0"/>
              <w:jc w:val="right"/>
              <w:textAlignment w:val="center"/>
              <w:rPr>
                <w:rFonts w:ascii="宋体" w:hAnsi="宋体" w:eastAsia="宋体" w:cs="宋体"/>
                <w:color w:val="000000"/>
                <w:sz w:val="22"/>
              </w:rPr>
            </w:pPr>
          </w:p>
        </w:tc>
      </w:tr>
      <w:tr w14:paraId="74012C5D">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E249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A3B6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财政对工伤保险基金的补助</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D54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1F29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516F2">
            <w:pPr>
              <w:keepNext w:val="0"/>
              <w:keepLines w:val="0"/>
              <w:widowControl/>
              <w:suppressLineNumbers w:val="0"/>
              <w:jc w:val="right"/>
              <w:textAlignment w:val="center"/>
              <w:rPr>
                <w:rFonts w:ascii="宋体" w:hAnsi="宋体" w:eastAsia="宋体" w:cs="宋体"/>
                <w:color w:val="000000"/>
                <w:sz w:val="22"/>
              </w:rPr>
            </w:pPr>
          </w:p>
        </w:tc>
      </w:tr>
      <w:tr w14:paraId="377B5E5B">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38D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2082703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C754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财政对生育保险基金的补助</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CB41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682C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1.16</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40624">
            <w:pPr>
              <w:keepNext w:val="0"/>
              <w:keepLines w:val="0"/>
              <w:widowControl/>
              <w:suppressLineNumbers w:val="0"/>
              <w:jc w:val="right"/>
              <w:textAlignment w:val="center"/>
              <w:rPr>
                <w:rFonts w:ascii="宋体" w:hAnsi="宋体" w:eastAsia="宋体" w:cs="宋体"/>
                <w:color w:val="000000"/>
                <w:sz w:val="22"/>
              </w:rPr>
            </w:pPr>
          </w:p>
        </w:tc>
      </w:tr>
      <w:tr w14:paraId="2FED8E65">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F6E2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2D9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1A70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AAB1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EE764">
            <w:pPr>
              <w:keepNext w:val="0"/>
              <w:keepLines w:val="0"/>
              <w:widowControl/>
              <w:suppressLineNumbers w:val="0"/>
              <w:jc w:val="right"/>
              <w:textAlignment w:val="center"/>
              <w:rPr>
                <w:rFonts w:ascii="宋体" w:hAnsi="宋体" w:eastAsia="宋体" w:cs="宋体"/>
                <w:color w:val="000000"/>
                <w:sz w:val="22"/>
              </w:rPr>
            </w:pPr>
          </w:p>
        </w:tc>
      </w:tr>
      <w:tr w14:paraId="62CC1C58">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7D78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2BE1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1AF8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A770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32.57</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87416">
            <w:pPr>
              <w:keepNext w:val="0"/>
              <w:keepLines w:val="0"/>
              <w:widowControl/>
              <w:suppressLineNumbers w:val="0"/>
              <w:jc w:val="right"/>
              <w:textAlignment w:val="center"/>
              <w:rPr>
                <w:rFonts w:ascii="宋体" w:hAnsi="宋体" w:eastAsia="宋体" w:cs="宋体"/>
                <w:color w:val="000000"/>
                <w:sz w:val="22"/>
              </w:rPr>
            </w:pPr>
          </w:p>
        </w:tc>
      </w:tr>
      <w:tr w14:paraId="0E83CEE2">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F565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B120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F2E0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8D41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18.44</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90ADA">
            <w:pPr>
              <w:keepNext w:val="0"/>
              <w:keepLines w:val="0"/>
              <w:widowControl/>
              <w:suppressLineNumbers w:val="0"/>
              <w:jc w:val="right"/>
              <w:textAlignment w:val="center"/>
              <w:rPr>
                <w:rFonts w:ascii="宋体" w:hAnsi="宋体" w:eastAsia="宋体" w:cs="宋体"/>
                <w:color w:val="000000"/>
                <w:sz w:val="22"/>
              </w:rPr>
            </w:pPr>
          </w:p>
        </w:tc>
      </w:tr>
      <w:tr w14:paraId="30DC7CCB">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9660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3210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66F7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28F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14.12</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B14AA">
            <w:pPr>
              <w:keepNext w:val="0"/>
              <w:keepLines w:val="0"/>
              <w:widowControl/>
              <w:suppressLineNumbers w:val="0"/>
              <w:jc w:val="right"/>
              <w:textAlignment w:val="center"/>
              <w:rPr>
                <w:rFonts w:ascii="宋体" w:hAnsi="宋体" w:eastAsia="宋体" w:cs="宋体"/>
                <w:color w:val="000000"/>
                <w:sz w:val="22"/>
              </w:rPr>
            </w:pPr>
          </w:p>
        </w:tc>
      </w:tr>
      <w:tr w14:paraId="66AEE536">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5959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5F64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20740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15,479.46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7EF03">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23CCD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15,479.46</w:t>
            </w:r>
          </w:p>
        </w:tc>
      </w:tr>
      <w:tr w14:paraId="1ACC0C1F">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9385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15CE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环境保护管理事务</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43D2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C4065">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CAB6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r>
      <w:tr w14:paraId="55B28201">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4F6B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2110199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9DC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其他环境保护管理事务支出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047F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32509">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AA01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2.75</w:t>
            </w:r>
          </w:p>
        </w:tc>
      </w:tr>
      <w:tr w14:paraId="0424D1F0">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CE67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32AC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环境监测与监察</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9D5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E9A87">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38DF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r>
      <w:tr w14:paraId="759C5CC2">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695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2110299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AA41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48BD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D0A53">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EE61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w:t>
            </w:r>
          </w:p>
        </w:tc>
      </w:tr>
      <w:tr w14:paraId="271F78C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A88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C9BF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8164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15,118.71</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7AA29">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680E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15,118.71</w:t>
            </w:r>
          </w:p>
        </w:tc>
      </w:tr>
      <w:tr w14:paraId="1757CAB5">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E5B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D84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B98AD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14,725.15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219A7">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63D7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14,725.15</w:t>
            </w:r>
          </w:p>
        </w:tc>
      </w:tr>
      <w:tr w14:paraId="4A5AB04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E933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720C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水体</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56B6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A30007">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A3E1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393.56</w:t>
            </w:r>
          </w:p>
        </w:tc>
      </w:tr>
      <w:tr w14:paraId="2A8C881E">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E68B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ECD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自然生态保护</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096B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6EB04">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F408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r>
      <w:tr w14:paraId="5ADA6788">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4BBD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2110402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5561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农村环境保护</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30A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1362A">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C85B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20.79</w:t>
            </w:r>
          </w:p>
        </w:tc>
      </w:tr>
      <w:tr w14:paraId="5CF52F3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6E10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7C3AC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其他节能环保支出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44CE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6A4277">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B7BF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r>
      <w:tr w14:paraId="1053486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54F0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2119901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8C4A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其他节能环保支出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92D2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ADFF1">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87D4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332.70</w:t>
            </w:r>
          </w:p>
        </w:tc>
      </w:tr>
      <w:tr w14:paraId="2496D42A">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6AAE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EC21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7495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12,885.07</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E57B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1F7E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12,136.67</w:t>
            </w:r>
          </w:p>
        </w:tc>
      </w:tr>
      <w:tr w14:paraId="2D042FED">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3186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E5D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3FD4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3,042.06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3125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17FF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2,293.66</w:t>
            </w:r>
          </w:p>
        </w:tc>
      </w:tr>
      <w:tr w14:paraId="1BC00FA4">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82A9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FBB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24E7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3,034.22</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48E0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748.40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2D71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2,285.82</w:t>
            </w:r>
          </w:p>
        </w:tc>
      </w:tr>
      <w:tr w14:paraId="1648CEDE">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C3D7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2AA3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CEC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77F81B">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5E8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w:t>
            </w:r>
          </w:p>
        </w:tc>
      </w:tr>
      <w:tr w14:paraId="328E3A9C">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5CB2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B9D0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C06A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9,182.61</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BAC25">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D263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9,182.61</w:t>
            </w:r>
          </w:p>
        </w:tc>
      </w:tr>
      <w:tr w14:paraId="202E91FA">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6D2B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C55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20D3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A9C7FB">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1EE0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3,889.51</w:t>
            </w:r>
          </w:p>
        </w:tc>
      </w:tr>
      <w:tr w14:paraId="10349D01">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7C3E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AFBE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其他城乡社区公共设施支出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41A3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5,293.10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30A99">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1B22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5,293.10</w:t>
            </w:r>
          </w:p>
        </w:tc>
      </w:tr>
      <w:tr w14:paraId="3A33B386">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92B3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EAE8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城乡社区环境卫生</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9DB6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AC850">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C068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r>
      <w:tr w14:paraId="19006F7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6225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2120501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F2C6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D09F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313E2">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1C31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652.36</w:t>
            </w:r>
          </w:p>
        </w:tc>
      </w:tr>
      <w:tr w14:paraId="34FD557C">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9C7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0CFE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其他城乡社区支出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0F0C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C2C1B">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30A8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r>
      <w:tr w14:paraId="3667E8D4">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43E2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2129901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CBF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2129901</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91158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E02B0">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420D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8.05</w:t>
            </w:r>
          </w:p>
        </w:tc>
      </w:tr>
      <w:tr w14:paraId="26957FFF">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9BA0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871A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BFD5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7851B">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0A3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r>
      <w:tr w14:paraId="4FB303BF">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42ED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CEDE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其他农林水支出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FC56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80013">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1211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r>
      <w:tr w14:paraId="7F26A548">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53BF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2139999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54FE8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F09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59E4F">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D0C2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316.06</w:t>
            </w:r>
          </w:p>
        </w:tc>
      </w:tr>
      <w:tr w14:paraId="54088A29">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8D93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6F0B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1585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197.97</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3698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F97B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140.44</w:t>
            </w:r>
          </w:p>
        </w:tc>
      </w:tr>
      <w:tr w14:paraId="122C2CA1">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5D99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245A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保障性安居工程支出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FBC5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140.44</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504CD3">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A76C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140.44</w:t>
            </w:r>
          </w:p>
        </w:tc>
      </w:tr>
      <w:tr w14:paraId="2674B18B">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4A9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4FC7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棚户区改造</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B71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77.06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61D08">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96BA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77.06</w:t>
            </w:r>
          </w:p>
        </w:tc>
      </w:tr>
      <w:tr w14:paraId="1835BE77">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6F27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2210105</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5C24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农村危房改造</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7E76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48.46</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37493">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913E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48.46</w:t>
            </w:r>
          </w:p>
        </w:tc>
      </w:tr>
      <w:tr w14:paraId="4564F8B0">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58721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2210107</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BB9C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保障性住房租金补贴</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B3C8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0.83</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5E6F0">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0738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0.83</w:t>
            </w:r>
          </w:p>
        </w:tc>
      </w:tr>
      <w:tr w14:paraId="718D7436">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5189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2210199</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E287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A614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14.09</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EACEA0">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3074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14.09</w:t>
            </w:r>
          </w:p>
        </w:tc>
      </w:tr>
      <w:tr w14:paraId="4F9AB934">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6FA8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586F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5AE3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DED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A7D4B">
            <w:pPr>
              <w:keepNext w:val="0"/>
              <w:keepLines w:val="0"/>
              <w:widowControl/>
              <w:suppressLineNumbers w:val="0"/>
              <w:jc w:val="right"/>
              <w:textAlignment w:val="center"/>
              <w:rPr>
                <w:rFonts w:ascii="宋体" w:hAnsi="宋体" w:eastAsia="宋体" w:cs="宋体"/>
                <w:color w:val="000000"/>
                <w:sz w:val="22"/>
              </w:rPr>
            </w:pPr>
          </w:p>
        </w:tc>
      </w:tr>
      <w:tr w14:paraId="7131E208">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C63D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F9A4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20A42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7C04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57.53</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D6168">
            <w:pPr>
              <w:keepNext w:val="0"/>
              <w:keepLines w:val="0"/>
              <w:widowControl/>
              <w:suppressLineNumbers w:val="0"/>
              <w:jc w:val="right"/>
              <w:textAlignment w:val="center"/>
              <w:rPr>
                <w:rFonts w:ascii="宋体" w:hAnsi="宋体" w:eastAsia="宋体" w:cs="宋体"/>
                <w:color w:val="000000"/>
                <w:sz w:val="22"/>
              </w:rPr>
            </w:pPr>
          </w:p>
        </w:tc>
      </w:tr>
      <w:tr w14:paraId="2DFC0F77">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F55A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DBCD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债务付息支出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FBA1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C88ED">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923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r>
      <w:tr w14:paraId="01F5A1B2">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DA96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23203</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BA0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地方政府一般债务付息支出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AD44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8DCC9">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3447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r>
      <w:tr w14:paraId="4ED5D7FF">
        <w:tblPrEx>
          <w:tblCellMar>
            <w:top w:w="0" w:type="dxa"/>
            <w:left w:w="0" w:type="dxa"/>
            <w:bottom w:w="0" w:type="dxa"/>
            <w:right w:w="0" w:type="dxa"/>
          </w:tblCellMar>
        </w:tblPrEx>
        <w:trPr>
          <w:trHeight w:val="308" w:hRule="atLeast"/>
          <w:jc w:val="center"/>
        </w:trPr>
        <w:tc>
          <w:tcPr>
            <w:tcW w:w="14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6A2B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2320304</w:t>
            </w:r>
          </w:p>
        </w:tc>
        <w:tc>
          <w:tcPr>
            <w:tcW w:w="2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FCD4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地方政府其他一般债务付息支出</w:t>
            </w:r>
          </w:p>
        </w:tc>
        <w:tc>
          <w:tcPr>
            <w:tcW w:w="1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A21F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10D61">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42BC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245.00</w:t>
            </w:r>
          </w:p>
        </w:tc>
      </w:tr>
      <w:tr w14:paraId="76C17805">
        <w:tblPrEx>
          <w:tblCellMar>
            <w:top w:w="0" w:type="dxa"/>
            <w:left w:w="0" w:type="dxa"/>
            <w:bottom w:w="0" w:type="dxa"/>
            <w:right w:w="0" w:type="dxa"/>
          </w:tblCellMar>
        </w:tblPrEx>
        <w:trPr>
          <w:trHeight w:val="308" w:hRule="atLeast"/>
          <w:jc w:val="center"/>
        </w:trPr>
        <w:tc>
          <w:tcPr>
            <w:tcW w:w="9990" w:type="dxa"/>
            <w:gridSpan w:val="7"/>
            <w:tcBorders>
              <w:top w:val="single" w:color="000000" w:sz="4" w:space="0"/>
              <w:left w:val="nil"/>
              <w:bottom w:val="nil"/>
              <w:right w:val="nil"/>
            </w:tcBorders>
            <w:shd w:val="clear" w:color="auto" w:fill="auto"/>
            <w:tcMar>
              <w:top w:w="15" w:type="dxa"/>
              <w:left w:w="15" w:type="dxa"/>
              <w:right w:w="15" w:type="dxa"/>
            </w:tcMar>
            <w:vAlign w:val="center"/>
          </w:tcPr>
          <w:p w14:paraId="0B45D53B">
            <w:pPr>
              <w:rPr>
                <w:rFonts w:ascii="宋体" w:hAnsi="宋体" w:eastAsia="宋体" w:cs="宋体"/>
                <w:color w:val="000000"/>
                <w:sz w:val="22"/>
              </w:rPr>
            </w:pPr>
            <w:r>
              <w:rPr>
                <w:rFonts w:hint="eastAsia" w:ascii="宋体" w:hAnsi="宋体" w:cs="宋体"/>
                <w:color w:val="000000"/>
                <w:kern w:val="0"/>
                <w:szCs w:val="21"/>
              </w:rPr>
              <w:t>注：本表反映部门本年度一般公共预算财政拨款收入及支出情况。</w:t>
            </w:r>
          </w:p>
        </w:tc>
      </w:tr>
    </w:tbl>
    <w:p w14:paraId="7BC22559">
      <w:r>
        <w:br w:type="page"/>
      </w:r>
    </w:p>
    <w:tbl>
      <w:tblPr>
        <w:tblStyle w:val="7"/>
        <w:tblW w:w="10408" w:type="dxa"/>
        <w:jc w:val="center"/>
        <w:tblLayout w:type="fixed"/>
        <w:tblCellMar>
          <w:top w:w="0" w:type="dxa"/>
          <w:left w:w="0" w:type="dxa"/>
          <w:bottom w:w="0" w:type="dxa"/>
          <w:right w:w="0" w:type="dxa"/>
        </w:tblCellMar>
      </w:tblPr>
      <w:tblGrid>
        <w:gridCol w:w="812"/>
        <w:gridCol w:w="1684"/>
        <w:gridCol w:w="1116"/>
        <w:gridCol w:w="867"/>
        <w:gridCol w:w="1717"/>
        <w:gridCol w:w="1016"/>
        <w:gridCol w:w="800"/>
        <w:gridCol w:w="1567"/>
        <w:gridCol w:w="829"/>
      </w:tblGrid>
      <w:tr w14:paraId="7D63384C">
        <w:tblPrEx>
          <w:tblCellMar>
            <w:top w:w="0" w:type="dxa"/>
            <w:left w:w="0" w:type="dxa"/>
            <w:bottom w:w="0" w:type="dxa"/>
            <w:right w:w="0" w:type="dxa"/>
          </w:tblCellMar>
        </w:tblPrEx>
        <w:trPr>
          <w:trHeight w:val="662" w:hRule="atLeast"/>
          <w:jc w:val="center"/>
        </w:trPr>
        <w:tc>
          <w:tcPr>
            <w:tcW w:w="10408" w:type="dxa"/>
            <w:gridSpan w:val="9"/>
            <w:tcBorders>
              <w:top w:val="nil"/>
              <w:left w:val="nil"/>
              <w:bottom w:val="nil"/>
              <w:right w:val="nil"/>
            </w:tcBorders>
            <w:shd w:val="clear" w:color="auto" w:fill="auto"/>
            <w:tcMar>
              <w:top w:w="15" w:type="dxa"/>
              <w:left w:w="15" w:type="dxa"/>
              <w:right w:w="15" w:type="dxa"/>
            </w:tcMar>
            <w:vAlign w:val="center"/>
          </w:tcPr>
          <w:p w14:paraId="3B684E3C">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3D6A09C8">
        <w:tblPrEx>
          <w:tblCellMar>
            <w:top w:w="0" w:type="dxa"/>
            <w:left w:w="0" w:type="dxa"/>
            <w:bottom w:w="0" w:type="dxa"/>
            <w:right w:w="0" w:type="dxa"/>
          </w:tblCellMar>
        </w:tblPrEx>
        <w:trPr>
          <w:trHeight w:val="339" w:hRule="atLeast"/>
          <w:jc w:val="center"/>
        </w:trPr>
        <w:tc>
          <w:tcPr>
            <w:tcW w:w="812" w:type="dxa"/>
            <w:tcBorders>
              <w:top w:val="nil"/>
              <w:left w:val="nil"/>
              <w:bottom w:val="nil"/>
              <w:right w:val="nil"/>
            </w:tcBorders>
            <w:shd w:val="clear" w:color="auto" w:fill="auto"/>
            <w:tcMar>
              <w:top w:w="15" w:type="dxa"/>
              <w:left w:w="15" w:type="dxa"/>
              <w:right w:w="15" w:type="dxa"/>
            </w:tcMar>
            <w:vAlign w:val="bottom"/>
          </w:tcPr>
          <w:p w14:paraId="4B0462B7">
            <w:pPr>
              <w:rPr>
                <w:rFonts w:ascii="Arial" w:hAnsi="Arial" w:cs="Arial"/>
                <w:color w:val="000000"/>
                <w:sz w:val="20"/>
                <w:szCs w:val="20"/>
              </w:rPr>
            </w:pPr>
          </w:p>
        </w:tc>
        <w:tc>
          <w:tcPr>
            <w:tcW w:w="1684" w:type="dxa"/>
            <w:tcBorders>
              <w:top w:val="nil"/>
              <w:left w:val="nil"/>
              <w:bottom w:val="nil"/>
              <w:right w:val="nil"/>
            </w:tcBorders>
            <w:shd w:val="clear" w:color="auto" w:fill="auto"/>
            <w:tcMar>
              <w:top w:w="15" w:type="dxa"/>
              <w:left w:w="15" w:type="dxa"/>
              <w:right w:w="15" w:type="dxa"/>
            </w:tcMar>
            <w:vAlign w:val="bottom"/>
          </w:tcPr>
          <w:p w14:paraId="662ACC0D">
            <w:pPr>
              <w:rPr>
                <w:rFonts w:ascii="Arial" w:hAnsi="Arial" w:cs="Arial"/>
                <w:color w:val="000000"/>
                <w:sz w:val="20"/>
                <w:szCs w:val="20"/>
              </w:rPr>
            </w:pPr>
          </w:p>
        </w:tc>
        <w:tc>
          <w:tcPr>
            <w:tcW w:w="1116" w:type="dxa"/>
            <w:tcBorders>
              <w:top w:val="nil"/>
              <w:left w:val="nil"/>
              <w:bottom w:val="nil"/>
              <w:right w:val="nil"/>
            </w:tcBorders>
            <w:shd w:val="clear" w:color="auto" w:fill="auto"/>
            <w:tcMar>
              <w:top w:w="15" w:type="dxa"/>
              <w:left w:w="15" w:type="dxa"/>
              <w:right w:w="15" w:type="dxa"/>
            </w:tcMar>
            <w:vAlign w:val="bottom"/>
          </w:tcPr>
          <w:p w14:paraId="7A405D3A">
            <w:pPr>
              <w:rPr>
                <w:rFonts w:ascii="Arial" w:hAnsi="Arial" w:cs="Arial"/>
                <w:color w:val="000000"/>
                <w:sz w:val="20"/>
                <w:szCs w:val="20"/>
              </w:rPr>
            </w:pPr>
          </w:p>
        </w:tc>
        <w:tc>
          <w:tcPr>
            <w:tcW w:w="867" w:type="dxa"/>
            <w:tcBorders>
              <w:top w:val="nil"/>
              <w:left w:val="nil"/>
              <w:bottom w:val="nil"/>
              <w:right w:val="nil"/>
            </w:tcBorders>
            <w:shd w:val="clear" w:color="auto" w:fill="auto"/>
            <w:tcMar>
              <w:top w:w="15" w:type="dxa"/>
              <w:left w:w="15" w:type="dxa"/>
              <w:right w:w="15" w:type="dxa"/>
            </w:tcMar>
            <w:vAlign w:val="bottom"/>
          </w:tcPr>
          <w:p w14:paraId="10A027BB">
            <w:pPr>
              <w:rPr>
                <w:rFonts w:ascii="Arial" w:hAnsi="Arial" w:cs="Arial"/>
                <w:color w:val="000000"/>
                <w:sz w:val="20"/>
                <w:szCs w:val="20"/>
              </w:rPr>
            </w:pPr>
          </w:p>
        </w:tc>
        <w:tc>
          <w:tcPr>
            <w:tcW w:w="1717" w:type="dxa"/>
            <w:tcBorders>
              <w:top w:val="nil"/>
              <w:left w:val="nil"/>
              <w:bottom w:val="nil"/>
              <w:right w:val="nil"/>
            </w:tcBorders>
            <w:shd w:val="clear" w:color="auto" w:fill="auto"/>
            <w:tcMar>
              <w:top w:w="15" w:type="dxa"/>
              <w:left w:w="15" w:type="dxa"/>
              <w:right w:w="15" w:type="dxa"/>
            </w:tcMar>
            <w:vAlign w:val="bottom"/>
          </w:tcPr>
          <w:p w14:paraId="0EF9CADB">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110DEA4D">
            <w:pPr>
              <w:rPr>
                <w:rFonts w:ascii="Arial" w:hAnsi="Arial" w:cs="Arial"/>
                <w:color w:val="000000"/>
                <w:sz w:val="20"/>
                <w:szCs w:val="20"/>
              </w:rPr>
            </w:pPr>
          </w:p>
        </w:tc>
        <w:tc>
          <w:tcPr>
            <w:tcW w:w="800" w:type="dxa"/>
            <w:tcBorders>
              <w:top w:val="nil"/>
              <w:left w:val="nil"/>
              <w:bottom w:val="nil"/>
              <w:right w:val="nil"/>
            </w:tcBorders>
            <w:shd w:val="clear" w:color="auto" w:fill="auto"/>
            <w:tcMar>
              <w:top w:w="15" w:type="dxa"/>
              <w:left w:w="15" w:type="dxa"/>
              <w:right w:w="15" w:type="dxa"/>
            </w:tcMar>
            <w:vAlign w:val="bottom"/>
          </w:tcPr>
          <w:p w14:paraId="253E385F">
            <w:pPr>
              <w:rPr>
                <w:rFonts w:ascii="Arial" w:hAnsi="Arial" w:cs="Arial"/>
                <w:color w:val="000000"/>
                <w:sz w:val="20"/>
                <w:szCs w:val="20"/>
              </w:rPr>
            </w:pPr>
          </w:p>
        </w:tc>
        <w:tc>
          <w:tcPr>
            <w:tcW w:w="2396" w:type="dxa"/>
            <w:gridSpan w:val="2"/>
            <w:tcBorders>
              <w:top w:val="nil"/>
              <w:left w:val="nil"/>
              <w:bottom w:val="nil"/>
              <w:right w:val="nil"/>
            </w:tcBorders>
            <w:shd w:val="clear" w:color="auto" w:fill="auto"/>
            <w:tcMar>
              <w:top w:w="15" w:type="dxa"/>
              <w:left w:w="15" w:type="dxa"/>
              <w:right w:w="15" w:type="dxa"/>
            </w:tcMar>
            <w:vAlign w:val="bottom"/>
          </w:tcPr>
          <w:p w14:paraId="76A8C0A5">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0AE0E44C">
        <w:tblPrEx>
          <w:tblCellMar>
            <w:top w:w="0" w:type="dxa"/>
            <w:left w:w="0" w:type="dxa"/>
            <w:bottom w:w="0" w:type="dxa"/>
            <w:right w:w="0" w:type="dxa"/>
          </w:tblCellMar>
        </w:tblPrEx>
        <w:trPr>
          <w:trHeight w:val="339" w:hRule="atLeast"/>
          <w:jc w:val="center"/>
        </w:trPr>
        <w:tc>
          <w:tcPr>
            <w:tcW w:w="3612" w:type="dxa"/>
            <w:gridSpan w:val="3"/>
            <w:tcBorders>
              <w:top w:val="nil"/>
              <w:left w:val="nil"/>
              <w:bottom w:val="nil"/>
              <w:right w:val="nil"/>
            </w:tcBorders>
            <w:shd w:val="clear" w:color="auto" w:fill="auto"/>
            <w:tcMar>
              <w:top w:w="15" w:type="dxa"/>
              <w:left w:w="15" w:type="dxa"/>
              <w:right w:w="15" w:type="dxa"/>
            </w:tcMar>
            <w:vAlign w:val="bottom"/>
          </w:tcPr>
          <w:p w14:paraId="61C138E4">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867" w:type="dxa"/>
            <w:tcBorders>
              <w:top w:val="nil"/>
              <w:left w:val="nil"/>
              <w:bottom w:val="nil"/>
              <w:right w:val="nil"/>
            </w:tcBorders>
            <w:shd w:val="clear" w:color="auto" w:fill="auto"/>
            <w:tcMar>
              <w:top w:w="15" w:type="dxa"/>
              <w:left w:w="15" w:type="dxa"/>
              <w:right w:w="15" w:type="dxa"/>
            </w:tcMar>
            <w:vAlign w:val="bottom"/>
          </w:tcPr>
          <w:p w14:paraId="24A311D5">
            <w:pPr>
              <w:rPr>
                <w:rFonts w:ascii="Arial" w:hAnsi="Arial" w:cs="Arial"/>
                <w:color w:val="000000"/>
                <w:sz w:val="20"/>
                <w:szCs w:val="20"/>
              </w:rPr>
            </w:pPr>
          </w:p>
        </w:tc>
        <w:tc>
          <w:tcPr>
            <w:tcW w:w="1717" w:type="dxa"/>
            <w:tcBorders>
              <w:top w:val="nil"/>
              <w:left w:val="nil"/>
              <w:bottom w:val="nil"/>
              <w:right w:val="nil"/>
            </w:tcBorders>
            <w:shd w:val="clear" w:color="auto" w:fill="auto"/>
            <w:tcMar>
              <w:top w:w="15" w:type="dxa"/>
              <w:left w:w="15" w:type="dxa"/>
              <w:right w:w="15" w:type="dxa"/>
            </w:tcMar>
            <w:vAlign w:val="bottom"/>
          </w:tcPr>
          <w:p w14:paraId="5D788530">
            <w:pPr>
              <w:rPr>
                <w:rFonts w:ascii="Arial" w:hAnsi="Arial" w:cs="Arial"/>
                <w:color w:val="000000"/>
                <w:sz w:val="20"/>
                <w:szCs w:val="20"/>
              </w:rPr>
            </w:pPr>
          </w:p>
        </w:tc>
        <w:tc>
          <w:tcPr>
            <w:tcW w:w="1016" w:type="dxa"/>
            <w:tcBorders>
              <w:top w:val="nil"/>
              <w:left w:val="nil"/>
              <w:bottom w:val="nil"/>
              <w:right w:val="nil"/>
            </w:tcBorders>
            <w:shd w:val="clear" w:color="auto" w:fill="auto"/>
            <w:tcMar>
              <w:top w:w="15" w:type="dxa"/>
              <w:left w:w="15" w:type="dxa"/>
              <w:right w:w="15" w:type="dxa"/>
            </w:tcMar>
            <w:vAlign w:val="bottom"/>
          </w:tcPr>
          <w:p w14:paraId="5EB98B07">
            <w:pPr>
              <w:rPr>
                <w:rFonts w:ascii="Arial" w:hAnsi="Arial" w:cs="Arial"/>
                <w:color w:val="000000"/>
                <w:sz w:val="20"/>
                <w:szCs w:val="20"/>
              </w:rPr>
            </w:pPr>
          </w:p>
        </w:tc>
        <w:tc>
          <w:tcPr>
            <w:tcW w:w="800" w:type="dxa"/>
            <w:tcBorders>
              <w:top w:val="nil"/>
              <w:left w:val="nil"/>
              <w:bottom w:val="nil"/>
              <w:right w:val="nil"/>
            </w:tcBorders>
            <w:shd w:val="clear" w:color="auto" w:fill="auto"/>
            <w:tcMar>
              <w:top w:w="15" w:type="dxa"/>
              <w:left w:w="15" w:type="dxa"/>
              <w:right w:w="15" w:type="dxa"/>
            </w:tcMar>
            <w:vAlign w:val="bottom"/>
          </w:tcPr>
          <w:p w14:paraId="62F124AD">
            <w:pPr>
              <w:rPr>
                <w:rFonts w:ascii="Arial" w:hAnsi="Arial" w:cs="Arial"/>
                <w:color w:val="000000"/>
                <w:sz w:val="20"/>
                <w:szCs w:val="20"/>
              </w:rPr>
            </w:pPr>
          </w:p>
        </w:tc>
        <w:tc>
          <w:tcPr>
            <w:tcW w:w="2396" w:type="dxa"/>
            <w:gridSpan w:val="2"/>
            <w:tcBorders>
              <w:top w:val="nil"/>
              <w:left w:val="nil"/>
              <w:bottom w:val="nil"/>
              <w:right w:val="nil"/>
            </w:tcBorders>
            <w:shd w:val="clear" w:color="auto" w:fill="auto"/>
            <w:tcMar>
              <w:top w:w="15" w:type="dxa"/>
              <w:left w:w="15" w:type="dxa"/>
              <w:right w:w="15" w:type="dxa"/>
            </w:tcMar>
            <w:vAlign w:val="bottom"/>
          </w:tcPr>
          <w:p w14:paraId="1438A68A">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7140169F">
        <w:tblPrEx>
          <w:tblCellMar>
            <w:top w:w="0" w:type="dxa"/>
            <w:left w:w="0" w:type="dxa"/>
            <w:bottom w:w="0" w:type="dxa"/>
            <w:right w:w="0" w:type="dxa"/>
          </w:tblCellMar>
        </w:tblPrEx>
        <w:trPr>
          <w:trHeight w:val="362" w:hRule="atLeast"/>
          <w:jc w:val="center"/>
        </w:trPr>
        <w:tc>
          <w:tcPr>
            <w:tcW w:w="361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EE0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796"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8A8D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12C7E3C4">
        <w:tblPrEx>
          <w:tblCellMar>
            <w:top w:w="0" w:type="dxa"/>
            <w:left w:w="0" w:type="dxa"/>
            <w:bottom w:w="0" w:type="dxa"/>
            <w:right w:w="0" w:type="dxa"/>
          </w:tblCellMar>
        </w:tblPrEx>
        <w:trPr>
          <w:trHeight w:val="362" w:hRule="atLeast"/>
          <w:jc w:val="center"/>
        </w:trPr>
        <w:tc>
          <w:tcPr>
            <w:tcW w:w="81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60D42">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55185E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6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E87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07D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8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8A8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7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3FD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7092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0CD9C">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28A126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E7BB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1D1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23723F33">
        <w:tblPrEx>
          <w:tblCellMar>
            <w:top w:w="0" w:type="dxa"/>
            <w:left w:w="0" w:type="dxa"/>
            <w:bottom w:w="0" w:type="dxa"/>
            <w:right w:w="0" w:type="dxa"/>
          </w:tblCellMar>
        </w:tblPrEx>
        <w:trPr>
          <w:trHeight w:val="349" w:hRule="atLeast"/>
          <w:jc w:val="center"/>
        </w:trPr>
        <w:tc>
          <w:tcPr>
            <w:tcW w:w="81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7DD8D">
            <w:pPr>
              <w:jc w:val="center"/>
              <w:rPr>
                <w:rFonts w:ascii="宋体" w:hAnsi="宋体" w:eastAsia="宋体" w:cs="宋体"/>
                <w:color w:val="000000"/>
                <w:sz w:val="22"/>
              </w:rPr>
            </w:pPr>
          </w:p>
        </w:tc>
        <w:tc>
          <w:tcPr>
            <w:tcW w:w="16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6F3AB">
            <w:pPr>
              <w:jc w:val="center"/>
              <w:rPr>
                <w:rFonts w:ascii="宋体" w:hAnsi="宋体" w:eastAsia="宋体" w:cs="宋体"/>
                <w:color w:val="000000"/>
                <w:sz w:val="22"/>
              </w:rPr>
            </w:pPr>
          </w:p>
        </w:tc>
        <w:tc>
          <w:tcPr>
            <w:tcW w:w="11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BF3B6">
            <w:pPr>
              <w:jc w:val="center"/>
              <w:rPr>
                <w:rFonts w:ascii="宋体" w:hAnsi="宋体" w:eastAsia="宋体" w:cs="宋体"/>
                <w:color w:val="000000"/>
                <w:sz w:val="22"/>
              </w:rPr>
            </w:pPr>
          </w:p>
        </w:tc>
        <w:tc>
          <w:tcPr>
            <w:tcW w:w="8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2CEFB">
            <w:pPr>
              <w:jc w:val="center"/>
              <w:rPr>
                <w:rFonts w:ascii="宋体" w:hAnsi="宋体" w:eastAsia="宋体" w:cs="宋体"/>
                <w:color w:val="000000"/>
                <w:sz w:val="22"/>
              </w:rPr>
            </w:pPr>
          </w:p>
        </w:tc>
        <w:tc>
          <w:tcPr>
            <w:tcW w:w="17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790B4">
            <w:pPr>
              <w:jc w:val="center"/>
              <w:rPr>
                <w:rFonts w:ascii="宋体" w:hAnsi="宋体" w:eastAsia="宋体" w:cs="宋体"/>
                <w:color w:val="000000"/>
                <w:sz w:val="22"/>
              </w:rPr>
            </w:pPr>
          </w:p>
        </w:tc>
        <w:tc>
          <w:tcPr>
            <w:tcW w:w="10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44B16">
            <w:pPr>
              <w:jc w:val="center"/>
              <w:rPr>
                <w:rFonts w:ascii="宋体" w:hAnsi="宋体" w:eastAsia="宋体" w:cs="宋体"/>
                <w:color w:val="000000"/>
                <w:sz w:val="22"/>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D4923">
            <w:pPr>
              <w:jc w:val="center"/>
              <w:rPr>
                <w:rFonts w:ascii="宋体" w:hAnsi="宋体" w:eastAsia="宋体" w:cs="宋体"/>
                <w:color w:val="000000"/>
                <w:sz w:val="22"/>
              </w:rPr>
            </w:pPr>
          </w:p>
        </w:tc>
        <w:tc>
          <w:tcPr>
            <w:tcW w:w="1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B0BF9">
            <w:pPr>
              <w:jc w:val="center"/>
              <w:rPr>
                <w:rFonts w:ascii="宋体" w:hAnsi="宋体" w:eastAsia="宋体" w:cs="宋体"/>
                <w:color w:val="000000"/>
                <w:sz w:val="22"/>
              </w:rPr>
            </w:pPr>
          </w:p>
        </w:tc>
        <w:tc>
          <w:tcPr>
            <w:tcW w:w="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EC9FE">
            <w:pPr>
              <w:jc w:val="center"/>
              <w:rPr>
                <w:rFonts w:ascii="宋体" w:hAnsi="宋体" w:eastAsia="宋体" w:cs="宋体"/>
                <w:color w:val="000000"/>
                <w:sz w:val="22"/>
              </w:rPr>
            </w:pPr>
          </w:p>
        </w:tc>
      </w:tr>
      <w:tr w14:paraId="716ECA17">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AA0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08B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8A316">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823.56</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5976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8AA7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DC98D">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86.61</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24892">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C760C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1A64C">
            <w:pPr>
              <w:spacing w:line="180" w:lineRule="exact"/>
              <w:jc w:val="right"/>
              <w:rPr>
                <w:rFonts w:ascii="宋体" w:hAnsi="宋体" w:eastAsia="宋体" w:cs="宋体"/>
                <w:color w:val="000000"/>
                <w:sz w:val="20"/>
                <w:szCs w:val="20"/>
              </w:rPr>
            </w:pPr>
          </w:p>
        </w:tc>
      </w:tr>
      <w:tr w14:paraId="06FC484D">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1C5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0B4F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7D788">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232.94</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6C0121">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65F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1D576">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4.03</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1612E">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5FA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79F94">
            <w:pPr>
              <w:spacing w:line="180" w:lineRule="exact"/>
              <w:jc w:val="right"/>
              <w:rPr>
                <w:rFonts w:ascii="宋体" w:hAnsi="宋体" w:eastAsia="宋体" w:cs="宋体"/>
                <w:color w:val="000000"/>
                <w:sz w:val="20"/>
                <w:szCs w:val="20"/>
              </w:rPr>
            </w:pPr>
          </w:p>
        </w:tc>
      </w:tr>
      <w:tr w14:paraId="77CB38ED">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8A9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8CC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3B95A">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8807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776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9F2E3">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B6DCA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3E4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93AE8">
            <w:pPr>
              <w:spacing w:line="180" w:lineRule="exact"/>
              <w:jc w:val="right"/>
              <w:rPr>
                <w:rFonts w:ascii="宋体" w:hAnsi="宋体" w:eastAsia="宋体" w:cs="宋体"/>
                <w:color w:val="000000"/>
                <w:sz w:val="20"/>
                <w:szCs w:val="20"/>
              </w:rPr>
            </w:pPr>
          </w:p>
        </w:tc>
      </w:tr>
      <w:tr w14:paraId="1DBA682B">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ECC2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989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7BD22">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1FADE">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48BD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E8083">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367C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B7C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CD128">
            <w:pPr>
              <w:spacing w:line="180" w:lineRule="exact"/>
              <w:jc w:val="right"/>
              <w:rPr>
                <w:rFonts w:ascii="宋体" w:hAnsi="宋体" w:eastAsia="宋体" w:cs="宋体"/>
                <w:color w:val="000000"/>
                <w:sz w:val="20"/>
                <w:szCs w:val="20"/>
              </w:rPr>
            </w:pPr>
          </w:p>
        </w:tc>
      </w:tr>
      <w:tr w14:paraId="28BEB365">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760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6BF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8674F">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5A505">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226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AC2D9">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25D61">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907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0F67F">
            <w:pPr>
              <w:spacing w:line="180" w:lineRule="exact"/>
              <w:jc w:val="right"/>
              <w:rPr>
                <w:rFonts w:ascii="宋体" w:hAnsi="宋体" w:eastAsia="宋体" w:cs="宋体"/>
                <w:color w:val="000000"/>
                <w:sz w:val="20"/>
                <w:szCs w:val="20"/>
              </w:rPr>
            </w:pPr>
          </w:p>
        </w:tc>
      </w:tr>
      <w:tr w14:paraId="1A5A3AFC">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78F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51B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F67F6">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113.88</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853A4">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220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F754CA">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35FB2">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650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DFEBE">
            <w:pPr>
              <w:spacing w:line="180" w:lineRule="exact"/>
              <w:jc w:val="right"/>
              <w:rPr>
                <w:rFonts w:ascii="宋体" w:hAnsi="宋体" w:eastAsia="宋体" w:cs="宋体"/>
                <w:color w:val="000000"/>
                <w:sz w:val="20"/>
                <w:szCs w:val="20"/>
              </w:rPr>
            </w:pPr>
          </w:p>
        </w:tc>
      </w:tr>
      <w:tr w14:paraId="13ECC23E">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9FC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6D0D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C7FAC">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103.53</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3715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EC9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55923">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939C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AFA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4717E">
            <w:pPr>
              <w:spacing w:line="180" w:lineRule="exact"/>
              <w:jc w:val="right"/>
              <w:rPr>
                <w:rFonts w:ascii="宋体" w:hAnsi="宋体" w:eastAsia="宋体" w:cs="宋体"/>
                <w:color w:val="000000"/>
                <w:sz w:val="20"/>
                <w:szCs w:val="20"/>
              </w:rPr>
            </w:pPr>
          </w:p>
        </w:tc>
      </w:tr>
      <w:tr w14:paraId="488D9F56">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9461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9AC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EE076F">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35.56</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7610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7CF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5A330">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4.43</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D0C181">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C401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7D0B4">
            <w:pPr>
              <w:spacing w:line="180" w:lineRule="exact"/>
              <w:jc w:val="right"/>
              <w:rPr>
                <w:rFonts w:ascii="宋体" w:hAnsi="宋体" w:eastAsia="宋体" w:cs="宋体"/>
                <w:color w:val="000000"/>
                <w:sz w:val="20"/>
                <w:szCs w:val="20"/>
              </w:rPr>
            </w:pPr>
          </w:p>
        </w:tc>
      </w:tr>
      <w:tr w14:paraId="2D0BC572">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3C51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9AA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BD030">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14.27</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2599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B93C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A574C">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B2BD7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2D3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14631">
            <w:pPr>
              <w:spacing w:line="180" w:lineRule="exact"/>
              <w:jc w:val="right"/>
              <w:rPr>
                <w:rFonts w:ascii="宋体" w:hAnsi="宋体" w:eastAsia="宋体" w:cs="宋体"/>
                <w:color w:val="000000"/>
                <w:sz w:val="20"/>
                <w:szCs w:val="20"/>
              </w:rPr>
            </w:pPr>
          </w:p>
        </w:tc>
      </w:tr>
      <w:tr w14:paraId="7EA0A572">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393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854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14855">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18.44</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5BD5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AE6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06176">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C400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648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52A2D">
            <w:pPr>
              <w:spacing w:line="180" w:lineRule="exact"/>
              <w:jc w:val="right"/>
              <w:rPr>
                <w:rFonts w:ascii="宋体" w:hAnsi="宋体" w:eastAsia="宋体" w:cs="宋体"/>
                <w:color w:val="000000"/>
                <w:sz w:val="20"/>
                <w:szCs w:val="20"/>
              </w:rPr>
            </w:pPr>
          </w:p>
        </w:tc>
      </w:tr>
      <w:tr w14:paraId="4D0A7241">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90A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3B1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FF34BD">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2.53</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F78A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A6F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62DBA">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5.77</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D03C2">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EDF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8D6CA">
            <w:pPr>
              <w:spacing w:line="180" w:lineRule="exact"/>
              <w:jc w:val="right"/>
              <w:rPr>
                <w:rFonts w:ascii="宋体" w:hAnsi="宋体" w:eastAsia="宋体" w:cs="宋体"/>
                <w:color w:val="000000"/>
                <w:sz w:val="20"/>
                <w:szCs w:val="20"/>
              </w:rPr>
            </w:pPr>
          </w:p>
        </w:tc>
      </w:tr>
      <w:tr w14:paraId="7135FB36">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E89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5C3CB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E6E55">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63.89</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57F2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441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91516">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4E0475">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E2C8D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524E0">
            <w:pPr>
              <w:spacing w:line="180" w:lineRule="exact"/>
              <w:jc w:val="right"/>
              <w:rPr>
                <w:rFonts w:ascii="宋体" w:hAnsi="宋体" w:eastAsia="宋体" w:cs="宋体"/>
                <w:color w:val="000000"/>
                <w:sz w:val="20"/>
                <w:szCs w:val="20"/>
              </w:rPr>
            </w:pPr>
          </w:p>
        </w:tc>
      </w:tr>
      <w:tr w14:paraId="7C3B73D0">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14C3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1EE6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35304">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A931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6074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FFE80">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0.50</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9E22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A93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00670">
            <w:pPr>
              <w:spacing w:line="180" w:lineRule="exact"/>
              <w:jc w:val="right"/>
              <w:rPr>
                <w:rFonts w:ascii="宋体" w:hAnsi="宋体" w:eastAsia="宋体" w:cs="宋体"/>
                <w:color w:val="000000"/>
                <w:sz w:val="20"/>
                <w:szCs w:val="20"/>
              </w:rPr>
            </w:pPr>
          </w:p>
        </w:tc>
      </w:tr>
      <w:tr w14:paraId="33C39C82">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5CD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985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1478E">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238.52</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5A75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129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9A4A0">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48.12</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2CA20">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300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958EF">
            <w:pPr>
              <w:spacing w:line="180" w:lineRule="exact"/>
              <w:jc w:val="right"/>
              <w:rPr>
                <w:rFonts w:ascii="宋体" w:hAnsi="宋体" w:eastAsia="宋体" w:cs="宋体"/>
                <w:color w:val="000000"/>
                <w:sz w:val="20"/>
                <w:szCs w:val="20"/>
              </w:rPr>
            </w:pPr>
          </w:p>
        </w:tc>
      </w:tr>
      <w:tr w14:paraId="6F3BAB94">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385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0EA8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6A86E">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23.20</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652E0">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505F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D3D5BC">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88095">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CF8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FB4CD">
            <w:pPr>
              <w:spacing w:line="180" w:lineRule="exact"/>
              <w:jc w:val="right"/>
              <w:rPr>
                <w:rFonts w:ascii="宋体" w:hAnsi="宋体" w:eastAsia="宋体" w:cs="宋体"/>
                <w:color w:val="000000"/>
                <w:sz w:val="20"/>
                <w:szCs w:val="20"/>
              </w:rPr>
            </w:pPr>
          </w:p>
        </w:tc>
      </w:tr>
      <w:tr w14:paraId="566010A4">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A20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C32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9BB85">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5AEE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AE2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9B831">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0.17</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CDA5F5">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222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FFE10">
            <w:pPr>
              <w:spacing w:line="180" w:lineRule="exact"/>
              <w:jc w:val="right"/>
              <w:rPr>
                <w:rFonts w:ascii="宋体" w:hAnsi="宋体" w:eastAsia="宋体" w:cs="宋体"/>
                <w:color w:val="000000"/>
                <w:sz w:val="20"/>
                <w:szCs w:val="20"/>
              </w:rPr>
            </w:pPr>
          </w:p>
        </w:tc>
      </w:tr>
      <w:tr w14:paraId="3E3B5AF6">
        <w:tblPrEx>
          <w:tblCellMar>
            <w:top w:w="0" w:type="dxa"/>
            <w:left w:w="0" w:type="dxa"/>
            <w:bottom w:w="0" w:type="dxa"/>
            <w:right w:w="0" w:type="dxa"/>
          </w:tblCellMar>
        </w:tblPrEx>
        <w:trPr>
          <w:trHeight w:val="90"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F39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C89E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C7CC2">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ED11E">
            <w:pPr>
              <w:spacing w:line="220" w:lineRule="exact"/>
              <w:jc w:val="center"/>
              <w:rPr>
                <w:rFonts w:ascii="宋体" w:hAnsi="宋体" w:eastAsia="宋体" w:cs="宋体"/>
                <w:color w:val="000000"/>
                <w:sz w:val="20"/>
                <w:szCs w:val="20"/>
              </w:rPr>
            </w:pP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0189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16C6B1">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527DF">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C2A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9044B">
            <w:pPr>
              <w:spacing w:line="180" w:lineRule="exact"/>
              <w:jc w:val="right"/>
              <w:rPr>
                <w:rFonts w:ascii="宋体" w:hAnsi="宋体" w:eastAsia="宋体" w:cs="宋体"/>
                <w:color w:val="000000"/>
                <w:sz w:val="20"/>
                <w:szCs w:val="20"/>
              </w:rPr>
            </w:pPr>
          </w:p>
        </w:tc>
      </w:tr>
      <w:tr w14:paraId="0B5D2FD1">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09A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4FE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B50B6">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EC5F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47A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618C3">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4.65</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47A5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BB0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3E38C">
            <w:pPr>
              <w:spacing w:line="180" w:lineRule="exact"/>
              <w:jc w:val="right"/>
              <w:rPr>
                <w:rFonts w:ascii="宋体" w:hAnsi="宋体" w:eastAsia="宋体" w:cs="宋体"/>
                <w:color w:val="000000"/>
                <w:sz w:val="20"/>
                <w:szCs w:val="20"/>
              </w:rPr>
            </w:pPr>
          </w:p>
        </w:tc>
      </w:tr>
      <w:tr w14:paraId="688EE8A7">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8F2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9E9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1C64E">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5125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CA0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876E5">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FF1DF">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A7F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EA0F6">
            <w:pPr>
              <w:spacing w:line="180" w:lineRule="exact"/>
              <w:jc w:val="right"/>
              <w:rPr>
                <w:rFonts w:ascii="宋体" w:hAnsi="宋体" w:eastAsia="宋体" w:cs="宋体"/>
                <w:color w:val="000000"/>
                <w:sz w:val="20"/>
                <w:szCs w:val="20"/>
              </w:rPr>
            </w:pPr>
          </w:p>
        </w:tc>
      </w:tr>
      <w:tr w14:paraId="0180DADC">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A06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43F8C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2C1287">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3.86</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9EAA0">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706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74368">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1CD7E">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B20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05E07">
            <w:pPr>
              <w:spacing w:line="180" w:lineRule="exact"/>
              <w:jc w:val="right"/>
              <w:rPr>
                <w:rFonts w:ascii="宋体" w:hAnsi="宋体" w:eastAsia="宋体" w:cs="宋体"/>
                <w:color w:val="000000"/>
                <w:sz w:val="20"/>
                <w:szCs w:val="20"/>
              </w:rPr>
            </w:pPr>
          </w:p>
        </w:tc>
      </w:tr>
      <w:tr w14:paraId="7F6D53CC">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748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F8C0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31812">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AE581">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6F5F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5FE3F">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EC02F">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CDB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19667">
            <w:pPr>
              <w:spacing w:line="180" w:lineRule="exact"/>
              <w:jc w:val="right"/>
              <w:rPr>
                <w:rFonts w:ascii="宋体" w:hAnsi="宋体" w:eastAsia="宋体" w:cs="宋体"/>
                <w:color w:val="000000"/>
                <w:sz w:val="20"/>
                <w:szCs w:val="20"/>
              </w:rPr>
            </w:pPr>
          </w:p>
        </w:tc>
      </w:tr>
      <w:tr w14:paraId="28BAA2EF">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A09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89B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1E4EE">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B625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08C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11481">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10.08</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9295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69E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6B606">
            <w:pPr>
              <w:spacing w:line="180" w:lineRule="exact"/>
              <w:jc w:val="right"/>
              <w:rPr>
                <w:rFonts w:ascii="宋体" w:hAnsi="宋体" w:eastAsia="宋体" w:cs="宋体"/>
                <w:color w:val="000000"/>
                <w:sz w:val="20"/>
                <w:szCs w:val="20"/>
              </w:rPr>
            </w:pPr>
          </w:p>
        </w:tc>
      </w:tr>
      <w:tr w14:paraId="6CD56040">
        <w:tblPrEx>
          <w:tblCellMar>
            <w:top w:w="0" w:type="dxa"/>
            <w:left w:w="0" w:type="dxa"/>
            <w:bottom w:w="0" w:type="dxa"/>
            <w:right w:w="0" w:type="dxa"/>
          </w:tblCellMar>
        </w:tblPrEx>
        <w:trPr>
          <w:trHeight w:val="2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F8B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8790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2091D">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99CC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4D18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3C643">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1C75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372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EEB19">
            <w:pPr>
              <w:spacing w:line="180" w:lineRule="exact"/>
              <w:jc w:val="right"/>
              <w:rPr>
                <w:rFonts w:ascii="宋体" w:hAnsi="宋体" w:eastAsia="宋体" w:cs="宋体"/>
                <w:color w:val="000000"/>
                <w:sz w:val="20"/>
                <w:szCs w:val="20"/>
              </w:rPr>
            </w:pPr>
          </w:p>
        </w:tc>
      </w:tr>
      <w:tr w14:paraId="083493BB">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D495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1B8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275A7">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0.15</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CC2E9">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7BF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0AB5F">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4D8B09">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3F3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5EEB4">
            <w:pPr>
              <w:spacing w:line="180" w:lineRule="exact"/>
              <w:jc w:val="right"/>
              <w:rPr>
                <w:rFonts w:ascii="宋体" w:hAnsi="宋体" w:eastAsia="宋体" w:cs="宋体"/>
                <w:color w:val="000000"/>
                <w:sz w:val="20"/>
                <w:szCs w:val="20"/>
              </w:rPr>
            </w:pPr>
          </w:p>
        </w:tc>
      </w:tr>
      <w:tr w14:paraId="5C92B759">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3E1A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81B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15CAD">
            <w:pPr>
              <w:spacing w:line="220" w:lineRule="exact"/>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4AF5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A17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0EC5F">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3.78</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660BB">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357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FB701">
            <w:pPr>
              <w:spacing w:line="180" w:lineRule="exact"/>
              <w:jc w:val="right"/>
              <w:rPr>
                <w:rFonts w:ascii="宋体" w:hAnsi="宋体" w:eastAsia="宋体" w:cs="宋体"/>
                <w:color w:val="000000"/>
                <w:sz w:val="20"/>
                <w:szCs w:val="20"/>
              </w:rPr>
            </w:pPr>
          </w:p>
        </w:tc>
      </w:tr>
      <w:tr w14:paraId="2DFAAB03">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BEF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921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F5F00">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lang w:val="en-US" w:eastAsia="zh-CN"/>
              </w:rPr>
              <w:t>19.20</w:t>
            </w: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4A681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114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C78D1">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5.09</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A7A97">
            <w:pPr>
              <w:spacing w:line="220" w:lineRule="exact"/>
              <w:jc w:val="center"/>
              <w:rPr>
                <w:rFonts w:ascii="宋体" w:hAnsi="宋体" w:eastAsia="宋体" w:cs="宋体"/>
                <w:color w:val="000000"/>
                <w:sz w:val="20"/>
                <w:szCs w:val="20"/>
              </w:rPr>
            </w:pP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5378F">
            <w:pPr>
              <w:spacing w:line="220" w:lineRule="exact"/>
              <w:jc w:val="left"/>
              <w:rPr>
                <w:rFonts w:ascii="宋体" w:hAnsi="宋体" w:eastAsia="宋体" w:cs="宋体"/>
                <w:color w:val="000000"/>
                <w:sz w:val="20"/>
                <w:szCs w:val="20"/>
              </w:rPr>
            </w:pP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4D570">
            <w:pPr>
              <w:spacing w:line="180" w:lineRule="exact"/>
              <w:jc w:val="right"/>
              <w:rPr>
                <w:rFonts w:ascii="宋体" w:hAnsi="宋体" w:eastAsia="宋体" w:cs="宋体"/>
                <w:color w:val="000000"/>
                <w:sz w:val="20"/>
                <w:szCs w:val="20"/>
              </w:rPr>
            </w:pPr>
          </w:p>
        </w:tc>
      </w:tr>
      <w:tr w14:paraId="060FA7BA">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F4D61">
            <w:pPr>
              <w:spacing w:line="220" w:lineRule="exact"/>
              <w:jc w:val="left"/>
              <w:rPr>
                <w:rFonts w:ascii="宋体" w:hAnsi="宋体" w:eastAsia="宋体" w:cs="宋体"/>
                <w:color w:val="000000"/>
                <w:sz w:val="20"/>
                <w:szCs w:val="20"/>
              </w:rPr>
            </w:pP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BACBDC">
            <w:pPr>
              <w:spacing w:line="220" w:lineRule="exact"/>
              <w:jc w:val="left"/>
              <w:rPr>
                <w:rFonts w:ascii="宋体" w:hAnsi="宋体" w:eastAsia="宋体" w:cs="宋体"/>
                <w:color w:val="000000"/>
                <w:sz w:val="20"/>
                <w:szCs w:val="20"/>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907BA">
            <w:pPr>
              <w:jc w:val="right"/>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D91A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A6B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6421D">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3A181">
            <w:pPr>
              <w:spacing w:line="220" w:lineRule="exact"/>
              <w:jc w:val="center"/>
              <w:rPr>
                <w:rFonts w:ascii="宋体" w:hAnsi="宋体" w:eastAsia="宋体" w:cs="宋体"/>
                <w:color w:val="000000"/>
                <w:sz w:val="20"/>
                <w:szCs w:val="20"/>
              </w:rPr>
            </w:pP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D53F6">
            <w:pPr>
              <w:spacing w:line="220" w:lineRule="exact"/>
              <w:jc w:val="left"/>
              <w:rPr>
                <w:rFonts w:ascii="宋体" w:hAnsi="宋体" w:eastAsia="宋体" w:cs="宋体"/>
                <w:color w:val="000000"/>
                <w:sz w:val="20"/>
                <w:szCs w:val="20"/>
              </w:rPr>
            </w:pP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F733D">
            <w:pPr>
              <w:spacing w:line="180" w:lineRule="exact"/>
              <w:jc w:val="right"/>
              <w:rPr>
                <w:rFonts w:ascii="宋体" w:hAnsi="宋体" w:eastAsia="宋体" w:cs="宋体"/>
                <w:color w:val="000000"/>
                <w:sz w:val="20"/>
                <w:szCs w:val="20"/>
              </w:rPr>
            </w:pPr>
          </w:p>
        </w:tc>
      </w:tr>
      <w:tr w14:paraId="3A228ED0">
        <w:tblPrEx>
          <w:tblCellMar>
            <w:top w:w="0" w:type="dxa"/>
            <w:left w:w="0" w:type="dxa"/>
            <w:bottom w:w="0" w:type="dxa"/>
            <w:right w:w="0" w:type="dxa"/>
          </w:tblCellMar>
        </w:tblPrEx>
        <w:trPr>
          <w:trHeight w:val="482" w:hRule="atLeast"/>
          <w:jc w:val="center"/>
        </w:trPr>
        <w:tc>
          <w:tcPr>
            <w:tcW w:w="81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EF406">
            <w:pPr>
              <w:spacing w:line="220" w:lineRule="exact"/>
              <w:jc w:val="left"/>
              <w:rPr>
                <w:rFonts w:ascii="宋体" w:hAnsi="宋体" w:eastAsia="宋体" w:cs="宋体"/>
                <w:color w:val="000000"/>
                <w:sz w:val="20"/>
                <w:szCs w:val="20"/>
              </w:rPr>
            </w:pPr>
          </w:p>
        </w:tc>
        <w:tc>
          <w:tcPr>
            <w:tcW w:w="16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88D26A">
            <w:pPr>
              <w:spacing w:line="220" w:lineRule="exact"/>
              <w:jc w:val="left"/>
              <w:rPr>
                <w:rFonts w:ascii="宋体" w:hAnsi="宋体" w:eastAsia="宋体" w:cs="宋体"/>
                <w:color w:val="000000"/>
                <w:sz w:val="20"/>
                <w:szCs w:val="20"/>
              </w:rPr>
            </w:pP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0A847F">
            <w:pPr>
              <w:jc w:val="center"/>
              <w:rPr>
                <w:rFonts w:ascii="宋体" w:hAnsi="宋体" w:eastAsia="宋体" w:cs="宋体"/>
                <w:color w:val="000000"/>
                <w:sz w:val="20"/>
                <w:szCs w:val="20"/>
              </w:rPr>
            </w:pPr>
          </w:p>
        </w:tc>
        <w:tc>
          <w:tcPr>
            <w:tcW w:w="8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FEB8D">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7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47EF2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1C4CC">
            <w:pPr>
              <w:keepNext w:val="0"/>
              <w:keepLines w:val="0"/>
              <w:widowControl/>
              <w:suppressLineNumbers w:val="0"/>
              <w:jc w:val="center"/>
              <w:textAlignment w:val="center"/>
              <w:rPr>
                <w:rFonts w:ascii="宋体" w:hAnsi="宋体" w:eastAsia="宋体" w:cs="宋体"/>
                <w:color w:val="000000"/>
                <w:sz w:val="20"/>
                <w:szCs w:val="20"/>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8CD2A">
            <w:pPr>
              <w:spacing w:line="220" w:lineRule="exact"/>
              <w:jc w:val="center"/>
              <w:rPr>
                <w:rFonts w:ascii="宋体" w:hAnsi="宋体" w:eastAsia="宋体" w:cs="宋体"/>
                <w:color w:val="000000"/>
                <w:sz w:val="20"/>
                <w:szCs w:val="20"/>
              </w:rPr>
            </w:pPr>
          </w:p>
        </w:tc>
        <w:tc>
          <w:tcPr>
            <w:tcW w:w="1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48422">
            <w:pPr>
              <w:spacing w:line="220" w:lineRule="exact"/>
              <w:jc w:val="left"/>
              <w:rPr>
                <w:rFonts w:ascii="宋体" w:hAnsi="宋体" w:eastAsia="宋体" w:cs="宋体"/>
                <w:color w:val="000000"/>
                <w:sz w:val="20"/>
                <w:szCs w:val="20"/>
              </w:rPr>
            </w:pP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5FF8A">
            <w:pPr>
              <w:spacing w:line="180" w:lineRule="exact"/>
              <w:jc w:val="right"/>
              <w:rPr>
                <w:rFonts w:ascii="宋体" w:hAnsi="宋体" w:eastAsia="宋体" w:cs="宋体"/>
                <w:color w:val="000000"/>
                <w:sz w:val="20"/>
                <w:szCs w:val="20"/>
              </w:rPr>
            </w:pPr>
          </w:p>
        </w:tc>
      </w:tr>
      <w:tr w14:paraId="0BA6EAA1">
        <w:tblPrEx>
          <w:tblCellMar>
            <w:top w:w="0" w:type="dxa"/>
            <w:left w:w="0" w:type="dxa"/>
            <w:bottom w:w="0" w:type="dxa"/>
            <w:right w:w="0" w:type="dxa"/>
          </w:tblCellMar>
        </w:tblPrEx>
        <w:trPr>
          <w:trHeight w:val="317" w:hRule="atLeast"/>
          <w:jc w:val="center"/>
        </w:trPr>
        <w:tc>
          <w:tcPr>
            <w:tcW w:w="249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1A0FE">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11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4ECA9">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846.76</w:t>
            </w:r>
          </w:p>
        </w:tc>
        <w:tc>
          <w:tcPr>
            <w:tcW w:w="596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7ECA4">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9494C">
            <w:pPr>
              <w:spacing w:line="18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86.61</w:t>
            </w:r>
          </w:p>
        </w:tc>
      </w:tr>
    </w:tbl>
    <w:p w14:paraId="434A880A">
      <w:r>
        <w:rPr>
          <w:rFonts w:hint="eastAsia" w:ascii="宋体" w:hAnsi="宋体" w:cs="宋体"/>
          <w:color w:val="000000"/>
          <w:kern w:val="0"/>
          <w:sz w:val="20"/>
          <w:szCs w:val="20"/>
        </w:rPr>
        <w:t>注：本表反映部门本年度一般公共预算财政拨款基本支出明细情况。</w:t>
      </w:r>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756CE662">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36DE340C">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7679F2AC">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7AB744AE">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14:paraId="068B0084">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593E2657">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6E027A1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2EEB50FF">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318D704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449C589F">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14:paraId="06C6BB3E">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1565" w:type="dxa"/>
            <w:tcBorders>
              <w:top w:val="nil"/>
              <w:left w:val="nil"/>
              <w:bottom w:val="nil"/>
              <w:right w:val="nil"/>
            </w:tcBorders>
            <w:shd w:val="clear" w:color="auto" w:fill="auto"/>
            <w:tcMar>
              <w:top w:w="15" w:type="dxa"/>
              <w:left w:w="15" w:type="dxa"/>
              <w:right w:w="15" w:type="dxa"/>
            </w:tcMar>
            <w:vAlign w:val="bottom"/>
          </w:tcPr>
          <w:p w14:paraId="79998112">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4C3D94DB">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14:paraId="5F077C3F">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2DC586B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0E5AC62">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AF4A8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4772A317">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E3B01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DD030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EC29A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5512F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6BA48000">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E238D69">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F8097A">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7DF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F3BB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833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7E1FDE0">
            <w:pPr>
              <w:jc w:val="center"/>
              <w:rPr>
                <w:rFonts w:ascii="宋体" w:hAnsi="宋体" w:eastAsia="宋体" w:cs="宋体"/>
                <w:color w:val="000000"/>
                <w:sz w:val="22"/>
              </w:rPr>
            </w:pPr>
          </w:p>
        </w:tc>
      </w:tr>
      <w:tr w14:paraId="1211CDA8">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03503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3F5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0E5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BD9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FA5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1FC23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4D8450C5">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7BFACA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52AD8">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87D5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EDEAE">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304B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921E319">
            <w:pPr>
              <w:keepNext w:val="0"/>
              <w:keepLines w:val="0"/>
              <w:widowControl/>
              <w:suppressLineNumbers w:val="0"/>
              <w:jc w:val="right"/>
              <w:textAlignment w:val="center"/>
              <w:rPr>
                <w:rFonts w:ascii="宋体" w:hAnsi="宋体" w:eastAsia="宋体" w:cs="宋体"/>
                <w:color w:val="000000"/>
                <w:sz w:val="22"/>
              </w:rPr>
            </w:pPr>
          </w:p>
        </w:tc>
      </w:tr>
      <w:tr w14:paraId="58594CBE">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F71D1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31BB4543">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6ECDC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E77CA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4C4B9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15252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733CCD83">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044F76B">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C4C735">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6135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3DA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9FA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130BF5F">
            <w:pPr>
              <w:jc w:val="center"/>
              <w:rPr>
                <w:rFonts w:ascii="宋体" w:hAnsi="宋体" w:eastAsia="宋体" w:cs="宋体"/>
                <w:color w:val="000000"/>
                <w:sz w:val="22"/>
              </w:rPr>
            </w:pPr>
          </w:p>
        </w:tc>
      </w:tr>
      <w:tr w14:paraId="37CE7757">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B1914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641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F01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D8D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63A3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9D71B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3CA6D2AE">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64DAD68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4F5FEE0">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852693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F83E41B">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763080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3.78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47884611">
            <w:pPr>
              <w:keepNext w:val="0"/>
              <w:keepLines w:val="0"/>
              <w:widowControl/>
              <w:suppressLineNumbers w:val="0"/>
              <w:jc w:val="right"/>
              <w:textAlignment w:val="center"/>
              <w:rPr>
                <w:rFonts w:ascii="宋体" w:hAnsi="宋体" w:eastAsia="宋体" w:cs="宋体"/>
                <w:color w:val="000000"/>
                <w:sz w:val="22"/>
              </w:rPr>
            </w:pPr>
          </w:p>
        </w:tc>
      </w:tr>
    </w:tbl>
    <w:p w14:paraId="44384AFB">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14:paraId="3A10FA9C">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14:paraId="02E46A8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54897261">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14:paraId="16D1C322">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14:paraId="4AB96815">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14:paraId="06682861">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14:paraId="5A850423">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4DF008BF">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760702EE">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02E044A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6AA943D0">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14:paraId="310420F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650F3558">
        <w:tblPrEx>
          <w:tblCellMar>
            <w:top w:w="0" w:type="dxa"/>
            <w:left w:w="0" w:type="dxa"/>
            <w:bottom w:w="0" w:type="dxa"/>
            <w:right w:w="0" w:type="dxa"/>
          </w:tblCellMar>
        </w:tblPrEx>
        <w:trPr>
          <w:trHeight w:val="255" w:hRule="atLeast"/>
          <w:jc w:val="center"/>
        </w:trPr>
        <w:tc>
          <w:tcPr>
            <w:tcW w:w="3760" w:type="dxa"/>
            <w:gridSpan w:val="5"/>
            <w:tcBorders>
              <w:top w:val="nil"/>
              <w:left w:val="nil"/>
              <w:bottom w:val="nil"/>
              <w:right w:val="nil"/>
            </w:tcBorders>
            <w:shd w:val="clear" w:color="auto" w:fill="auto"/>
            <w:tcMar>
              <w:top w:w="15" w:type="dxa"/>
              <w:left w:w="15" w:type="dxa"/>
              <w:right w:w="15" w:type="dxa"/>
            </w:tcMar>
            <w:vAlign w:val="bottom"/>
          </w:tcPr>
          <w:p w14:paraId="2A8A4BCC">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1150" w:type="dxa"/>
            <w:tcBorders>
              <w:top w:val="nil"/>
              <w:left w:val="nil"/>
              <w:bottom w:val="nil"/>
              <w:right w:val="nil"/>
            </w:tcBorders>
            <w:shd w:val="clear" w:color="auto" w:fill="auto"/>
            <w:tcMar>
              <w:top w:w="15" w:type="dxa"/>
              <w:left w:w="15" w:type="dxa"/>
              <w:right w:w="15" w:type="dxa"/>
            </w:tcMar>
            <w:vAlign w:val="bottom"/>
          </w:tcPr>
          <w:p w14:paraId="397FBCA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54B739C6">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14:paraId="11817049">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14:paraId="3A032F7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A03AB2B">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416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AFEB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2EF4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86DE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948E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298689B9">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48D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CF2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58A4B1">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6ABCC3">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FB5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664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3E5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767C26">
            <w:pPr>
              <w:jc w:val="center"/>
              <w:rPr>
                <w:rFonts w:ascii="宋体" w:hAnsi="宋体" w:eastAsia="宋体" w:cs="宋体"/>
                <w:color w:val="000000"/>
                <w:sz w:val="22"/>
              </w:rPr>
            </w:pPr>
          </w:p>
        </w:tc>
      </w:tr>
      <w:tr w14:paraId="5BD23297">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10D44">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91D0C">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016CFE">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BCBB86">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986FD">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C6A09">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071AE8">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C79D46">
            <w:pPr>
              <w:jc w:val="center"/>
              <w:rPr>
                <w:rFonts w:ascii="宋体" w:hAnsi="宋体" w:eastAsia="宋体" w:cs="宋体"/>
                <w:color w:val="000000"/>
                <w:sz w:val="22"/>
              </w:rPr>
            </w:pPr>
          </w:p>
        </w:tc>
      </w:tr>
      <w:tr w14:paraId="3F0BEECF">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AA5B8">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0FEF5">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4B9E76">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A6E17D">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DB777">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5A45E">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8DC12">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7F0A5">
            <w:pPr>
              <w:jc w:val="center"/>
              <w:rPr>
                <w:rFonts w:ascii="宋体" w:hAnsi="宋体" w:eastAsia="宋体" w:cs="宋体"/>
                <w:color w:val="000000"/>
                <w:sz w:val="22"/>
              </w:rPr>
            </w:pPr>
          </w:p>
        </w:tc>
      </w:tr>
      <w:tr w14:paraId="1018999E">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6A2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090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A9CA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D3A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62D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C51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22E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3DF2A14A">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B69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6842E">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54596">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C3817">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EEA36">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F5B30">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43C18">
            <w:pPr>
              <w:keepNext w:val="0"/>
              <w:keepLines w:val="0"/>
              <w:widowControl/>
              <w:suppressLineNumbers w:val="0"/>
              <w:jc w:val="right"/>
              <w:textAlignment w:val="center"/>
              <w:rPr>
                <w:rFonts w:ascii="宋体" w:hAnsi="宋体" w:eastAsia="宋体" w:cs="宋体"/>
                <w:b/>
                <w:color w:val="000000"/>
                <w:sz w:val="22"/>
              </w:rPr>
            </w:pPr>
          </w:p>
        </w:tc>
      </w:tr>
      <w:tr w14:paraId="78692002">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92B7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6442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99C8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5EB9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02C2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191C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E1C5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1,600.24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A316C">
            <w:pPr>
              <w:keepNext w:val="0"/>
              <w:keepLines w:val="0"/>
              <w:widowControl/>
              <w:suppressLineNumbers w:val="0"/>
              <w:jc w:val="left"/>
              <w:textAlignment w:val="center"/>
              <w:rPr>
                <w:rFonts w:ascii="宋体" w:hAnsi="宋体" w:eastAsia="宋体" w:cs="宋体"/>
                <w:color w:val="000000"/>
                <w:sz w:val="22"/>
              </w:rPr>
            </w:pPr>
          </w:p>
        </w:tc>
      </w:tr>
      <w:tr w14:paraId="02686576">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EF1E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9522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B4FFB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858F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14FA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37E4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B241E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994.51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6C38F">
            <w:pPr>
              <w:keepNext w:val="0"/>
              <w:keepLines w:val="0"/>
              <w:widowControl/>
              <w:suppressLineNumbers w:val="0"/>
              <w:jc w:val="left"/>
              <w:textAlignment w:val="center"/>
              <w:rPr>
                <w:rFonts w:ascii="宋体" w:hAnsi="宋体" w:eastAsia="宋体" w:cs="宋体"/>
                <w:color w:val="000000"/>
                <w:sz w:val="22"/>
              </w:rPr>
            </w:pPr>
          </w:p>
        </w:tc>
      </w:tr>
      <w:tr w14:paraId="03E72C50">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B009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6A80D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443B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F72F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3946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A05A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2380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534.67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889B8">
            <w:pPr>
              <w:keepNext w:val="0"/>
              <w:keepLines w:val="0"/>
              <w:widowControl/>
              <w:suppressLineNumbers w:val="0"/>
              <w:jc w:val="left"/>
              <w:textAlignment w:val="center"/>
              <w:rPr>
                <w:rFonts w:ascii="宋体" w:hAnsi="宋体" w:eastAsia="宋体" w:cs="宋体"/>
                <w:color w:val="000000"/>
                <w:sz w:val="22"/>
              </w:rPr>
            </w:pPr>
          </w:p>
        </w:tc>
      </w:tr>
      <w:tr w14:paraId="16393E3F">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9263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2120811</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3A87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0260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CE93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8300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91C994">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14BE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459.84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3644F">
            <w:pPr>
              <w:keepNext w:val="0"/>
              <w:keepLines w:val="0"/>
              <w:widowControl/>
              <w:suppressLineNumbers w:val="0"/>
              <w:jc w:val="left"/>
              <w:textAlignment w:val="center"/>
              <w:rPr>
                <w:rFonts w:ascii="宋体" w:hAnsi="宋体" w:eastAsia="宋体" w:cs="宋体"/>
                <w:color w:val="000000"/>
                <w:sz w:val="22"/>
              </w:rPr>
            </w:pPr>
          </w:p>
        </w:tc>
      </w:tr>
      <w:tr w14:paraId="3987051B">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D9DF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D2CD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2139E">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A07D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0DC5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CB1E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A45B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9C6B5">
            <w:pPr>
              <w:keepNext w:val="0"/>
              <w:keepLines w:val="0"/>
              <w:widowControl/>
              <w:suppressLineNumbers w:val="0"/>
              <w:jc w:val="left"/>
              <w:textAlignment w:val="center"/>
              <w:rPr>
                <w:rFonts w:ascii="宋体" w:hAnsi="宋体" w:eastAsia="宋体" w:cs="宋体"/>
                <w:color w:val="000000"/>
                <w:sz w:val="22"/>
              </w:rPr>
            </w:pPr>
          </w:p>
        </w:tc>
      </w:tr>
      <w:tr w14:paraId="29BB7C02">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59E5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0C53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4E7D8">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805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8896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D512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02AC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500.00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2D851A">
            <w:pPr>
              <w:keepNext w:val="0"/>
              <w:keepLines w:val="0"/>
              <w:widowControl/>
              <w:suppressLineNumbers w:val="0"/>
              <w:jc w:val="left"/>
              <w:textAlignment w:val="center"/>
              <w:rPr>
                <w:rFonts w:ascii="宋体" w:hAnsi="宋体" w:eastAsia="宋体" w:cs="宋体"/>
                <w:color w:val="000000"/>
                <w:sz w:val="22"/>
              </w:rPr>
            </w:pPr>
          </w:p>
        </w:tc>
      </w:tr>
      <w:tr w14:paraId="77701CE8">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2B2C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21214</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C1E9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污水处理费安排的支出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8BA7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B9C2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D57D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DC4F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E6316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3D62E">
            <w:pPr>
              <w:keepNext w:val="0"/>
              <w:keepLines w:val="0"/>
              <w:widowControl/>
              <w:suppressLineNumbers w:val="0"/>
              <w:jc w:val="left"/>
              <w:textAlignment w:val="center"/>
              <w:rPr>
                <w:rFonts w:ascii="宋体" w:hAnsi="宋体" w:eastAsia="宋体" w:cs="宋体"/>
                <w:color w:val="000000"/>
                <w:sz w:val="22"/>
              </w:rPr>
            </w:pPr>
          </w:p>
        </w:tc>
      </w:tr>
      <w:tr w14:paraId="64D32259">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66A5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2121401</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9911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污水处理设施建设和运营</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8AC7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CB69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6303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972A4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CBF0B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105.73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BC5B8">
            <w:pPr>
              <w:keepNext w:val="0"/>
              <w:keepLines w:val="0"/>
              <w:widowControl/>
              <w:suppressLineNumbers w:val="0"/>
              <w:jc w:val="left"/>
              <w:textAlignment w:val="center"/>
              <w:rPr>
                <w:rFonts w:ascii="宋体" w:hAnsi="宋体" w:eastAsia="宋体" w:cs="宋体"/>
                <w:color w:val="000000"/>
                <w:sz w:val="22"/>
              </w:rPr>
            </w:pPr>
          </w:p>
        </w:tc>
      </w:tr>
      <w:tr w14:paraId="69B4B2B0">
        <w:tblPrEx>
          <w:tblCellMar>
            <w:top w:w="0" w:type="dxa"/>
            <w:left w:w="0" w:type="dxa"/>
            <w:bottom w:w="0" w:type="dxa"/>
            <w:right w:w="0" w:type="dxa"/>
          </w:tblCellMar>
        </w:tblPrEx>
        <w:trPr>
          <w:trHeight w:val="308" w:hRule="atLeast"/>
          <w:jc w:val="center"/>
        </w:trPr>
        <w:tc>
          <w:tcPr>
            <w:tcW w:w="9510" w:type="dxa"/>
            <w:gridSpan w:val="10"/>
            <w:tcBorders>
              <w:top w:val="single" w:color="000000" w:sz="4" w:space="0"/>
              <w:left w:val="nil"/>
              <w:bottom w:val="nil"/>
              <w:right w:val="nil"/>
            </w:tcBorders>
            <w:shd w:val="clear" w:color="auto" w:fill="auto"/>
            <w:tcMar>
              <w:top w:w="15" w:type="dxa"/>
              <w:left w:w="15" w:type="dxa"/>
              <w:right w:w="15" w:type="dxa"/>
            </w:tcMar>
            <w:vAlign w:val="center"/>
          </w:tcPr>
          <w:p w14:paraId="4AB15CAA">
            <w:pPr>
              <w:rPr>
                <w:rFonts w:ascii="宋体" w:hAnsi="宋体" w:eastAsia="宋体" w:cs="宋体"/>
                <w:color w:val="000000"/>
                <w:sz w:val="22"/>
              </w:rPr>
            </w:pPr>
            <w:r>
              <w:rPr>
                <w:rFonts w:hint="eastAsia" w:eastAsia="宋体"/>
              </w:rPr>
              <w:t>注：</w:t>
            </w:r>
            <w:r>
              <w:rPr>
                <w:rFonts w:hint="eastAsia" w:ascii="宋体" w:hAnsi="宋体" w:cs="宋体"/>
                <w:color w:val="000000"/>
                <w:kern w:val="0"/>
                <w:szCs w:val="21"/>
              </w:rPr>
              <w:t>本表反映部门本年度政府性基金预算财政拨款收入、支出及结转和结余情况。</w:t>
            </w:r>
          </w:p>
        </w:tc>
      </w:tr>
    </w:tbl>
    <w:p w14:paraId="24A9F28C">
      <w:r>
        <w:rPr>
          <w:rFonts w:hint="eastAsia" w:ascii="宋体" w:hAnsi="宋体" w:cs="宋体"/>
          <w:color w:val="000000"/>
          <w:kern w:val="0"/>
          <w:szCs w:val="21"/>
        </w:rPr>
        <w:t xml:space="preserve"> </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14:paraId="3D324710">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14:paraId="0EE02035">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5EEFD1DF">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14:paraId="6F98564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14:paraId="7717B1EF">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14:paraId="46CCCA85">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14:paraId="6EC313D7">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14:paraId="6F7D1C3F">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14:paraId="4A3BC9E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72F5B8C0">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14:paraId="506E3DCA">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深泽县住房和城乡建设局</w:t>
            </w:r>
          </w:p>
        </w:tc>
        <w:tc>
          <w:tcPr>
            <w:tcW w:w="961" w:type="dxa"/>
            <w:tcBorders>
              <w:top w:val="nil"/>
              <w:left w:val="nil"/>
              <w:bottom w:val="nil"/>
              <w:right w:val="nil"/>
            </w:tcBorders>
            <w:shd w:val="clear" w:color="auto" w:fill="auto"/>
            <w:tcMar>
              <w:top w:w="15" w:type="dxa"/>
              <w:left w:w="15" w:type="dxa"/>
              <w:right w:w="15" w:type="dxa"/>
            </w:tcMar>
            <w:vAlign w:val="bottom"/>
          </w:tcPr>
          <w:p w14:paraId="2B5756C7">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14:paraId="134EC4E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68686678">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E75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2B7A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5DBD5064">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0FFF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3CF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11F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37E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6FE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354BC4F3">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D09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8FE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6C2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15B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78E9A93E">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15C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E5702">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B7338">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FC501">
            <w:pPr>
              <w:jc w:val="right"/>
              <w:rPr>
                <w:rFonts w:ascii="宋体" w:hAnsi="宋体" w:eastAsia="宋体" w:cs="宋体"/>
                <w:b/>
                <w:color w:val="000000"/>
                <w:sz w:val="22"/>
              </w:rPr>
            </w:pPr>
          </w:p>
        </w:tc>
      </w:tr>
      <w:tr w14:paraId="22830D1C">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798B2">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BDE38">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AEA0C">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377F3">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FA191">
            <w:pPr>
              <w:jc w:val="right"/>
              <w:rPr>
                <w:rFonts w:ascii="宋体" w:hAnsi="宋体" w:eastAsia="宋体" w:cs="宋体"/>
                <w:color w:val="000000"/>
                <w:sz w:val="22"/>
              </w:rPr>
            </w:pPr>
          </w:p>
        </w:tc>
      </w:tr>
      <w:tr w14:paraId="447F8FF4">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85F98">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83DA9">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B0B41">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FA766">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600E5">
            <w:pPr>
              <w:jc w:val="right"/>
              <w:rPr>
                <w:rFonts w:ascii="宋体" w:hAnsi="宋体" w:eastAsia="宋体" w:cs="宋体"/>
                <w:color w:val="000000"/>
                <w:sz w:val="22"/>
              </w:rPr>
            </w:pPr>
          </w:p>
        </w:tc>
      </w:tr>
      <w:tr w14:paraId="6A9764A5">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79E49">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D59D7">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6B345">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CA1A6">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930ED">
            <w:pPr>
              <w:jc w:val="right"/>
              <w:rPr>
                <w:rFonts w:ascii="宋体" w:hAnsi="宋体" w:eastAsia="宋体" w:cs="宋体"/>
                <w:color w:val="000000"/>
                <w:sz w:val="22"/>
              </w:rPr>
            </w:pPr>
          </w:p>
        </w:tc>
      </w:tr>
      <w:tr w14:paraId="48CAFF55">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D01B4">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63068">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A7D60">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61A58">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AD09E">
            <w:pPr>
              <w:jc w:val="right"/>
              <w:rPr>
                <w:rFonts w:ascii="宋体" w:hAnsi="宋体" w:eastAsia="宋体" w:cs="宋体"/>
                <w:color w:val="000000"/>
                <w:sz w:val="22"/>
              </w:rPr>
            </w:pPr>
          </w:p>
        </w:tc>
      </w:tr>
      <w:tr w14:paraId="1BD31D49">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352D3">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C4D78">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4D9E3">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3C98A">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A105EF">
            <w:pPr>
              <w:jc w:val="right"/>
              <w:rPr>
                <w:rFonts w:ascii="宋体" w:hAnsi="宋体" w:eastAsia="宋体" w:cs="宋体"/>
                <w:color w:val="000000"/>
                <w:sz w:val="22"/>
              </w:rPr>
            </w:pPr>
          </w:p>
        </w:tc>
      </w:tr>
      <w:tr w14:paraId="57801154">
        <w:tblPrEx>
          <w:tblCellMar>
            <w:top w:w="0" w:type="dxa"/>
            <w:left w:w="0" w:type="dxa"/>
            <w:bottom w:w="0" w:type="dxa"/>
            <w:right w:w="0" w:type="dxa"/>
          </w:tblCellMar>
        </w:tblPrEx>
        <w:trPr>
          <w:trHeight w:val="308" w:hRule="atLeast"/>
          <w:jc w:val="center"/>
        </w:trPr>
        <w:tc>
          <w:tcPr>
            <w:tcW w:w="9915" w:type="dxa"/>
            <w:gridSpan w:val="7"/>
            <w:tcBorders>
              <w:top w:val="single" w:color="000000" w:sz="4" w:space="0"/>
              <w:left w:val="nil"/>
              <w:bottom w:val="nil"/>
              <w:right w:val="nil"/>
            </w:tcBorders>
            <w:shd w:val="clear" w:color="auto" w:fill="auto"/>
            <w:tcMar>
              <w:top w:w="15" w:type="dxa"/>
              <w:left w:w="15" w:type="dxa"/>
              <w:right w:w="15" w:type="dxa"/>
            </w:tcMar>
            <w:vAlign w:val="center"/>
          </w:tcPr>
          <w:p w14:paraId="565925AE">
            <w:pPr>
              <w:rPr>
                <w:rFonts w:ascii="宋体" w:hAnsi="宋体" w:eastAsia="宋体" w:cs="宋体"/>
                <w:color w:val="000000"/>
                <w:sz w:val="22"/>
              </w:rPr>
            </w:pPr>
            <w:r>
              <w:rPr>
                <w:rFonts w:hint="eastAsia" w:ascii="宋体" w:hAnsi="宋体" w:cs="宋体"/>
                <w:color w:val="000000"/>
                <w:kern w:val="0"/>
                <w:szCs w:val="21"/>
              </w:rPr>
              <w:t>注： 本部门本年度无相关收入（或支出、收支及结转结余等）情况，按要求空表</w:t>
            </w:r>
            <w:r>
              <w:rPr>
                <w:rFonts w:hint="eastAsia" w:ascii="宋体" w:hAnsi="宋体" w:eastAsia="宋体" w:cs="宋体"/>
                <w:color w:val="000000"/>
                <w:kern w:val="0"/>
                <w:szCs w:val="21"/>
              </w:rPr>
              <w:t>以</w:t>
            </w:r>
            <w:r>
              <w:rPr>
                <w:rFonts w:hint="eastAsia" w:ascii="宋体" w:hAnsi="宋体" w:cs="宋体"/>
                <w:color w:val="000000"/>
                <w:kern w:val="0"/>
                <w:szCs w:val="21"/>
              </w:rPr>
              <w:t>列示。</w:t>
            </w:r>
          </w:p>
        </w:tc>
      </w:tr>
    </w:tbl>
    <w:p w14:paraId="72FEA4B5">
      <w:r>
        <w:rPr>
          <w:rFonts w:hint="eastAsia" w:ascii="宋体" w:hAnsi="宋体" w:cs="宋体"/>
          <w:color w:val="000000"/>
          <w:kern w:val="0"/>
          <w:szCs w:val="21"/>
        </w:rPr>
        <w:t xml:space="preserve"> </w:t>
      </w:r>
      <w:r>
        <w:br w:type="page"/>
      </w:r>
    </w:p>
    <w:p w14:paraId="77D7F202">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Arial"/>
    <w:panose1 w:val="00000000000000000000"/>
    <w:charset w:val="00"/>
    <w:family w:val="swiss"/>
    <w:pitch w:val="default"/>
    <w:sig w:usb0="00000000" w:usb1="00000000" w:usb2="00000000" w:usb3="00000000" w:csb0="00000001"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0B3C6">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BD244">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09535">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7CFB2">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70925">
    <w:pPr>
      <w:pStyle w:val="5"/>
    </w:pPr>
    <w:r>
      <mc:AlternateContent>
        <mc:Choice Requires="wps">
          <w:drawing>
            <wp:anchor distT="0" distB="0" distL="114300" distR="114300" simplePos="0" relativeHeight="251684864"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F16DF0">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4864;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21F16DF0">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D470F">
    <w:pPr>
      <w:pStyle w:val="5"/>
    </w:pPr>
    <w:r>
      <mc:AlternateContent>
        <mc:Choice Requires="wps">
          <w:drawing>
            <wp:anchor distT="0" distB="0" distL="114300" distR="114300" simplePos="0" relativeHeight="251685888"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30A523">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5888;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2630A523">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065D1B">
    <w:pPr>
      <w:pStyle w:val="5"/>
    </w:pPr>
    <w:r>
      <mc:AlternateContent>
        <mc:Choice Requires="wps">
          <w:drawing>
            <wp:anchor distT="0" distB="0" distL="114300" distR="114300" simplePos="0" relativeHeight="25168691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7A3E52">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691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137A3E52">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981B9">
    <w:pPr>
      <w:pStyle w:val="5"/>
    </w:pPr>
    <w:r>
      <mc:AlternateContent>
        <mc:Choice Requires="wps">
          <w:drawing>
            <wp:anchor distT="0" distB="0" distL="114300" distR="114300" simplePos="0" relativeHeight="251687936"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C0189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7936;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45C0189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353B51">
    <w:pPr>
      <w:pStyle w:val="5"/>
    </w:pPr>
    <w:r>
      <mc:AlternateContent>
        <mc:Choice Requires="wps">
          <w:drawing>
            <wp:anchor distT="0" distB="0" distL="114300" distR="114300" simplePos="0" relativeHeight="25169100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CFD415">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100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71CFD415">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DCCED">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9E5E6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D9E5E6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0000A">
    <w:pPr>
      <w:pStyle w:val="6"/>
    </w:pPr>
    <w:r>
      <mc:AlternateContent>
        <mc:Choice Requires="wpg">
          <w:drawing>
            <wp:anchor distT="0" distB="0" distL="114300" distR="114300" simplePos="0" relativeHeight="251681792"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8D01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1792;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58D01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0768;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E9293">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5D127D">
    <w:pPr>
      <w:pStyle w:val="6"/>
    </w:pPr>
    <w:r>
      <mc:AlternateContent>
        <mc:Choice Requires="wpg">
          <w:drawing>
            <wp:anchor distT="0" distB="0" distL="114300" distR="114300" simplePos="0" relativeHeight="251694080"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4080;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31DA11">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6C06BFB">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510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931DA11">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6C06BFB">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0D9CE">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6993E">
    <w:pPr>
      <w:pStyle w:val="6"/>
    </w:pPr>
    <w:r>
      <mc:AlternateContent>
        <mc:Choice Requires="wpg">
          <w:drawing>
            <wp:anchor distT="0" distB="0" distL="114300" distR="114300" simplePos="0" relativeHeight="251692032"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2032;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305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06745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2C5623D7"/>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305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7E06745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2C5623D7"/>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8CD03">
    <w:pPr>
      <w:pStyle w:val="6"/>
    </w:pPr>
    <w:r>
      <mc:AlternateContent>
        <mc:Choice Requires="wpg">
          <w:drawing>
            <wp:anchor distT="0" distB="0" distL="114300" distR="114300" simplePos="0" relativeHeight="251688960"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8960;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9984"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3CDBCC">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9984;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3E3CDBCC">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D83EF">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0C9F1">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FD89A">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99AF6">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74C18">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40C33">
    <w:pPr>
      <w:pStyle w:val="6"/>
    </w:pP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2816;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71DC5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384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1971DC5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39879B">
    <w:pPr>
      <w:pStyle w:val="6"/>
    </w:pPr>
    <w:r>
      <mc:AlternateContent>
        <mc:Choice Requires="wpg">
          <w:drawing>
            <wp:anchor distT="0" distB="0" distL="114300" distR="114300" simplePos="0" relativeHeight="251677696"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09755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7696;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3009755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6672;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96F16">
    <w:pPr>
      <w:pStyle w:val="6"/>
    </w:pPr>
    <w:r>
      <mc:AlternateContent>
        <mc:Choice Requires="wpg">
          <w:drawing>
            <wp:anchor distT="0" distB="0" distL="114300" distR="114300" simplePos="0" relativeHeight="251678720"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8720;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974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4765F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974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D4765F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456521"/>
    <w:multiLevelType w:val="singleLevel"/>
    <w:tmpl w:val="FD456521"/>
    <w:lvl w:ilvl="0" w:tentative="0">
      <w:start w:val="1"/>
      <w:numFmt w:val="chineseCounting"/>
      <w:suff w:val="nothing"/>
      <w:lvlText w:val="%1、"/>
      <w:lvlJc w:val="left"/>
      <w:rPr>
        <w:rFonts w:hint="eastAsia"/>
      </w:rPr>
    </w:lvl>
  </w:abstractNum>
  <w:abstractNum w:abstractNumId="1">
    <w:nsid w:val="3E67C69B"/>
    <w:multiLevelType w:val="singleLevel"/>
    <w:tmpl w:val="3E67C69B"/>
    <w:lvl w:ilvl="0" w:tentative="0">
      <w:start w:val="3"/>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5F222FFA"/>
    <w:multiLevelType w:val="singleLevel"/>
    <w:tmpl w:val="5F222FFA"/>
    <w:lvl w:ilvl="0" w:tentative="0">
      <w:start w:val="1"/>
      <w:numFmt w:val="decimal"/>
      <w:suff w:val="nothing"/>
      <w:lvlText w:val="（%1）"/>
      <w:lvlJc w:val="left"/>
    </w:lvl>
  </w:abstractNum>
  <w:abstractNum w:abstractNumId="5">
    <w:nsid w:val="78C1413D"/>
    <w:multiLevelType w:val="singleLevel"/>
    <w:tmpl w:val="78C1413D"/>
    <w:lvl w:ilvl="0" w:tentative="0">
      <w:start w:val="1"/>
      <w:numFmt w:val="decimal"/>
      <w:suff w:val="space"/>
      <w:lvlText w:val="%1."/>
      <w:lvlJc w:val="left"/>
    </w:lvl>
  </w:abstractNum>
  <w:num w:numId="1">
    <w:abstractNumId w:val="0"/>
  </w:num>
  <w:num w:numId="2">
    <w:abstractNumId w:val="5"/>
  </w:num>
  <w:num w:numId="3">
    <w:abstractNumId w:val="3"/>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12F00"/>
    <w:rsid w:val="0007063E"/>
    <w:rsid w:val="00073392"/>
    <w:rsid w:val="00073F4E"/>
    <w:rsid w:val="00086C89"/>
    <w:rsid w:val="00091A61"/>
    <w:rsid w:val="000A39FB"/>
    <w:rsid w:val="000B6947"/>
    <w:rsid w:val="000C60C8"/>
    <w:rsid w:val="000D44DA"/>
    <w:rsid w:val="000D5CF3"/>
    <w:rsid w:val="000E38EF"/>
    <w:rsid w:val="000F1A01"/>
    <w:rsid w:val="00117746"/>
    <w:rsid w:val="001342E1"/>
    <w:rsid w:val="00163F95"/>
    <w:rsid w:val="001739A0"/>
    <w:rsid w:val="00180A9A"/>
    <w:rsid w:val="00182814"/>
    <w:rsid w:val="001829C0"/>
    <w:rsid w:val="00184809"/>
    <w:rsid w:val="00191005"/>
    <w:rsid w:val="00192112"/>
    <w:rsid w:val="001A336B"/>
    <w:rsid w:val="001B0127"/>
    <w:rsid w:val="001B453F"/>
    <w:rsid w:val="001C12D5"/>
    <w:rsid w:val="001C22C6"/>
    <w:rsid w:val="001C352B"/>
    <w:rsid w:val="001C69F7"/>
    <w:rsid w:val="001D6F97"/>
    <w:rsid w:val="001F0935"/>
    <w:rsid w:val="00201F91"/>
    <w:rsid w:val="00212F6B"/>
    <w:rsid w:val="0023059E"/>
    <w:rsid w:val="002451FA"/>
    <w:rsid w:val="002650EC"/>
    <w:rsid w:val="00282169"/>
    <w:rsid w:val="002A183F"/>
    <w:rsid w:val="002A6C46"/>
    <w:rsid w:val="002C19B5"/>
    <w:rsid w:val="002C530C"/>
    <w:rsid w:val="002C702E"/>
    <w:rsid w:val="002E6DB9"/>
    <w:rsid w:val="00302BE5"/>
    <w:rsid w:val="003247F2"/>
    <w:rsid w:val="00326BB8"/>
    <w:rsid w:val="0033053C"/>
    <w:rsid w:val="00380FB1"/>
    <w:rsid w:val="003A4EE8"/>
    <w:rsid w:val="003B7422"/>
    <w:rsid w:val="003C0F30"/>
    <w:rsid w:val="003F6310"/>
    <w:rsid w:val="00442CC2"/>
    <w:rsid w:val="00446244"/>
    <w:rsid w:val="0047289A"/>
    <w:rsid w:val="00473C20"/>
    <w:rsid w:val="004834C9"/>
    <w:rsid w:val="0048415F"/>
    <w:rsid w:val="004D61CB"/>
    <w:rsid w:val="0050095D"/>
    <w:rsid w:val="005011D6"/>
    <w:rsid w:val="00503F2E"/>
    <w:rsid w:val="00515DA3"/>
    <w:rsid w:val="005350D3"/>
    <w:rsid w:val="00537994"/>
    <w:rsid w:val="00552226"/>
    <w:rsid w:val="00566120"/>
    <w:rsid w:val="00582E6D"/>
    <w:rsid w:val="005954D5"/>
    <w:rsid w:val="005A53FA"/>
    <w:rsid w:val="005C1C8E"/>
    <w:rsid w:val="005D1293"/>
    <w:rsid w:val="005D1F6A"/>
    <w:rsid w:val="006129C1"/>
    <w:rsid w:val="00631DA4"/>
    <w:rsid w:val="00644D5F"/>
    <w:rsid w:val="00657DE1"/>
    <w:rsid w:val="00657F86"/>
    <w:rsid w:val="00665ABC"/>
    <w:rsid w:val="006727AD"/>
    <w:rsid w:val="006734AC"/>
    <w:rsid w:val="00690DE6"/>
    <w:rsid w:val="00691425"/>
    <w:rsid w:val="00692670"/>
    <w:rsid w:val="006A0F89"/>
    <w:rsid w:val="006A516E"/>
    <w:rsid w:val="006B0830"/>
    <w:rsid w:val="006B5EA7"/>
    <w:rsid w:val="006D1F15"/>
    <w:rsid w:val="00716E2B"/>
    <w:rsid w:val="00745D52"/>
    <w:rsid w:val="00770F18"/>
    <w:rsid w:val="00773B74"/>
    <w:rsid w:val="007763CF"/>
    <w:rsid w:val="0078290C"/>
    <w:rsid w:val="007862D4"/>
    <w:rsid w:val="00791483"/>
    <w:rsid w:val="007A067E"/>
    <w:rsid w:val="007C06CA"/>
    <w:rsid w:val="007E7333"/>
    <w:rsid w:val="007F1730"/>
    <w:rsid w:val="007F25B7"/>
    <w:rsid w:val="008152FC"/>
    <w:rsid w:val="008163FB"/>
    <w:rsid w:val="0082605B"/>
    <w:rsid w:val="00855C36"/>
    <w:rsid w:val="00857DBE"/>
    <w:rsid w:val="008701BC"/>
    <w:rsid w:val="00874A2B"/>
    <w:rsid w:val="008760F8"/>
    <w:rsid w:val="00883D92"/>
    <w:rsid w:val="008912C6"/>
    <w:rsid w:val="008A3DD6"/>
    <w:rsid w:val="008A5362"/>
    <w:rsid w:val="008F21F1"/>
    <w:rsid w:val="008F221B"/>
    <w:rsid w:val="008F5A2D"/>
    <w:rsid w:val="00915FDA"/>
    <w:rsid w:val="00921602"/>
    <w:rsid w:val="009577C0"/>
    <w:rsid w:val="00957EA1"/>
    <w:rsid w:val="00963BE1"/>
    <w:rsid w:val="00966E5B"/>
    <w:rsid w:val="009955E0"/>
    <w:rsid w:val="009A1397"/>
    <w:rsid w:val="009A5A16"/>
    <w:rsid w:val="009B4EF0"/>
    <w:rsid w:val="009C0671"/>
    <w:rsid w:val="009C4F60"/>
    <w:rsid w:val="009D271F"/>
    <w:rsid w:val="00A272B8"/>
    <w:rsid w:val="00A63D84"/>
    <w:rsid w:val="00A8313D"/>
    <w:rsid w:val="00A929C2"/>
    <w:rsid w:val="00AA56EB"/>
    <w:rsid w:val="00AB17FE"/>
    <w:rsid w:val="00AC319D"/>
    <w:rsid w:val="00AD097F"/>
    <w:rsid w:val="00B01113"/>
    <w:rsid w:val="00B31F67"/>
    <w:rsid w:val="00B428D1"/>
    <w:rsid w:val="00B57F92"/>
    <w:rsid w:val="00B844F4"/>
    <w:rsid w:val="00BA06A1"/>
    <w:rsid w:val="00BA5313"/>
    <w:rsid w:val="00BA5EA2"/>
    <w:rsid w:val="00BA6B19"/>
    <w:rsid w:val="00BA770A"/>
    <w:rsid w:val="00BC42C1"/>
    <w:rsid w:val="00BD5913"/>
    <w:rsid w:val="00C054DE"/>
    <w:rsid w:val="00C06032"/>
    <w:rsid w:val="00C11143"/>
    <w:rsid w:val="00C34B42"/>
    <w:rsid w:val="00C51042"/>
    <w:rsid w:val="00C629AD"/>
    <w:rsid w:val="00C66213"/>
    <w:rsid w:val="00C679A9"/>
    <w:rsid w:val="00C735BA"/>
    <w:rsid w:val="00C7541C"/>
    <w:rsid w:val="00C7702D"/>
    <w:rsid w:val="00C7769A"/>
    <w:rsid w:val="00C80648"/>
    <w:rsid w:val="00C82CF6"/>
    <w:rsid w:val="00CC0FAA"/>
    <w:rsid w:val="00CC2238"/>
    <w:rsid w:val="00CD0736"/>
    <w:rsid w:val="00CE1A78"/>
    <w:rsid w:val="00CF7784"/>
    <w:rsid w:val="00D13707"/>
    <w:rsid w:val="00D1570F"/>
    <w:rsid w:val="00D16E18"/>
    <w:rsid w:val="00D32830"/>
    <w:rsid w:val="00D51625"/>
    <w:rsid w:val="00DB36F0"/>
    <w:rsid w:val="00DB7153"/>
    <w:rsid w:val="00DB7F05"/>
    <w:rsid w:val="00DC5FA7"/>
    <w:rsid w:val="00DE2332"/>
    <w:rsid w:val="00E028C3"/>
    <w:rsid w:val="00E14F77"/>
    <w:rsid w:val="00E15124"/>
    <w:rsid w:val="00E21E84"/>
    <w:rsid w:val="00E3076B"/>
    <w:rsid w:val="00E36978"/>
    <w:rsid w:val="00E36A33"/>
    <w:rsid w:val="00E42CC4"/>
    <w:rsid w:val="00E62186"/>
    <w:rsid w:val="00E82A1E"/>
    <w:rsid w:val="00E86A99"/>
    <w:rsid w:val="00E92FE4"/>
    <w:rsid w:val="00E93690"/>
    <w:rsid w:val="00EA05EC"/>
    <w:rsid w:val="00EA787F"/>
    <w:rsid w:val="00EC06F4"/>
    <w:rsid w:val="00EE4E36"/>
    <w:rsid w:val="00F20460"/>
    <w:rsid w:val="00F21E37"/>
    <w:rsid w:val="00F665F4"/>
    <w:rsid w:val="00F7381E"/>
    <w:rsid w:val="00F94482"/>
    <w:rsid w:val="00FD225F"/>
    <w:rsid w:val="02025CFA"/>
    <w:rsid w:val="0419304B"/>
    <w:rsid w:val="05B00A30"/>
    <w:rsid w:val="05F8647C"/>
    <w:rsid w:val="06A7126C"/>
    <w:rsid w:val="0B011416"/>
    <w:rsid w:val="0C757D33"/>
    <w:rsid w:val="0DCA01F5"/>
    <w:rsid w:val="0F951AB0"/>
    <w:rsid w:val="0FC433BB"/>
    <w:rsid w:val="13EB20A0"/>
    <w:rsid w:val="1B9F6A30"/>
    <w:rsid w:val="228D42CA"/>
    <w:rsid w:val="23B662EF"/>
    <w:rsid w:val="23E33BCE"/>
    <w:rsid w:val="256F327B"/>
    <w:rsid w:val="25CF74EF"/>
    <w:rsid w:val="2A1B0A6F"/>
    <w:rsid w:val="2ACB7CF0"/>
    <w:rsid w:val="2AE036B6"/>
    <w:rsid w:val="2E393936"/>
    <w:rsid w:val="2FC40503"/>
    <w:rsid w:val="314234A4"/>
    <w:rsid w:val="31C2036A"/>
    <w:rsid w:val="320D02A5"/>
    <w:rsid w:val="329624AD"/>
    <w:rsid w:val="34381BD3"/>
    <w:rsid w:val="348E566F"/>
    <w:rsid w:val="34BB6F52"/>
    <w:rsid w:val="35D66726"/>
    <w:rsid w:val="3A226944"/>
    <w:rsid w:val="3AEE6A48"/>
    <w:rsid w:val="3B1742C1"/>
    <w:rsid w:val="3C1620AA"/>
    <w:rsid w:val="3D8F080F"/>
    <w:rsid w:val="3DCA429A"/>
    <w:rsid w:val="437B4078"/>
    <w:rsid w:val="44CE1FA4"/>
    <w:rsid w:val="487F73ED"/>
    <w:rsid w:val="4A347EAE"/>
    <w:rsid w:val="4A65033F"/>
    <w:rsid w:val="4AE72BB0"/>
    <w:rsid w:val="4BCD1796"/>
    <w:rsid w:val="4C0F2439"/>
    <w:rsid w:val="4E973131"/>
    <w:rsid w:val="4F827004"/>
    <w:rsid w:val="4F971490"/>
    <w:rsid w:val="51AC0906"/>
    <w:rsid w:val="51BA1A6A"/>
    <w:rsid w:val="51E702A5"/>
    <w:rsid w:val="52600405"/>
    <w:rsid w:val="529B4319"/>
    <w:rsid w:val="52F2072B"/>
    <w:rsid w:val="53046CFB"/>
    <w:rsid w:val="53EC39B7"/>
    <w:rsid w:val="553D370E"/>
    <w:rsid w:val="57773DD6"/>
    <w:rsid w:val="578B79AB"/>
    <w:rsid w:val="582E4883"/>
    <w:rsid w:val="584215D9"/>
    <w:rsid w:val="585A528E"/>
    <w:rsid w:val="5AEC7113"/>
    <w:rsid w:val="5C2642F7"/>
    <w:rsid w:val="5CA52651"/>
    <w:rsid w:val="5CCD3FD5"/>
    <w:rsid w:val="5E222B6E"/>
    <w:rsid w:val="5EB97850"/>
    <w:rsid w:val="60694869"/>
    <w:rsid w:val="60DC1E76"/>
    <w:rsid w:val="61845F9C"/>
    <w:rsid w:val="61FA5F9D"/>
    <w:rsid w:val="64CD6910"/>
    <w:rsid w:val="65447BDF"/>
    <w:rsid w:val="66B66032"/>
    <w:rsid w:val="6789158D"/>
    <w:rsid w:val="67D81BA4"/>
    <w:rsid w:val="67FF2572"/>
    <w:rsid w:val="680D2ADF"/>
    <w:rsid w:val="6AAF1C96"/>
    <w:rsid w:val="6C3E62C1"/>
    <w:rsid w:val="6C3F6944"/>
    <w:rsid w:val="6DB52B3C"/>
    <w:rsid w:val="6E962323"/>
    <w:rsid w:val="739E1117"/>
    <w:rsid w:val="741C4B1F"/>
    <w:rsid w:val="7475786C"/>
    <w:rsid w:val="75681757"/>
    <w:rsid w:val="75A346A8"/>
    <w:rsid w:val="77F768FD"/>
    <w:rsid w:val="78985296"/>
    <w:rsid w:val="79632500"/>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kern w:val="2"/>
      <w:sz w:val="18"/>
      <w:szCs w:val="18"/>
    </w:rPr>
  </w:style>
  <w:style w:type="character" w:customStyle="1" w:styleId="14">
    <w:name w:val="font51"/>
    <w:basedOn w:val="9"/>
    <w:uiPriority w:val="0"/>
    <w:rPr>
      <w:rFonts w:hint="eastAsia" w:ascii="宋体" w:hAnsi="宋体" w:eastAsia="宋体" w:cs="宋体"/>
      <w:color w:val="000000"/>
      <w:sz w:val="16"/>
      <w:szCs w:val="16"/>
      <w:u w:val="none"/>
    </w:rPr>
  </w:style>
  <w:style w:type="character" w:customStyle="1" w:styleId="15">
    <w:name w:val="font61"/>
    <w:basedOn w:val="9"/>
    <w:uiPriority w:val="0"/>
    <w:rPr>
      <w:rFonts w:ascii="Calibri" w:hAnsi="Calibri" w:cs="Calibri"/>
      <w:color w:val="000000"/>
      <w:sz w:val="16"/>
      <w:szCs w:val="16"/>
      <w:u w:val="none"/>
    </w:rPr>
  </w:style>
  <w:style w:type="character" w:customStyle="1" w:styleId="16">
    <w:name w:val="font71"/>
    <w:basedOn w:val="9"/>
    <w:uiPriority w:val="0"/>
    <w:rPr>
      <w:rFonts w:hint="eastAsia" w:ascii="宋体" w:hAnsi="宋体" w:eastAsia="宋体" w:cs="宋体"/>
      <w:color w:val="000000"/>
      <w:sz w:val="16"/>
      <w:szCs w:val="16"/>
      <w:u w:val="none"/>
    </w:rPr>
  </w:style>
  <w:style w:type="character" w:customStyle="1" w:styleId="17">
    <w:name w:val="font31"/>
    <w:basedOn w:val="9"/>
    <w:uiPriority w:val="0"/>
    <w:rPr>
      <w:rFonts w:hint="eastAsia" w:ascii="宋体" w:hAnsi="宋体" w:eastAsia="宋体" w:cs="宋体"/>
      <w:color w:val="000000"/>
      <w:sz w:val="16"/>
      <w:szCs w:val="16"/>
      <w:u w:val="none"/>
    </w:rPr>
  </w:style>
  <w:style w:type="character" w:customStyle="1" w:styleId="18">
    <w:name w:val="font81"/>
    <w:basedOn w:val="9"/>
    <w:uiPriority w:val="0"/>
    <w:rPr>
      <w:rFonts w:ascii="Arial Unicode MS" w:hAnsi="Arial Unicode MS" w:eastAsia="Arial Unicode MS" w:cs="Arial Unicode MS"/>
      <w:color w:val="000000"/>
      <w:sz w:val="16"/>
      <w:szCs w:val="16"/>
      <w:u w:val="none"/>
    </w:rPr>
  </w:style>
  <w:style w:type="character" w:customStyle="1" w:styleId="19">
    <w:name w:val="font11"/>
    <w:basedOn w:val="9"/>
    <w:qFormat/>
    <w:uiPriority w:val="0"/>
    <w:rPr>
      <w:rFonts w:hint="eastAsia" w:ascii="宋体" w:hAnsi="宋体" w:eastAsia="宋体" w:cs="宋体"/>
      <w:color w:val="000000"/>
      <w:sz w:val="16"/>
      <w:szCs w:val="16"/>
      <w:u w:val="none"/>
    </w:rPr>
  </w:style>
  <w:style w:type="character" w:customStyle="1" w:styleId="20">
    <w:name w:val="font41"/>
    <w:basedOn w:val="9"/>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图1：收入构成情况</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100</c:v>
                </c:pt>
                <c:pt idx="1">
                  <c:v>0</c:v>
                </c:pt>
                <c:pt idx="2">
                  <c:v>0</c:v>
                </c:pt>
                <c:pt idx="3">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781875"/>
          <c:y val="0.93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81a0bc92-f679-48ef-8421-3c6fd0e7a135}"/>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图2：支出构成情况</a:t>
            </a:r>
          </a:p>
        </c:rich>
      </c:tx>
      <c:layout/>
      <c:overlay val="0"/>
      <c:spPr>
        <a:noFill/>
        <a:ln>
          <a:noFill/>
        </a:ln>
        <a:effectLst/>
      </c:spPr>
    </c:title>
    <c:autoTitleDeleted val="0"/>
    <c:plotArea>
      <c:layout/>
      <c:pieChart>
        <c:varyColors val="1"/>
        <c:ser>
          <c:idx val="0"/>
          <c:order val="0"/>
          <c:tx>
            <c:strRef>
              <c:f>Sheet1!$B$1</c:f>
              <c:strCache>
                <c:ptCount val="1"/>
                <c:pt idx="0">
                  <c:v>图2：支出构成情况（按支出性质）</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基本支出</c:v>
                </c:pt>
                <c:pt idx="1">
                  <c:v>项目支出</c:v>
                </c:pt>
                <c:pt idx="2">
                  <c:v>经营支出</c:v>
                </c:pt>
              </c:strCache>
            </c:strRef>
          </c:cat>
          <c:val>
            <c:numRef>
              <c:f>Sheet1!$B$2:$B$4</c:f>
              <c:numCache>
                <c:formatCode>0.00%</c:formatCode>
                <c:ptCount val="3"/>
                <c:pt idx="0">
                  <c:v>0.0302</c:v>
                </c:pt>
                <c:pt idx="1">
                  <c:v>0.9698</c:v>
                </c:pt>
                <c:pt idx="2"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2fff7185-9229-47ea-964b-c0631280b1d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图5：财政拨款支出决算结构</a:t>
            </a:r>
          </a:p>
        </c:rich>
      </c:tx>
      <c:layout/>
      <c:overlay val="0"/>
      <c:spPr>
        <a:noFill/>
        <a:ln>
          <a:noFill/>
        </a:ln>
        <a:effectLst/>
      </c:spPr>
    </c:title>
    <c:autoTitleDeleted val="0"/>
    <c:plotArea>
      <c:layout/>
      <c:pieChart>
        <c:varyColors val="1"/>
        <c:ser>
          <c:idx val="0"/>
          <c:order val="0"/>
          <c:tx>
            <c:strRef>
              <c:f>Sheet1!$B$1</c:f>
              <c:strCache>
                <c:ptCount val="1"/>
                <c:pt idx="0">
                  <c:v>图5：财政拨款支出决算结构（按功能分类）</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社会保障和就业支出</c:v>
                </c:pt>
                <c:pt idx="1">
                  <c:v>卫生健康支出</c:v>
                </c:pt>
                <c:pt idx="2">
                  <c:v>节能环保支出</c:v>
                </c:pt>
                <c:pt idx="3">
                  <c:v>城乡社区支出</c:v>
                </c:pt>
                <c:pt idx="4">
                  <c:v>农林水支出</c:v>
                </c:pt>
              </c:strCache>
            </c:strRef>
          </c:cat>
          <c:val>
            <c:numRef>
              <c:f>Sheet1!$B$2:$B$6</c:f>
              <c:numCache>
                <c:formatCode>0.00%</c:formatCode>
                <c:ptCount val="5"/>
                <c:pt idx="0">
                  <c:v>0.0031</c:v>
                </c:pt>
                <c:pt idx="1">
                  <c:v>0.0011</c:v>
                </c:pt>
                <c:pt idx="2">
                  <c:v>0.5017</c:v>
                </c:pt>
                <c:pt idx="3">
                  <c:v>0.4695</c:v>
                </c:pt>
                <c:pt idx="4">
                  <c:v>0.0102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4b145d2e-245b-4ca6-a8cc-55a010def9fe}"/>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CFA36E-F8B5-4A78-AE9C-04B91CC52B8E}">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43</Pages>
  <Words>9220</Words>
  <Characters>10571</Characters>
  <Lines>30</Lines>
  <Paragraphs>22</Paragraphs>
  <TotalTime>1</TotalTime>
  <ScaleCrop>false</ScaleCrop>
  <LinksUpToDate>false</LinksUpToDate>
  <CharactersWithSpaces>10967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ZHXF</cp:lastModifiedBy>
  <cp:lastPrinted>2020-07-30T02:37:00Z</cp:lastPrinted>
  <dcterms:modified xsi:type="dcterms:W3CDTF">2025-09-08T00:49:59Z</dcterms:modified>
  <cp:revision>124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3286E5A9D1C341AE8A3CAB295C4A4A1A</vt:lpwstr>
  </property>
  <property fmtid="{D5CDD505-2E9C-101B-9397-08002B2CF9AE}" pid="4" name="KSOTemplateDocerSaveRecord">
    <vt:lpwstr>eyJoZGlkIjoiMWM0MmJkYWY3ZGM4MWJiNzkzNzE1NzAzYWMyYzU5MzMiLCJ1c2VySWQiOiIzMzQ1NDgxODgifQ==</vt:lpwstr>
  </property>
</Properties>
</file>