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_Toc23041"/>
      <w:r>
        <w:rPr>
          <w:rFonts w:ascii="黑体" w:hAnsi="黑体" w:eastAsia="黑体" w:cs="黑体"/>
          <w:b/>
          <w:color w:val="000000"/>
          <w:sz w:val="44"/>
        </w:rPr>
        <w:t>2025年单位预算信息公开目录</w:t>
      </w:r>
      <w:bookmarkEnd w:id="0"/>
      <w:bookmarkStart w:id="22" w:name="_GoBack"/>
      <w:bookmarkEnd w:id="22"/>
    </w:p>
    <w:p>
      <w:pPr>
        <w:spacing w:before="0" w:after="0" w:line="240" w:lineRule="auto"/>
        <w:ind w:firstLine="0"/>
        <w:jc w:val="center"/>
        <w:outlineLvl w:val="9"/>
      </w:pPr>
      <w:r>
        <w:rPr>
          <w:rFonts w:ascii="黑体" w:hAnsi="黑体" w:eastAsia="黑体" w:cs="黑体"/>
          <w:b/>
          <w:color w:val="000000"/>
          <w:sz w:val="30"/>
        </w:rPr>
        <w:t xml:space="preserve"> </w:t>
      </w:r>
    </w:p>
    <w:p>
      <w:pPr>
        <w:pStyle w:val="6"/>
        <w:tabs>
          <w:tab w:val="right" w:leader="dot" w:pos="14562"/>
        </w:tabs>
        <w:rPr>
          <w:lang w:val="en-US" w:eastAsia="uk-UA"/>
        </w:rPr>
      </w:pPr>
      <w:r>
        <w:fldChar w:fldCharType="begin"/>
      </w:r>
      <w:r>
        <w:instrText xml:space="preserve">TOC \o "1-6" \h \u </w:instrText>
      </w:r>
      <w:r>
        <w:fldChar w:fldCharType="separate"/>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eastAsia" w:ascii="方正楷体_GBK" w:hAnsi="方正楷体_GBK" w:eastAsia="方正楷体_GBK" w:cs="方正楷体_GBK"/>
          <w:b/>
          <w:bCs/>
          <w:sz w:val="28"/>
          <w:szCs w:val="28"/>
          <w:lang w:val="en-US" w:eastAsia="uk-UA"/>
        </w:rPr>
      </w:pPr>
      <w:r>
        <w:rPr>
          <w:rFonts w:hint="eastAsia" w:ascii="方正楷体_GBK" w:hAnsi="方正楷体_GBK" w:eastAsia="方正楷体_GBK" w:cs="方正楷体_GBK"/>
          <w:b/>
          <w:bCs/>
          <w:sz w:val="28"/>
          <w:szCs w:val="28"/>
          <w:lang w:val="en-US" w:eastAsia="uk-UA"/>
        </w:rPr>
        <w:fldChar w:fldCharType="begin"/>
      </w:r>
      <w:r>
        <w:rPr>
          <w:rFonts w:hint="eastAsia" w:ascii="方正楷体_GBK" w:hAnsi="方正楷体_GBK" w:eastAsia="方正楷体_GBK" w:cs="方正楷体_GBK"/>
          <w:b/>
          <w:bCs/>
          <w:sz w:val="28"/>
          <w:szCs w:val="28"/>
          <w:lang w:val="en-US" w:eastAsia="uk-UA"/>
        </w:rPr>
        <w:instrText xml:space="preserve"> HYPERLINK \l _Toc6814 </w:instrText>
      </w:r>
      <w:r>
        <w:rPr>
          <w:rFonts w:hint="eastAsia" w:ascii="方正楷体_GBK" w:hAnsi="方正楷体_GBK" w:eastAsia="方正楷体_GBK" w:cs="方正楷体_GBK"/>
          <w:b/>
          <w:bCs/>
          <w:sz w:val="28"/>
          <w:szCs w:val="28"/>
          <w:lang w:val="en-US" w:eastAsia="uk-UA"/>
        </w:rPr>
        <w:fldChar w:fldCharType="separate"/>
      </w:r>
      <w:r>
        <w:rPr>
          <w:rFonts w:hint="eastAsia" w:ascii="方正楷体_GBK" w:hAnsi="方正楷体_GBK" w:eastAsia="方正楷体_GBK" w:cs="方正楷体_GBK"/>
          <w:b/>
          <w:bCs/>
          <w:sz w:val="28"/>
          <w:szCs w:val="28"/>
          <w:lang w:val="en-US" w:eastAsia="uk-UA"/>
        </w:rPr>
        <w:t>深泽县民政局本级收支预算</w:t>
      </w:r>
      <w:r>
        <w:rPr>
          <w:rFonts w:hint="eastAsia" w:ascii="方正楷体_GBK" w:hAnsi="方正楷体_GBK" w:eastAsia="方正楷体_GBK" w:cs="方正楷体_GBK"/>
          <w:b/>
          <w:bCs/>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_Toc5021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单位预算收支总表</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_Toc5021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_Toc10505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单位预算收入总表</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_Toc10505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3</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_Toc5304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单位预算支出总表</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_Toc5304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7</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_Toc1602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单位预算财政拨款收支总表</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_Toc1602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11</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_Toc10897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单位预算一般公共预算财政拨款支出表</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_Toc10897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14</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_Toc20171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单位预算一般公共预算财政拨款基本支出表</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_Toc20171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16</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_Toc31454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单位预算政府性基金预算财政拨款支出表</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_Toc31454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18</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_Toc2004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单位预算国有资本经营预算财政拨款支出表</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_Toc2004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19</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_Toc23315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单位预算财政拨款“三公”经费支出表</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_Toc23315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20</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lang w:val="en-US" w:eastAsia="uk-UA"/>
        </w:rPr>
      </w:pPr>
      <w:r>
        <w:rPr>
          <w:rFonts w:ascii="方正楷体_GBK" w:hAnsi="方正楷体_GBK" w:eastAsia="方正楷体_GBK" w:cs="方正楷体_GBK"/>
          <w:b/>
          <w:color w:val="000000"/>
          <w:sz w:val="28"/>
          <w:szCs w:val="24"/>
          <w:lang w:val="en-US" w:eastAsia="uk-UA" w:bidi="ar-SA"/>
        </w:rPr>
        <w:fldChar w:fldCharType="begin"/>
      </w:r>
      <w:r>
        <w:rPr>
          <w:rFonts w:ascii="方正楷体_GBK" w:hAnsi="方正楷体_GBK" w:eastAsia="方正楷体_GBK" w:cs="方正楷体_GBK"/>
          <w:b/>
          <w:color w:val="000000"/>
          <w:sz w:val="28"/>
          <w:szCs w:val="24"/>
          <w:lang w:val="en-US" w:eastAsia="uk-UA" w:bidi="ar-SA"/>
        </w:rPr>
        <w:instrText xml:space="preserve"> HYPERLINK \l _Toc10721 </w:instrText>
      </w:r>
      <w:r>
        <w:rPr>
          <w:rFonts w:ascii="方正楷体_GBK" w:hAnsi="方正楷体_GBK" w:eastAsia="方正楷体_GBK" w:cs="方正楷体_GBK"/>
          <w:b/>
          <w:color w:val="000000"/>
          <w:sz w:val="28"/>
          <w:szCs w:val="24"/>
          <w:lang w:val="en-US" w:eastAsia="uk-UA" w:bidi="ar-SA"/>
        </w:rPr>
        <w:fldChar w:fldCharType="separate"/>
      </w:r>
      <w:r>
        <w:rPr>
          <w:rFonts w:ascii="方正楷体_GBK" w:hAnsi="方正楷体_GBK" w:eastAsia="方正楷体_GBK" w:cs="方正楷体_GBK"/>
          <w:b/>
          <w:color w:val="000000"/>
          <w:sz w:val="28"/>
          <w:szCs w:val="24"/>
          <w:lang w:val="en-US" w:eastAsia="uk-UA" w:bidi="ar-SA"/>
        </w:rPr>
        <w:t>深泽县民政局本级2025年单位预算信息公开情况说明</w:t>
      </w:r>
      <w:r>
        <w:rPr>
          <w:rFonts w:ascii="方正楷体_GBK" w:hAnsi="方正楷体_GBK" w:eastAsia="方正楷体_GBK" w:cs="方正楷体_GBK"/>
          <w:b/>
          <w:color w:val="000000"/>
          <w:sz w:val="28"/>
          <w:szCs w:val="24"/>
          <w:lang w:val="en-US" w:eastAsia="uk-UA" w:bidi="ar-S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_Toc32513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一、单位职责及机构设置情况</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_Toc32513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22</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_Toc10615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二、单位预算安排的总体情况</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_Toc10615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23</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_Toc8516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三、机关运行经费安排情况</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_Toc8516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24</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_Toc13886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四、财政拨款“三公”经费预算情况及增减变化原因</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_Toc13886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24</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_Toc7263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五、单位项目预算安排情况及绩效目标</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_Toc7263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24</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_Toc27713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六、政府采购预算情况</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_Toc27713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61</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_Toc24950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七、国有资产信息</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_Toc24950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61</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rFonts w:hint="eastAsia" w:ascii="方正仿宋_GBK" w:hAnsi="方正仿宋_GBK" w:eastAsia="方正仿宋_GBK" w:cs="方正仿宋_GBK"/>
          <w:sz w:val="28"/>
          <w:szCs w:val="28"/>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_Toc20538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八、名词解释</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_Toc20538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61</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keepNext w:val="0"/>
        <w:keepLines w:val="0"/>
        <w:pageBreakBefore w:val="0"/>
        <w:widowControl/>
        <w:tabs>
          <w:tab w:val="right" w:leader="dot" w:pos="14562"/>
        </w:tabs>
        <w:kinsoku/>
        <w:wordWrap/>
        <w:overflowPunct/>
        <w:topLinePunct w:val="0"/>
        <w:autoSpaceDE/>
        <w:autoSpaceDN/>
        <w:bidi w:val="0"/>
        <w:adjustRightInd/>
        <w:snapToGrid/>
        <w:spacing w:line="360" w:lineRule="auto"/>
        <w:ind w:left="0" w:leftChars="0" w:right="0" w:rightChars="0" w:firstLine="560" w:firstLineChars="200"/>
        <w:jc w:val="left"/>
        <w:textAlignment w:val="auto"/>
        <w:outlineLvl w:val="9"/>
        <w:rPr>
          <w:lang w:val="en-US" w:eastAsia="uk-UA"/>
        </w:rPr>
      </w:pP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HYPERLINK \l _Toc25084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九、其他需要说明的事项</w:t>
      </w:r>
      <w:r>
        <w:rPr>
          <w:rFonts w:hint="eastAsia" w:ascii="方正仿宋_GBK" w:hAnsi="方正仿宋_GBK" w:eastAsia="方正仿宋_GBK" w:cs="方正仿宋_GBK"/>
          <w:sz w:val="28"/>
          <w:szCs w:val="28"/>
          <w:lang w:val="en-US" w:eastAsia="uk-UA"/>
        </w:rPr>
        <w:tab/>
      </w:r>
      <w:r>
        <w:rPr>
          <w:rFonts w:hint="eastAsia" w:ascii="方正仿宋_GBK" w:hAnsi="方正仿宋_GBK" w:eastAsia="方正仿宋_GBK" w:cs="方正仿宋_GBK"/>
          <w:sz w:val="28"/>
          <w:szCs w:val="28"/>
          <w:lang w:val="en-US" w:eastAsia="uk-UA"/>
        </w:rPr>
        <w:fldChar w:fldCharType="begin"/>
      </w:r>
      <w:r>
        <w:rPr>
          <w:rFonts w:hint="eastAsia" w:ascii="方正仿宋_GBK" w:hAnsi="方正仿宋_GBK" w:eastAsia="方正仿宋_GBK" w:cs="方正仿宋_GBK"/>
          <w:sz w:val="28"/>
          <w:szCs w:val="28"/>
          <w:lang w:val="en-US" w:eastAsia="uk-UA"/>
        </w:rPr>
        <w:instrText xml:space="preserve"> PAGEREF _Toc25084 </w:instrText>
      </w:r>
      <w:r>
        <w:rPr>
          <w:rFonts w:hint="eastAsia" w:ascii="方正仿宋_GBK" w:hAnsi="方正仿宋_GBK" w:eastAsia="方正仿宋_GBK" w:cs="方正仿宋_GBK"/>
          <w:sz w:val="28"/>
          <w:szCs w:val="28"/>
          <w:lang w:val="en-US" w:eastAsia="uk-UA"/>
        </w:rPr>
        <w:fldChar w:fldCharType="separate"/>
      </w:r>
      <w:r>
        <w:rPr>
          <w:rFonts w:hint="eastAsia" w:ascii="方正仿宋_GBK" w:hAnsi="方正仿宋_GBK" w:eastAsia="方正仿宋_GBK" w:cs="方正仿宋_GBK"/>
          <w:sz w:val="28"/>
          <w:szCs w:val="28"/>
          <w:lang w:val="en-US" w:eastAsia="uk-UA"/>
        </w:rPr>
        <w:t>63</w:t>
      </w:r>
      <w:r>
        <w:rPr>
          <w:rFonts w:hint="eastAsia" w:ascii="方正仿宋_GBK" w:hAnsi="方正仿宋_GBK" w:eastAsia="方正仿宋_GBK" w:cs="方正仿宋_GBK"/>
          <w:sz w:val="28"/>
          <w:szCs w:val="28"/>
          <w:lang w:val="en-US" w:eastAsia="uk-UA"/>
        </w:rPr>
        <w:fldChar w:fldCharType="end"/>
      </w:r>
      <w:r>
        <w:rPr>
          <w:rFonts w:hint="eastAsia" w:ascii="方正仿宋_GBK" w:hAnsi="方正仿宋_GBK" w:eastAsia="方正仿宋_GBK" w:cs="方正仿宋_GBK"/>
          <w:sz w:val="28"/>
          <w:szCs w:val="28"/>
          <w:lang w:val="en-US" w:eastAsia="uk-UA"/>
        </w:rPr>
        <w:fldChar w:fldCharType="end"/>
      </w:r>
    </w:p>
    <w:p>
      <w:pPr>
        <w:pStyle w:val="6"/>
        <w:tabs>
          <w:tab w:val="right" w:leader="dot" w:pos="14562"/>
        </w:tabs>
        <w:sectPr>
          <w:pgSz w:w="16840" w:h="11900" w:orient="landscape"/>
          <w:pgMar w:top="1587" w:right="1134" w:bottom="1361" w:left="1134" w:header="720" w:footer="720" w:gutter="0"/>
          <w:pgNumType w:start="1"/>
        </w:sectPr>
      </w:pPr>
      <w:r>
        <w:rPr>
          <w:lang w:val="en-US" w:eastAsia="uk-UA"/>
        </w:rPr>
        <w:fldChar w:fldCharType="end"/>
      </w:r>
      <w:bookmarkStart w:id="1" w:name="_Toc_4_4_0000000001"/>
      <w:bookmarkStart w:id="2" w:name="_Toc6814"/>
    </w:p>
    <w:p>
      <w:pPr>
        <w:pStyle w:val="6"/>
        <w:tabs>
          <w:tab w:val="right" w:leader="dot" w:pos="14562"/>
        </w:tabs>
        <w:jc w:val="center"/>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深泽县民政局本级收支预算</w:t>
      </w:r>
      <w:bookmarkEnd w:id="1"/>
      <w:bookmarkEnd w:id="2"/>
    </w:p>
    <w:p/>
    <w:p>
      <w:pPr>
        <w:spacing w:before="0" w:after="0" w:line="240" w:lineRule="auto"/>
        <w:ind w:firstLine="0"/>
        <w:jc w:val="center"/>
        <w:outlineLvl w:val="4"/>
      </w:pPr>
      <w:bookmarkStart w:id="3" w:name="_Toc5021"/>
      <w:r>
        <w:rPr>
          <w:rFonts w:ascii="方正小标宋_GBK" w:hAnsi="方正小标宋_GBK" w:eastAsia="方正小标宋_GBK" w:cs="方正小标宋_GBK"/>
          <w:color w:val="000000"/>
          <w:sz w:val="36"/>
        </w:rPr>
        <w:t>单位预算收支总表</w:t>
      </w:r>
      <w:bookmarkEnd w:id="3"/>
    </w:p>
    <w:tbl>
      <w:tblPr>
        <w:tblStyle w:val="12"/>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6"/>
            </w:pPr>
            <w:r>
              <w:t>314001深泽县民政局本级</w:t>
            </w:r>
          </w:p>
        </w:tc>
        <w:tc>
          <w:tcPr>
            <w:tcW w:w="2126" w:type="dxa"/>
            <w:tcBorders>
              <w:top w:val="single" w:color="FFFFFF" w:sz="6" w:space="0"/>
              <w:left w:val="single" w:color="FFFFFF" w:sz="6" w:space="0"/>
              <w:right w:val="single" w:color="FFFFFF" w:sz="6" w:space="0"/>
            </w:tcBorders>
            <w:vAlign w:val="center"/>
          </w:tcPr>
          <w:p>
            <w:pPr>
              <w:pStyle w:val="15"/>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6661" w:type="dxa"/>
            <w:gridSpan w:val="2"/>
            <w:vAlign w:val="center"/>
          </w:tcPr>
          <w:p>
            <w:pPr>
              <w:pStyle w:val="17"/>
            </w:pPr>
            <w:r>
              <w:t>收入</w:t>
            </w:r>
          </w:p>
        </w:tc>
        <w:tc>
          <w:tcPr>
            <w:tcW w:w="6661" w:type="dxa"/>
            <w:gridSpan w:val="2"/>
            <w:vAlign w:val="center"/>
          </w:tcPr>
          <w:p>
            <w:pPr>
              <w:pStyle w:val="17"/>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7"/>
            </w:pPr>
            <w:r>
              <w:t>项  目</w:t>
            </w:r>
          </w:p>
        </w:tc>
        <w:tc>
          <w:tcPr>
            <w:tcW w:w="2126" w:type="dxa"/>
            <w:vAlign w:val="center"/>
          </w:tcPr>
          <w:p>
            <w:pPr>
              <w:pStyle w:val="17"/>
            </w:pPr>
            <w:r>
              <w:t>预算数</w:t>
            </w:r>
          </w:p>
        </w:tc>
        <w:tc>
          <w:tcPr>
            <w:tcW w:w="4535" w:type="dxa"/>
            <w:vAlign w:val="center"/>
          </w:tcPr>
          <w:p>
            <w:pPr>
              <w:pStyle w:val="17"/>
            </w:pPr>
            <w:r>
              <w:t>项  目</w:t>
            </w:r>
          </w:p>
        </w:tc>
        <w:tc>
          <w:tcPr>
            <w:tcW w:w="2126" w:type="dxa"/>
            <w:vAlign w:val="center"/>
          </w:tcPr>
          <w:p>
            <w:pPr>
              <w:pStyle w:val="17"/>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4535" w:type="dxa"/>
            <w:vAlign w:val="center"/>
          </w:tcPr>
          <w:p>
            <w:pPr>
              <w:pStyle w:val="17"/>
            </w:pPr>
            <w:r>
              <w:t>1</w:t>
            </w:r>
          </w:p>
        </w:tc>
        <w:tc>
          <w:tcPr>
            <w:tcW w:w="2126" w:type="dxa"/>
            <w:vAlign w:val="center"/>
          </w:tcPr>
          <w:p>
            <w:pPr>
              <w:pStyle w:val="17"/>
            </w:pPr>
            <w:r>
              <w:t>2</w:t>
            </w:r>
          </w:p>
        </w:tc>
        <w:tc>
          <w:tcPr>
            <w:tcW w:w="4535" w:type="dxa"/>
            <w:vAlign w:val="center"/>
          </w:tcPr>
          <w:p>
            <w:pPr>
              <w:pStyle w:val="17"/>
            </w:pPr>
            <w:r>
              <w:t>3</w:t>
            </w:r>
          </w:p>
        </w:tc>
        <w:tc>
          <w:tcPr>
            <w:tcW w:w="2126" w:type="dxa"/>
            <w:vAlign w:val="center"/>
          </w:tcPr>
          <w:p>
            <w:pPr>
              <w:pStyle w:val="17"/>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4535" w:type="dxa"/>
            <w:vAlign w:val="center"/>
          </w:tcPr>
          <w:p>
            <w:pPr>
              <w:pStyle w:val="19"/>
            </w:pPr>
            <w:r>
              <w:t>一、一般公共预算拨款收入</w:t>
            </w:r>
          </w:p>
        </w:tc>
        <w:tc>
          <w:tcPr>
            <w:tcW w:w="2126" w:type="dxa"/>
            <w:vAlign w:val="center"/>
          </w:tcPr>
          <w:p>
            <w:pPr>
              <w:pStyle w:val="18"/>
            </w:pPr>
            <w:r>
              <w:t>3373.48</w:t>
            </w:r>
          </w:p>
        </w:tc>
        <w:tc>
          <w:tcPr>
            <w:tcW w:w="4535" w:type="dxa"/>
            <w:vAlign w:val="center"/>
          </w:tcPr>
          <w:p>
            <w:pPr>
              <w:pStyle w:val="19"/>
            </w:pPr>
            <w:r>
              <w:t>一、一般公共服务支出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4535" w:type="dxa"/>
            <w:vAlign w:val="center"/>
          </w:tcPr>
          <w:p>
            <w:pPr>
              <w:pStyle w:val="19"/>
            </w:pPr>
            <w:r>
              <w:t>二、政府性基金预算拨款收入</w:t>
            </w:r>
          </w:p>
        </w:tc>
        <w:tc>
          <w:tcPr>
            <w:tcW w:w="2126" w:type="dxa"/>
            <w:vAlign w:val="center"/>
          </w:tcPr>
          <w:p>
            <w:pPr>
              <w:pStyle w:val="18"/>
            </w:pPr>
            <w:r>
              <w:t>277.69</w:t>
            </w:r>
          </w:p>
        </w:tc>
        <w:tc>
          <w:tcPr>
            <w:tcW w:w="4535" w:type="dxa"/>
            <w:vAlign w:val="center"/>
          </w:tcPr>
          <w:p>
            <w:pPr>
              <w:pStyle w:val="19"/>
            </w:pPr>
            <w:r>
              <w:t>二、外交支出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4535" w:type="dxa"/>
            <w:vAlign w:val="center"/>
          </w:tcPr>
          <w:p>
            <w:pPr>
              <w:pStyle w:val="19"/>
            </w:pPr>
            <w:r>
              <w:t>三、国有资本经营预算拨款收入</w:t>
            </w:r>
          </w:p>
        </w:tc>
        <w:tc>
          <w:tcPr>
            <w:tcW w:w="2126" w:type="dxa"/>
            <w:vAlign w:val="center"/>
          </w:tcPr>
          <w:p>
            <w:pPr>
              <w:pStyle w:val="18"/>
            </w:pPr>
          </w:p>
        </w:tc>
        <w:tc>
          <w:tcPr>
            <w:tcW w:w="4535" w:type="dxa"/>
            <w:vAlign w:val="center"/>
          </w:tcPr>
          <w:p>
            <w:pPr>
              <w:pStyle w:val="19"/>
            </w:pPr>
            <w:r>
              <w:t>三、国防支出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4535" w:type="dxa"/>
            <w:vAlign w:val="center"/>
          </w:tcPr>
          <w:p>
            <w:pPr>
              <w:pStyle w:val="19"/>
            </w:pPr>
            <w:r>
              <w:t>四、财政专户管理资金收入</w:t>
            </w:r>
          </w:p>
        </w:tc>
        <w:tc>
          <w:tcPr>
            <w:tcW w:w="2126" w:type="dxa"/>
            <w:vAlign w:val="center"/>
          </w:tcPr>
          <w:p>
            <w:pPr>
              <w:pStyle w:val="18"/>
            </w:pPr>
          </w:p>
        </w:tc>
        <w:tc>
          <w:tcPr>
            <w:tcW w:w="4535" w:type="dxa"/>
            <w:vAlign w:val="center"/>
          </w:tcPr>
          <w:p>
            <w:pPr>
              <w:pStyle w:val="19"/>
            </w:pPr>
            <w:r>
              <w:t>四、公共安全支出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4535" w:type="dxa"/>
            <w:vAlign w:val="center"/>
          </w:tcPr>
          <w:p>
            <w:pPr>
              <w:pStyle w:val="19"/>
            </w:pPr>
            <w:r>
              <w:t>五、单位资金</w:t>
            </w:r>
          </w:p>
        </w:tc>
        <w:tc>
          <w:tcPr>
            <w:tcW w:w="2126" w:type="dxa"/>
            <w:vAlign w:val="center"/>
          </w:tcPr>
          <w:p>
            <w:pPr>
              <w:pStyle w:val="18"/>
            </w:pPr>
          </w:p>
        </w:tc>
        <w:tc>
          <w:tcPr>
            <w:tcW w:w="4535" w:type="dxa"/>
            <w:vAlign w:val="center"/>
          </w:tcPr>
          <w:p>
            <w:pPr>
              <w:pStyle w:val="19"/>
            </w:pPr>
            <w:r>
              <w:t>五、教育支出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六、科学技术支出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七、文化旅游体育与传媒支出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八、社会保障和就业支出</w:t>
            </w:r>
          </w:p>
        </w:tc>
        <w:tc>
          <w:tcPr>
            <w:tcW w:w="2126" w:type="dxa"/>
            <w:vAlign w:val="center"/>
          </w:tcPr>
          <w:p>
            <w:pPr>
              <w:pStyle w:val="18"/>
            </w:pPr>
            <w:r>
              <w:t>3376.96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九、社会保险基金支出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十、卫生健康支出</w:t>
            </w:r>
          </w:p>
        </w:tc>
        <w:tc>
          <w:tcPr>
            <w:tcW w:w="2126" w:type="dxa"/>
            <w:vAlign w:val="center"/>
          </w:tcPr>
          <w:p>
            <w:pPr>
              <w:pStyle w:val="18"/>
            </w:pPr>
            <w:r>
              <w:t>9.98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十一、节能环保支出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十二、城乡社区支出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十三、农林水支出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十四、交通运输支出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十五、资源勘探工业信息等支出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十六、商业服务业等支出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十七、金融支出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十八、援助其他地区支出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十九、自然资源海洋气象等支出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二十、住房保障支出</w:t>
            </w:r>
          </w:p>
        </w:tc>
        <w:tc>
          <w:tcPr>
            <w:tcW w:w="2126" w:type="dxa"/>
            <w:vAlign w:val="center"/>
          </w:tcPr>
          <w:p>
            <w:pPr>
              <w:pStyle w:val="18"/>
            </w:pPr>
            <w:r>
              <w:t>14.99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二十一、粮油物资储备支出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二十二、国有资本经营预算支出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二十三、灾害防治及应急管理支出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二十四、预备费</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二十五、其他支出</w:t>
            </w:r>
          </w:p>
        </w:tc>
        <w:tc>
          <w:tcPr>
            <w:tcW w:w="2126" w:type="dxa"/>
            <w:vAlign w:val="center"/>
          </w:tcPr>
          <w:p>
            <w:pPr>
              <w:pStyle w:val="18"/>
            </w:pPr>
            <w:r>
              <w:t>697.32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二十六、转移性支出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二十七、债务还本支出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二十八、债务付息支出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二十九、债务发行费用支出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30</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三十、抗疫特别国债安排的支出</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31</w:t>
            </w:r>
          </w:p>
        </w:tc>
        <w:tc>
          <w:tcPr>
            <w:tcW w:w="4535" w:type="dxa"/>
            <w:vAlign w:val="center"/>
          </w:tcPr>
          <w:p>
            <w:pPr>
              <w:pStyle w:val="19"/>
            </w:pPr>
          </w:p>
        </w:tc>
        <w:tc>
          <w:tcPr>
            <w:tcW w:w="2126" w:type="dxa"/>
            <w:vAlign w:val="center"/>
          </w:tcPr>
          <w:p>
            <w:pPr>
              <w:pStyle w:val="18"/>
            </w:pPr>
          </w:p>
        </w:tc>
        <w:tc>
          <w:tcPr>
            <w:tcW w:w="4535" w:type="dxa"/>
            <w:vAlign w:val="center"/>
          </w:tcPr>
          <w:p>
            <w:pPr>
              <w:pStyle w:val="19"/>
            </w:pPr>
            <w:r>
              <w:t>三十一、人行科目</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32</w:t>
            </w:r>
          </w:p>
        </w:tc>
        <w:tc>
          <w:tcPr>
            <w:tcW w:w="4535" w:type="dxa"/>
            <w:vAlign w:val="center"/>
          </w:tcPr>
          <w:p>
            <w:pPr>
              <w:pStyle w:val="21"/>
            </w:pPr>
            <w:r>
              <w:t>本年收入合计</w:t>
            </w:r>
          </w:p>
        </w:tc>
        <w:tc>
          <w:tcPr>
            <w:tcW w:w="2126" w:type="dxa"/>
            <w:vAlign w:val="center"/>
          </w:tcPr>
          <w:p>
            <w:pPr>
              <w:pStyle w:val="22"/>
            </w:pPr>
            <w:r>
              <w:t>3651.17</w:t>
            </w:r>
          </w:p>
        </w:tc>
        <w:tc>
          <w:tcPr>
            <w:tcW w:w="4535" w:type="dxa"/>
            <w:vAlign w:val="center"/>
          </w:tcPr>
          <w:p>
            <w:pPr>
              <w:pStyle w:val="21"/>
            </w:pPr>
            <w:r>
              <w:t>本年支出合计</w:t>
            </w:r>
          </w:p>
        </w:tc>
        <w:tc>
          <w:tcPr>
            <w:tcW w:w="2126" w:type="dxa"/>
            <w:vAlign w:val="center"/>
          </w:tcPr>
          <w:p>
            <w:pPr>
              <w:pStyle w:val="22"/>
            </w:pPr>
            <w:r>
              <w:t>4099.25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33</w:t>
            </w:r>
          </w:p>
        </w:tc>
        <w:tc>
          <w:tcPr>
            <w:tcW w:w="4535" w:type="dxa"/>
            <w:vAlign w:val="center"/>
          </w:tcPr>
          <w:p>
            <w:pPr>
              <w:pStyle w:val="19"/>
            </w:pPr>
            <w:r>
              <w:t>上年结转结余</w:t>
            </w:r>
          </w:p>
        </w:tc>
        <w:tc>
          <w:tcPr>
            <w:tcW w:w="2126" w:type="dxa"/>
            <w:vAlign w:val="center"/>
          </w:tcPr>
          <w:p>
            <w:pPr>
              <w:pStyle w:val="18"/>
            </w:pPr>
            <w:r>
              <w:t>448.08</w:t>
            </w:r>
          </w:p>
        </w:tc>
        <w:tc>
          <w:tcPr>
            <w:tcW w:w="4535" w:type="dxa"/>
            <w:vAlign w:val="center"/>
          </w:tcPr>
          <w:p>
            <w:pPr>
              <w:pStyle w:val="19"/>
            </w:pPr>
            <w:r>
              <w:t>年终结转结余</w:t>
            </w:r>
          </w:p>
        </w:tc>
        <w:tc>
          <w:tcPr>
            <w:tcW w:w="2126"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34</w:t>
            </w:r>
          </w:p>
        </w:tc>
        <w:tc>
          <w:tcPr>
            <w:tcW w:w="4535" w:type="dxa"/>
            <w:vAlign w:val="center"/>
          </w:tcPr>
          <w:p>
            <w:pPr>
              <w:pStyle w:val="21"/>
            </w:pPr>
            <w:r>
              <w:t>收入总计</w:t>
            </w:r>
          </w:p>
        </w:tc>
        <w:tc>
          <w:tcPr>
            <w:tcW w:w="2126" w:type="dxa"/>
            <w:vAlign w:val="center"/>
          </w:tcPr>
          <w:p>
            <w:pPr>
              <w:pStyle w:val="22"/>
            </w:pPr>
            <w:r>
              <w:t>4099.25</w:t>
            </w:r>
          </w:p>
        </w:tc>
        <w:tc>
          <w:tcPr>
            <w:tcW w:w="4535" w:type="dxa"/>
            <w:vAlign w:val="center"/>
          </w:tcPr>
          <w:p>
            <w:pPr>
              <w:pStyle w:val="21"/>
            </w:pPr>
            <w:r>
              <w:t>支出总计</w:t>
            </w:r>
          </w:p>
        </w:tc>
        <w:tc>
          <w:tcPr>
            <w:tcW w:w="2126" w:type="dxa"/>
            <w:vAlign w:val="center"/>
          </w:tcPr>
          <w:p>
            <w:pPr>
              <w:pStyle w:val="22"/>
            </w:pPr>
            <w:r>
              <w:t>4099.25</w:t>
            </w:r>
          </w:p>
        </w:tc>
      </w:tr>
    </w:tbl>
    <w:p>
      <w:pPr>
        <w:sectPr>
          <w:pgSz w:w="16840" w:h="11900" w:orient="landscape"/>
          <w:pgMar w:top="1361" w:right="1020" w:bottom="1134" w:left="1020" w:header="720" w:footer="720" w:gutter="0"/>
          <w:pgNumType w:start="1"/>
        </w:sectPr>
      </w:pPr>
    </w:p>
    <w:p>
      <w:pPr>
        <w:spacing w:before="0" w:after="0" w:line="240" w:lineRule="auto"/>
        <w:ind w:firstLine="0"/>
        <w:jc w:val="center"/>
        <w:outlineLvl w:val="4"/>
      </w:pPr>
      <w:bookmarkStart w:id="4" w:name="_Toc10505"/>
      <w:r>
        <w:rPr>
          <w:rFonts w:ascii="方正小标宋_GBK" w:hAnsi="方正小标宋_GBK" w:eastAsia="方正小标宋_GBK" w:cs="方正小标宋_GBK"/>
          <w:color w:val="000000"/>
          <w:sz w:val="36"/>
        </w:rPr>
        <w:t>单位预算收入总表</w:t>
      </w:r>
      <w:bookmarkEnd w:id="4"/>
    </w:p>
    <w:tbl>
      <w:tblPr>
        <w:tblStyle w:val="12"/>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6"/>
            </w:pPr>
            <w:r>
              <w:t>314001深泽县民政局本级</w:t>
            </w:r>
          </w:p>
        </w:tc>
        <w:tc>
          <w:tcPr>
            <w:tcW w:w="3402" w:type="dxa"/>
            <w:gridSpan w:val="3"/>
            <w:tcBorders>
              <w:top w:val="single" w:color="FFFFFF" w:sz="6" w:space="0"/>
              <w:left w:val="single" w:color="FFFFFF" w:sz="6" w:space="0"/>
              <w:right w:val="single" w:color="FFFFFF" w:sz="6" w:space="0"/>
            </w:tcBorders>
            <w:vAlign w:val="center"/>
          </w:tcPr>
          <w:p>
            <w:pPr>
              <w:pStyle w:val="15"/>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7"/>
            </w:pPr>
            <w:r>
              <w:t>序号</w:t>
            </w:r>
          </w:p>
        </w:tc>
        <w:tc>
          <w:tcPr>
            <w:tcW w:w="2551" w:type="dxa"/>
            <w:gridSpan w:val="2"/>
            <w:vAlign w:val="center"/>
          </w:tcPr>
          <w:p>
            <w:pPr>
              <w:pStyle w:val="17"/>
            </w:pPr>
            <w:r>
              <w:t>功能分类科目</w:t>
            </w:r>
          </w:p>
        </w:tc>
        <w:tc>
          <w:tcPr>
            <w:tcW w:w="1134" w:type="dxa"/>
            <w:vMerge w:val="restart"/>
            <w:vAlign w:val="center"/>
          </w:tcPr>
          <w:p>
            <w:pPr>
              <w:pStyle w:val="17"/>
            </w:pPr>
            <w:r>
              <w:t>合计</w:t>
            </w:r>
          </w:p>
        </w:tc>
        <w:tc>
          <w:tcPr>
            <w:tcW w:w="9072" w:type="dxa"/>
            <w:gridSpan w:val="8"/>
            <w:vAlign w:val="center"/>
          </w:tcPr>
          <w:p>
            <w:pPr>
              <w:pStyle w:val="17"/>
            </w:pPr>
            <w:r>
              <w:t>本年收入</w:t>
            </w:r>
          </w:p>
        </w:tc>
        <w:tc>
          <w:tcPr>
            <w:tcW w:w="1134" w:type="dxa"/>
            <w:vMerge w:val="restart"/>
            <w:vAlign w:val="center"/>
          </w:tcPr>
          <w:p>
            <w:pPr>
              <w:pStyle w:val="17"/>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7"/>
            </w:pPr>
            <w:r>
              <w:t>科目    编码</w:t>
            </w:r>
          </w:p>
        </w:tc>
        <w:tc>
          <w:tcPr>
            <w:tcW w:w="1559" w:type="dxa"/>
            <w:vAlign w:val="center"/>
          </w:tcPr>
          <w:p>
            <w:pPr>
              <w:pStyle w:val="17"/>
            </w:pPr>
            <w:r>
              <w:t>科目名称</w:t>
            </w:r>
          </w:p>
        </w:tc>
        <w:tc>
          <w:tcPr>
            <w:tcW w:w="1134" w:type="dxa"/>
            <w:vMerge w:val="continue"/>
          </w:tcPr>
          <w:p/>
        </w:tc>
        <w:tc>
          <w:tcPr>
            <w:tcW w:w="1134" w:type="dxa"/>
            <w:vAlign w:val="center"/>
          </w:tcPr>
          <w:p>
            <w:pPr>
              <w:pStyle w:val="17"/>
            </w:pPr>
            <w:r>
              <w:t>小计</w:t>
            </w:r>
          </w:p>
        </w:tc>
        <w:tc>
          <w:tcPr>
            <w:tcW w:w="1134" w:type="dxa"/>
            <w:vAlign w:val="center"/>
          </w:tcPr>
          <w:p>
            <w:pPr>
              <w:pStyle w:val="17"/>
            </w:pPr>
            <w:r>
              <w:t>财政拨款 收入</w:t>
            </w:r>
          </w:p>
        </w:tc>
        <w:tc>
          <w:tcPr>
            <w:tcW w:w="1134" w:type="dxa"/>
            <w:vAlign w:val="center"/>
          </w:tcPr>
          <w:p>
            <w:pPr>
              <w:pStyle w:val="17"/>
            </w:pPr>
            <w:r>
              <w:t>财政专户 收入</w:t>
            </w:r>
          </w:p>
        </w:tc>
        <w:tc>
          <w:tcPr>
            <w:tcW w:w="1134" w:type="dxa"/>
            <w:vAlign w:val="center"/>
          </w:tcPr>
          <w:p>
            <w:pPr>
              <w:pStyle w:val="17"/>
            </w:pPr>
            <w:r>
              <w:t>事业收入</w:t>
            </w:r>
          </w:p>
        </w:tc>
        <w:tc>
          <w:tcPr>
            <w:tcW w:w="1134" w:type="dxa"/>
            <w:vAlign w:val="center"/>
          </w:tcPr>
          <w:p>
            <w:pPr>
              <w:pStyle w:val="17"/>
            </w:pPr>
            <w:r>
              <w:t>经营收入</w:t>
            </w:r>
          </w:p>
        </w:tc>
        <w:tc>
          <w:tcPr>
            <w:tcW w:w="1134" w:type="dxa"/>
            <w:vAlign w:val="center"/>
          </w:tcPr>
          <w:p>
            <w:pPr>
              <w:pStyle w:val="17"/>
            </w:pPr>
            <w:r>
              <w:t>上级补助收入</w:t>
            </w:r>
          </w:p>
        </w:tc>
        <w:tc>
          <w:tcPr>
            <w:tcW w:w="1134" w:type="dxa"/>
            <w:vAlign w:val="center"/>
          </w:tcPr>
          <w:p>
            <w:pPr>
              <w:pStyle w:val="17"/>
            </w:pPr>
            <w:r>
              <w:t>附属单位上缴收入</w:t>
            </w:r>
          </w:p>
        </w:tc>
        <w:tc>
          <w:tcPr>
            <w:tcW w:w="1134" w:type="dxa"/>
            <w:vAlign w:val="center"/>
          </w:tcPr>
          <w:p>
            <w:pPr>
              <w:pStyle w:val="17"/>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7"/>
            </w:pPr>
            <w:r>
              <w:t>栏次</w:t>
            </w:r>
          </w:p>
        </w:tc>
        <w:tc>
          <w:tcPr>
            <w:tcW w:w="992" w:type="dxa"/>
            <w:vAlign w:val="center"/>
          </w:tcPr>
          <w:p>
            <w:pPr>
              <w:pStyle w:val="17"/>
            </w:pPr>
            <w:r>
              <w:t>1</w:t>
            </w:r>
          </w:p>
        </w:tc>
        <w:tc>
          <w:tcPr>
            <w:tcW w:w="1559" w:type="dxa"/>
            <w:vAlign w:val="center"/>
          </w:tcPr>
          <w:p>
            <w:pPr>
              <w:pStyle w:val="17"/>
            </w:pPr>
            <w:r>
              <w:t>2</w:t>
            </w:r>
          </w:p>
        </w:tc>
        <w:tc>
          <w:tcPr>
            <w:tcW w:w="1134" w:type="dxa"/>
            <w:vAlign w:val="center"/>
          </w:tcPr>
          <w:p>
            <w:pPr>
              <w:pStyle w:val="17"/>
            </w:pPr>
            <w:r>
              <w:t>3</w:t>
            </w:r>
          </w:p>
        </w:tc>
        <w:tc>
          <w:tcPr>
            <w:tcW w:w="1134" w:type="dxa"/>
            <w:vAlign w:val="center"/>
          </w:tcPr>
          <w:p>
            <w:pPr>
              <w:pStyle w:val="17"/>
            </w:pPr>
            <w:r>
              <w:t>4</w:t>
            </w:r>
          </w:p>
        </w:tc>
        <w:tc>
          <w:tcPr>
            <w:tcW w:w="1134" w:type="dxa"/>
            <w:vAlign w:val="center"/>
          </w:tcPr>
          <w:p>
            <w:pPr>
              <w:pStyle w:val="17"/>
            </w:pPr>
            <w:r>
              <w:t>5</w:t>
            </w:r>
          </w:p>
        </w:tc>
        <w:tc>
          <w:tcPr>
            <w:tcW w:w="1134" w:type="dxa"/>
            <w:vAlign w:val="center"/>
          </w:tcPr>
          <w:p>
            <w:pPr>
              <w:pStyle w:val="17"/>
            </w:pPr>
            <w:r>
              <w:t>6</w:t>
            </w:r>
          </w:p>
        </w:tc>
        <w:tc>
          <w:tcPr>
            <w:tcW w:w="1134" w:type="dxa"/>
            <w:vAlign w:val="center"/>
          </w:tcPr>
          <w:p>
            <w:pPr>
              <w:pStyle w:val="17"/>
            </w:pPr>
            <w:r>
              <w:t>7</w:t>
            </w:r>
          </w:p>
        </w:tc>
        <w:tc>
          <w:tcPr>
            <w:tcW w:w="1134" w:type="dxa"/>
            <w:vAlign w:val="center"/>
          </w:tcPr>
          <w:p>
            <w:pPr>
              <w:pStyle w:val="17"/>
            </w:pPr>
            <w:r>
              <w:t>8</w:t>
            </w:r>
          </w:p>
        </w:tc>
        <w:tc>
          <w:tcPr>
            <w:tcW w:w="1134" w:type="dxa"/>
            <w:vAlign w:val="center"/>
          </w:tcPr>
          <w:p>
            <w:pPr>
              <w:pStyle w:val="17"/>
            </w:pPr>
            <w:r>
              <w:t>9</w:t>
            </w:r>
          </w:p>
        </w:tc>
        <w:tc>
          <w:tcPr>
            <w:tcW w:w="1134" w:type="dxa"/>
            <w:vAlign w:val="center"/>
          </w:tcPr>
          <w:p>
            <w:pPr>
              <w:pStyle w:val="17"/>
            </w:pPr>
            <w:r>
              <w:t>10</w:t>
            </w:r>
          </w:p>
        </w:tc>
        <w:tc>
          <w:tcPr>
            <w:tcW w:w="1134" w:type="dxa"/>
            <w:vAlign w:val="center"/>
          </w:tcPr>
          <w:p>
            <w:pPr>
              <w:pStyle w:val="17"/>
            </w:pPr>
            <w:r>
              <w:t>11</w:t>
            </w:r>
          </w:p>
        </w:tc>
        <w:tc>
          <w:tcPr>
            <w:tcW w:w="1134" w:type="dxa"/>
            <w:vAlign w:val="center"/>
          </w:tcPr>
          <w:p>
            <w:pPr>
              <w:pStyle w:val="17"/>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w:t>
            </w:r>
          </w:p>
        </w:tc>
        <w:tc>
          <w:tcPr>
            <w:tcW w:w="992" w:type="dxa"/>
            <w:vAlign w:val="center"/>
          </w:tcPr>
          <w:p>
            <w:pPr>
              <w:pStyle w:val="23"/>
            </w:pPr>
          </w:p>
        </w:tc>
        <w:tc>
          <w:tcPr>
            <w:tcW w:w="1559" w:type="dxa"/>
            <w:vAlign w:val="center"/>
          </w:tcPr>
          <w:p>
            <w:pPr>
              <w:pStyle w:val="21"/>
            </w:pPr>
            <w:r>
              <w:t>合计</w:t>
            </w:r>
          </w:p>
        </w:tc>
        <w:tc>
          <w:tcPr>
            <w:tcW w:w="1134" w:type="dxa"/>
            <w:vAlign w:val="center"/>
          </w:tcPr>
          <w:p>
            <w:pPr>
              <w:pStyle w:val="22"/>
            </w:pPr>
            <w:r>
              <w:t>4099.25</w:t>
            </w:r>
          </w:p>
        </w:tc>
        <w:tc>
          <w:tcPr>
            <w:tcW w:w="1134" w:type="dxa"/>
            <w:vAlign w:val="center"/>
          </w:tcPr>
          <w:p>
            <w:pPr>
              <w:pStyle w:val="22"/>
            </w:pPr>
            <w:r>
              <w:t>3651.17</w:t>
            </w:r>
          </w:p>
        </w:tc>
        <w:tc>
          <w:tcPr>
            <w:tcW w:w="1134" w:type="dxa"/>
            <w:vAlign w:val="center"/>
          </w:tcPr>
          <w:p>
            <w:pPr>
              <w:pStyle w:val="22"/>
            </w:pPr>
            <w:r>
              <w:t>3651.17</w:t>
            </w: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p>
        </w:tc>
        <w:tc>
          <w:tcPr>
            <w:tcW w:w="1134" w:type="dxa"/>
            <w:vAlign w:val="center"/>
          </w:tcPr>
          <w:p>
            <w:pPr>
              <w:pStyle w:val="22"/>
            </w:pPr>
            <w:r>
              <w:t>448.08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w:t>
            </w:r>
          </w:p>
        </w:tc>
        <w:tc>
          <w:tcPr>
            <w:tcW w:w="992" w:type="dxa"/>
            <w:vAlign w:val="center"/>
          </w:tcPr>
          <w:p>
            <w:pPr>
              <w:pStyle w:val="19"/>
            </w:pPr>
            <w:r>
              <w:t>208</w:t>
            </w:r>
          </w:p>
        </w:tc>
        <w:tc>
          <w:tcPr>
            <w:tcW w:w="1559" w:type="dxa"/>
            <w:vAlign w:val="center"/>
          </w:tcPr>
          <w:p>
            <w:pPr>
              <w:pStyle w:val="19"/>
            </w:pPr>
            <w:r>
              <w:t>社会保障和就业支出</w:t>
            </w:r>
          </w:p>
        </w:tc>
        <w:tc>
          <w:tcPr>
            <w:tcW w:w="1134" w:type="dxa"/>
            <w:vAlign w:val="center"/>
          </w:tcPr>
          <w:p>
            <w:pPr>
              <w:pStyle w:val="18"/>
            </w:pPr>
            <w:r>
              <w:t>3376.96</w:t>
            </w:r>
          </w:p>
        </w:tc>
        <w:tc>
          <w:tcPr>
            <w:tcW w:w="1134" w:type="dxa"/>
            <w:vAlign w:val="center"/>
          </w:tcPr>
          <w:p>
            <w:pPr>
              <w:pStyle w:val="18"/>
            </w:pPr>
            <w:r>
              <w:t>3348.51</w:t>
            </w:r>
          </w:p>
        </w:tc>
        <w:tc>
          <w:tcPr>
            <w:tcW w:w="1134" w:type="dxa"/>
            <w:vAlign w:val="center"/>
          </w:tcPr>
          <w:p>
            <w:pPr>
              <w:pStyle w:val="18"/>
            </w:pPr>
            <w:r>
              <w:t>3348.51</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28.45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w:t>
            </w:r>
          </w:p>
        </w:tc>
        <w:tc>
          <w:tcPr>
            <w:tcW w:w="992" w:type="dxa"/>
            <w:vAlign w:val="center"/>
          </w:tcPr>
          <w:p>
            <w:pPr>
              <w:pStyle w:val="19"/>
            </w:pPr>
            <w:r>
              <w:t>20802</w:t>
            </w:r>
          </w:p>
        </w:tc>
        <w:tc>
          <w:tcPr>
            <w:tcW w:w="1559" w:type="dxa"/>
            <w:vAlign w:val="center"/>
          </w:tcPr>
          <w:p>
            <w:pPr>
              <w:pStyle w:val="19"/>
            </w:pPr>
            <w:r>
              <w:t>民政管理事务</w:t>
            </w:r>
          </w:p>
        </w:tc>
        <w:tc>
          <w:tcPr>
            <w:tcW w:w="1134" w:type="dxa"/>
            <w:vAlign w:val="center"/>
          </w:tcPr>
          <w:p>
            <w:pPr>
              <w:pStyle w:val="18"/>
            </w:pPr>
            <w:r>
              <w:t>228.00</w:t>
            </w:r>
          </w:p>
        </w:tc>
        <w:tc>
          <w:tcPr>
            <w:tcW w:w="1134" w:type="dxa"/>
            <w:vAlign w:val="center"/>
          </w:tcPr>
          <w:p>
            <w:pPr>
              <w:pStyle w:val="18"/>
            </w:pPr>
            <w:r>
              <w:t>228.00</w:t>
            </w:r>
          </w:p>
        </w:tc>
        <w:tc>
          <w:tcPr>
            <w:tcW w:w="1134" w:type="dxa"/>
            <w:vAlign w:val="center"/>
          </w:tcPr>
          <w:p>
            <w:pPr>
              <w:pStyle w:val="18"/>
            </w:pPr>
            <w:r>
              <w:t>228.00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4</w:t>
            </w:r>
          </w:p>
        </w:tc>
        <w:tc>
          <w:tcPr>
            <w:tcW w:w="992" w:type="dxa"/>
            <w:vAlign w:val="center"/>
          </w:tcPr>
          <w:p>
            <w:pPr>
              <w:pStyle w:val="19"/>
            </w:pPr>
            <w:r>
              <w:t>2080201</w:t>
            </w:r>
          </w:p>
        </w:tc>
        <w:tc>
          <w:tcPr>
            <w:tcW w:w="1559" w:type="dxa"/>
            <w:vAlign w:val="center"/>
          </w:tcPr>
          <w:p>
            <w:pPr>
              <w:pStyle w:val="19"/>
            </w:pPr>
            <w:r>
              <w:t>行政运行</w:t>
            </w:r>
          </w:p>
        </w:tc>
        <w:tc>
          <w:tcPr>
            <w:tcW w:w="1134" w:type="dxa"/>
            <w:vAlign w:val="center"/>
          </w:tcPr>
          <w:p>
            <w:pPr>
              <w:pStyle w:val="18"/>
            </w:pPr>
            <w:r>
              <w:t>206.69</w:t>
            </w:r>
          </w:p>
        </w:tc>
        <w:tc>
          <w:tcPr>
            <w:tcW w:w="1134" w:type="dxa"/>
            <w:vAlign w:val="center"/>
          </w:tcPr>
          <w:p>
            <w:pPr>
              <w:pStyle w:val="18"/>
            </w:pPr>
            <w:r>
              <w:t>206.69</w:t>
            </w:r>
          </w:p>
        </w:tc>
        <w:tc>
          <w:tcPr>
            <w:tcW w:w="1134" w:type="dxa"/>
            <w:vAlign w:val="center"/>
          </w:tcPr>
          <w:p>
            <w:pPr>
              <w:pStyle w:val="18"/>
            </w:pPr>
            <w:r>
              <w:t>206.69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5</w:t>
            </w:r>
          </w:p>
        </w:tc>
        <w:tc>
          <w:tcPr>
            <w:tcW w:w="992" w:type="dxa"/>
            <w:vAlign w:val="center"/>
          </w:tcPr>
          <w:p>
            <w:pPr>
              <w:pStyle w:val="19"/>
            </w:pPr>
            <w:r>
              <w:t>2080299</w:t>
            </w:r>
          </w:p>
        </w:tc>
        <w:tc>
          <w:tcPr>
            <w:tcW w:w="1559" w:type="dxa"/>
            <w:vAlign w:val="center"/>
          </w:tcPr>
          <w:p>
            <w:pPr>
              <w:pStyle w:val="19"/>
            </w:pPr>
            <w:r>
              <w:t>其他民政管理事务支出</w:t>
            </w:r>
          </w:p>
        </w:tc>
        <w:tc>
          <w:tcPr>
            <w:tcW w:w="1134" w:type="dxa"/>
            <w:vAlign w:val="center"/>
          </w:tcPr>
          <w:p>
            <w:pPr>
              <w:pStyle w:val="18"/>
            </w:pPr>
            <w:r>
              <w:t>21.31</w:t>
            </w:r>
          </w:p>
        </w:tc>
        <w:tc>
          <w:tcPr>
            <w:tcW w:w="1134" w:type="dxa"/>
            <w:vAlign w:val="center"/>
          </w:tcPr>
          <w:p>
            <w:pPr>
              <w:pStyle w:val="18"/>
            </w:pPr>
            <w:r>
              <w:t>21.31</w:t>
            </w:r>
          </w:p>
        </w:tc>
        <w:tc>
          <w:tcPr>
            <w:tcW w:w="1134" w:type="dxa"/>
            <w:vAlign w:val="center"/>
          </w:tcPr>
          <w:p>
            <w:pPr>
              <w:pStyle w:val="18"/>
            </w:pPr>
            <w:r>
              <w:t>21.31</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6</w:t>
            </w:r>
          </w:p>
        </w:tc>
        <w:tc>
          <w:tcPr>
            <w:tcW w:w="992" w:type="dxa"/>
            <w:vAlign w:val="center"/>
          </w:tcPr>
          <w:p>
            <w:pPr>
              <w:pStyle w:val="19"/>
            </w:pPr>
            <w:r>
              <w:t>20805</w:t>
            </w:r>
          </w:p>
        </w:tc>
        <w:tc>
          <w:tcPr>
            <w:tcW w:w="1559" w:type="dxa"/>
            <w:vAlign w:val="center"/>
          </w:tcPr>
          <w:p>
            <w:pPr>
              <w:pStyle w:val="19"/>
            </w:pPr>
            <w:r>
              <w:t>行政事业单位养老支出</w:t>
            </w:r>
          </w:p>
        </w:tc>
        <w:tc>
          <w:tcPr>
            <w:tcW w:w="1134" w:type="dxa"/>
            <w:vAlign w:val="center"/>
          </w:tcPr>
          <w:p>
            <w:pPr>
              <w:pStyle w:val="18"/>
            </w:pPr>
            <w:r>
              <w:t>18.45</w:t>
            </w:r>
          </w:p>
        </w:tc>
        <w:tc>
          <w:tcPr>
            <w:tcW w:w="1134" w:type="dxa"/>
            <w:vAlign w:val="center"/>
          </w:tcPr>
          <w:p>
            <w:pPr>
              <w:pStyle w:val="18"/>
            </w:pPr>
            <w:r>
              <w:t>18.45</w:t>
            </w:r>
          </w:p>
        </w:tc>
        <w:tc>
          <w:tcPr>
            <w:tcW w:w="1134" w:type="dxa"/>
            <w:vAlign w:val="center"/>
          </w:tcPr>
          <w:p>
            <w:pPr>
              <w:pStyle w:val="18"/>
            </w:pPr>
            <w:r>
              <w:t>18.45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7</w:t>
            </w:r>
          </w:p>
        </w:tc>
        <w:tc>
          <w:tcPr>
            <w:tcW w:w="992" w:type="dxa"/>
            <w:vAlign w:val="center"/>
          </w:tcPr>
          <w:p>
            <w:pPr>
              <w:pStyle w:val="19"/>
            </w:pPr>
            <w:r>
              <w:t>2080505</w:t>
            </w:r>
          </w:p>
        </w:tc>
        <w:tc>
          <w:tcPr>
            <w:tcW w:w="1559" w:type="dxa"/>
            <w:vAlign w:val="center"/>
          </w:tcPr>
          <w:p>
            <w:pPr>
              <w:pStyle w:val="19"/>
            </w:pPr>
            <w:r>
              <w:t>机关事业单位基本养老保险缴费支出</w:t>
            </w:r>
          </w:p>
        </w:tc>
        <w:tc>
          <w:tcPr>
            <w:tcW w:w="1134" w:type="dxa"/>
            <w:vAlign w:val="center"/>
          </w:tcPr>
          <w:p>
            <w:pPr>
              <w:pStyle w:val="18"/>
            </w:pPr>
            <w:r>
              <w:t>18.45</w:t>
            </w:r>
          </w:p>
        </w:tc>
        <w:tc>
          <w:tcPr>
            <w:tcW w:w="1134" w:type="dxa"/>
            <w:vAlign w:val="center"/>
          </w:tcPr>
          <w:p>
            <w:pPr>
              <w:pStyle w:val="18"/>
            </w:pPr>
            <w:r>
              <w:t>18.45</w:t>
            </w:r>
          </w:p>
        </w:tc>
        <w:tc>
          <w:tcPr>
            <w:tcW w:w="1134" w:type="dxa"/>
            <w:vAlign w:val="center"/>
          </w:tcPr>
          <w:p>
            <w:pPr>
              <w:pStyle w:val="18"/>
            </w:pPr>
            <w:r>
              <w:t>18.45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8</w:t>
            </w:r>
          </w:p>
        </w:tc>
        <w:tc>
          <w:tcPr>
            <w:tcW w:w="992" w:type="dxa"/>
            <w:vAlign w:val="center"/>
          </w:tcPr>
          <w:p>
            <w:pPr>
              <w:pStyle w:val="19"/>
            </w:pPr>
            <w:r>
              <w:t>20810</w:t>
            </w:r>
          </w:p>
        </w:tc>
        <w:tc>
          <w:tcPr>
            <w:tcW w:w="1559" w:type="dxa"/>
            <w:vAlign w:val="center"/>
          </w:tcPr>
          <w:p>
            <w:pPr>
              <w:pStyle w:val="19"/>
            </w:pPr>
            <w:r>
              <w:t>社会福利</w:t>
            </w:r>
          </w:p>
        </w:tc>
        <w:tc>
          <w:tcPr>
            <w:tcW w:w="1134" w:type="dxa"/>
            <w:vAlign w:val="center"/>
          </w:tcPr>
          <w:p>
            <w:pPr>
              <w:pStyle w:val="18"/>
            </w:pPr>
            <w:r>
              <w:t>775.39</w:t>
            </w:r>
          </w:p>
        </w:tc>
        <w:tc>
          <w:tcPr>
            <w:tcW w:w="1134" w:type="dxa"/>
            <w:vAlign w:val="center"/>
          </w:tcPr>
          <w:p>
            <w:pPr>
              <w:pStyle w:val="18"/>
            </w:pPr>
            <w:r>
              <w:t>746.94</w:t>
            </w:r>
          </w:p>
        </w:tc>
        <w:tc>
          <w:tcPr>
            <w:tcW w:w="1134" w:type="dxa"/>
            <w:vAlign w:val="center"/>
          </w:tcPr>
          <w:p>
            <w:pPr>
              <w:pStyle w:val="18"/>
            </w:pPr>
            <w:r>
              <w:t>746.94</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28.45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9</w:t>
            </w:r>
          </w:p>
        </w:tc>
        <w:tc>
          <w:tcPr>
            <w:tcW w:w="992" w:type="dxa"/>
            <w:vAlign w:val="center"/>
          </w:tcPr>
          <w:p>
            <w:pPr>
              <w:pStyle w:val="19"/>
            </w:pPr>
            <w:r>
              <w:t>2081001</w:t>
            </w:r>
          </w:p>
        </w:tc>
        <w:tc>
          <w:tcPr>
            <w:tcW w:w="1559" w:type="dxa"/>
            <w:vAlign w:val="center"/>
          </w:tcPr>
          <w:p>
            <w:pPr>
              <w:pStyle w:val="19"/>
            </w:pPr>
            <w:r>
              <w:t>儿童福利</w:t>
            </w:r>
          </w:p>
        </w:tc>
        <w:tc>
          <w:tcPr>
            <w:tcW w:w="1134" w:type="dxa"/>
            <w:vAlign w:val="center"/>
          </w:tcPr>
          <w:p>
            <w:pPr>
              <w:pStyle w:val="18"/>
            </w:pPr>
            <w:r>
              <w:t>42.00</w:t>
            </w:r>
          </w:p>
        </w:tc>
        <w:tc>
          <w:tcPr>
            <w:tcW w:w="1134" w:type="dxa"/>
            <w:vAlign w:val="center"/>
          </w:tcPr>
          <w:p>
            <w:pPr>
              <w:pStyle w:val="18"/>
            </w:pPr>
            <w:r>
              <w:t>42.00</w:t>
            </w:r>
          </w:p>
        </w:tc>
        <w:tc>
          <w:tcPr>
            <w:tcW w:w="1134" w:type="dxa"/>
            <w:vAlign w:val="center"/>
          </w:tcPr>
          <w:p>
            <w:pPr>
              <w:pStyle w:val="18"/>
            </w:pPr>
            <w:r>
              <w:t>42.00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10</w:t>
            </w:r>
          </w:p>
        </w:tc>
        <w:tc>
          <w:tcPr>
            <w:tcW w:w="992" w:type="dxa"/>
            <w:vAlign w:val="center"/>
          </w:tcPr>
          <w:p>
            <w:pPr>
              <w:pStyle w:val="19"/>
            </w:pPr>
            <w:r>
              <w:t>2081002</w:t>
            </w:r>
          </w:p>
        </w:tc>
        <w:tc>
          <w:tcPr>
            <w:tcW w:w="1559" w:type="dxa"/>
            <w:vAlign w:val="center"/>
          </w:tcPr>
          <w:p>
            <w:pPr>
              <w:pStyle w:val="19"/>
            </w:pPr>
            <w:r>
              <w:t>老年福利</w:t>
            </w:r>
          </w:p>
        </w:tc>
        <w:tc>
          <w:tcPr>
            <w:tcW w:w="1134" w:type="dxa"/>
            <w:vAlign w:val="center"/>
          </w:tcPr>
          <w:p>
            <w:pPr>
              <w:pStyle w:val="18"/>
            </w:pPr>
            <w:r>
              <w:t>293.84</w:t>
            </w:r>
          </w:p>
        </w:tc>
        <w:tc>
          <w:tcPr>
            <w:tcW w:w="1134" w:type="dxa"/>
            <w:vAlign w:val="center"/>
          </w:tcPr>
          <w:p>
            <w:pPr>
              <w:pStyle w:val="18"/>
            </w:pPr>
            <w:r>
              <w:t>293.84</w:t>
            </w:r>
          </w:p>
        </w:tc>
        <w:tc>
          <w:tcPr>
            <w:tcW w:w="1134" w:type="dxa"/>
            <w:vAlign w:val="center"/>
          </w:tcPr>
          <w:p>
            <w:pPr>
              <w:pStyle w:val="18"/>
            </w:pPr>
            <w:r>
              <w:t>293.84</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11</w:t>
            </w:r>
          </w:p>
        </w:tc>
        <w:tc>
          <w:tcPr>
            <w:tcW w:w="992" w:type="dxa"/>
            <w:vAlign w:val="center"/>
          </w:tcPr>
          <w:p>
            <w:pPr>
              <w:pStyle w:val="19"/>
            </w:pPr>
            <w:r>
              <w:t>2081004</w:t>
            </w:r>
          </w:p>
        </w:tc>
        <w:tc>
          <w:tcPr>
            <w:tcW w:w="1559" w:type="dxa"/>
            <w:vAlign w:val="center"/>
          </w:tcPr>
          <w:p>
            <w:pPr>
              <w:pStyle w:val="19"/>
            </w:pPr>
            <w:r>
              <w:t>殡葬</w:t>
            </w:r>
          </w:p>
        </w:tc>
        <w:tc>
          <w:tcPr>
            <w:tcW w:w="1134" w:type="dxa"/>
            <w:vAlign w:val="center"/>
          </w:tcPr>
          <w:p>
            <w:pPr>
              <w:pStyle w:val="18"/>
            </w:pPr>
            <w:r>
              <w:t>206.10</w:t>
            </w:r>
          </w:p>
        </w:tc>
        <w:tc>
          <w:tcPr>
            <w:tcW w:w="1134" w:type="dxa"/>
            <w:vAlign w:val="center"/>
          </w:tcPr>
          <w:p>
            <w:pPr>
              <w:pStyle w:val="18"/>
            </w:pPr>
            <w:r>
              <w:t>206.10</w:t>
            </w:r>
          </w:p>
        </w:tc>
        <w:tc>
          <w:tcPr>
            <w:tcW w:w="1134" w:type="dxa"/>
            <w:vAlign w:val="center"/>
          </w:tcPr>
          <w:p>
            <w:pPr>
              <w:pStyle w:val="18"/>
            </w:pPr>
            <w:r>
              <w:t>206.10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12</w:t>
            </w:r>
          </w:p>
        </w:tc>
        <w:tc>
          <w:tcPr>
            <w:tcW w:w="992" w:type="dxa"/>
            <w:vAlign w:val="center"/>
          </w:tcPr>
          <w:p>
            <w:pPr>
              <w:pStyle w:val="19"/>
            </w:pPr>
            <w:r>
              <w:t>2081006</w:t>
            </w:r>
          </w:p>
        </w:tc>
        <w:tc>
          <w:tcPr>
            <w:tcW w:w="1559" w:type="dxa"/>
            <w:vAlign w:val="center"/>
          </w:tcPr>
          <w:p>
            <w:pPr>
              <w:pStyle w:val="19"/>
            </w:pPr>
            <w:r>
              <w:t>养老服务</w:t>
            </w:r>
          </w:p>
        </w:tc>
        <w:tc>
          <w:tcPr>
            <w:tcW w:w="1134" w:type="dxa"/>
            <w:vAlign w:val="center"/>
          </w:tcPr>
          <w:p>
            <w:pPr>
              <w:pStyle w:val="18"/>
            </w:pPr>
            <w:r>
              <w:t>233.45</w:t>
            </w:r>
          </w:p>
        </w:tc>
        <w:tc>
          <w:tcPr>
            <w:tcW w:w="1134" w:type="dxa"/>
            <w:vAlign w:val="center"/>
          </w:tcPr>
          <w:p>
            <w:pPr>
              <w:pStyle w:val="18"/>
            </w:pPr>
            <w:r>
              <w:t>205.00</w:t>
            </w:r>
          </w:p>
        </w:tc>
        <w:tc>
          <w:tcPr>
            <w:tcW w:w="1134" w:type="dxa"/>
            <w:vAlign w:val="center"/>
          </w:tcPr>
          <w:p>
            <w:pPr>
              <w:pStyle w:val="18"/>
            </w:pPr>
            <w:r>
              <w:t>205.00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28.45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13</w:t>
            </w:r>
          </w:p>
        </w:tc>
        <w:tc>
          <w:tcPr>
            <w:tcW w:w="992" w:type="dxa"/>
            <w:vAlign w:val="center"/>
          </w:tcPr>
          <w:p>
            <w:pPr>
              <w:pStyle w:val="19"/>
            </w:pPr>
            <w:r>
              <w:t>20811</w:t>
            </w:r>
          </w:p>
        </w:tc>
        <w:tc>
          <w:tcPr>
            <w:tcW w:w="1559" w:type="dxa"/>
            <w:vAlign w:val="center"/>
          </w:tcPr>
          <w:p>
            <w:pPr>
              <w:pStyle w:val="19"/>
            </w:pPr>
            <w:r>
              <w:t>残疾人事业</w:t>
            </w:r>
          </w:p>
        </w:tc>
        <w:tc>
          <w:tcPr>
            <w:tcW w:w="1134" w:type="dxa"/>
            <w:vAlign w:val="center"/>
          </w:tcPr>
          <w:p>
            <w:pPr>
              <w:pStyle w:val="18"/>
            </w:pPr>
            <w:r>
              <w:t>453.10</w:t>
            </w:r>
          </w:p>
        </w:tc>
        <w:tc>
          <w:tcPr>
            <w:tcW w:w="1134" w:type="dxa"/>
            <w:vAlign w:val="center"/>
          </w:tcPr>
          <w:p>
            <w:pPr>
              <w:pStyle w:val="18"/>
            </w:pPr>
            <w:r>
              <w:t>453.10</w:t>
            </w:r>
          </w:p>
        </w:tc>
        <w:tc>
          <w:tcPr>
            <w:tcW w:w="1134" w:type="dxa"/>
            <w:vAlign w:val="center"/>
          </w:tcPr>
          <w:p>
            <w:pPr>
              <w:pStyle w:val="18"/>
            </w:pPr>
            <w:r>
              <w:t>453.10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14</w:t>
            </w:r>
          </w:p>
        </w:tc>
        <w:tc>
          <w:tcPr>
            <w:tcW w:w="992" w:type="dxa"/>
            <w:vAlign w:val="center"/>
          </w:tcPr>
          <w:p>
            <w:pPr>
              <w:pStyle w:val="19"/>
            </w:pPr>
            <w:r>
              <w:t>2081107</w:t>
            </w:r>
          </w:p>
        </w:tc>
        <w:tc>
          <w:tcPr>
            <w:tcW w:w="1559" w:type="dxa"/>
            <w:vAlign w:val="center"/>
          </w:tcPr>
          <w:p>
            <w:pPr>
              <w:pStyle w:val="19"/>
            </w:pPr>
            <w:r>
              <w:t>残疾人生活和护理补贴</w:t>
            </w:r>
          </w:p>
        </w:tc>
        <w:tc>
          <w:tcPr>
            <w:tcW w:w="1134" w:type="dxa"/>
            <w:vAlign w:val="center"/>
          </w:tcPr>
          <w:p>
            <w:pPr>
              <w:pStyle w:val="18"/>
            </w:pPr>
            <w:r>
              <w:t>453.10</w:t>
            </w:r>
          </w:p>
        </w:tc>
        <w:tc>
          <w:tcPr>
            <w:tcW w:w="1134" w:type="dxa"/>
            <w:vAlign w:val="center"/>
          </w:tcPr>
          <w:p>
            <w:pPr>
              <w:pStyle w:val="18"/>
            </w:pPr>
            <w:r>
              <w:t>453.10</w:t>
            </w:r>
          </w:p>
        </w:tc>
        <w:tc>
          <w:tcPr>
            <w:tcW w:w="1134" w:type="dxa"/>
            <w:vAlign w:val="center"/>
          </w:tcPr>
          <w:p>
            <w:pPr>
              <w:pStyle w:val="18"/>
            </w:pPr>
            <w:r>
              <w:t>453.10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15</w:t>
            </w:r>
          </w:p>
        </w:tc>
        <w:tc>
          <w:tcPr>
            <w:tcW w:w="992" w:type="dxa"/>
            <w:vAlign w:val="center"/>
          </w:tcPr>
          <w:p>
            <w:pPr>
              <w:pStyle w:val="19"/>
            </w:pPr>
            <w:r>
              <w:t>20819</w:t>
            </w:r>
          </w:p>
        </w:tc>
        <w:tc>
          <w:tcPr>
            <w:tcW w:w="1559" w:type="dxa"/>
            <w:vAlign w:val="center"/>
          </w:tcPr>
          <w:p>
            <w:pPr>
              <w:pStyle w:val="19"/>
            </w:pPr>
            <w:r>
              <w:t>最低生活保障</w:t>
            </w:r>
          </w:p>
        </w:tc>
        <w:tc>
          <w:tcPr>
            <w:tcW w:w="1134" w:type="dxa"/>
            <w:vAlign w:val="center"/>
          </w:tcPr>
          <w:p>
            <w:pPr>
              <w:pStyle w:val="18"/>
            </w:pPr>
            <w:r>
              <w:t>1286.00</w:t>
            </w:r>
          </w:p>
        </w:tc>
        <w:tc>
          <w:tcPr>
            <w:tcW w:w="1134" w:type="dxa"/>
            <w:vAlign w:val="center"/>
          </w:tcPr>
          <w:p>
            <w:pPr>
              <w:pStyle w:val="18"/>
            </w:pPr>
            <w:r>
              <w:t>1286.00</w:t>
            </w:r>
          </w:p>
        </w:tc>
        <w:tc>
          <w:tcPr>
            <w:tcW w:w="1134" w:type="dxa"/>
            <w:vAlign w:val="center"/>
          </w:tcPr>
          <w:p>
            <w:pPr>
              <w:pStyle w:val="18"/>
            </w:pPr>
            <w:r>
              <w:t>1286.00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16</w:t>
            </w:r>
          </w:p>
        </w:tc>
        <w:tc>
          <w:tcPr>
            <w:tcW w:w="992" w:type="dxa"/>
            <w:vAlign w:val="center"/>
          </w:tcPr>
          <w:p>
            <w:pPr>
              <w:pStyle w:val="19"/>
            </w:pPr>
            <w:r>
              <w:t>2081901</w:t>
            </w:r>
          </w:p>
        </w:tc>
        <w:tc>
          <w:tcPr>
            <w:tcW w:w="1559" w:type="dxa"/>
            <w:vAlign w:val="center"/>
          </w:tcPr>
          <w:p>
            <w:pPr>
              <w:pStyle w:val="19"/>
            </w:pPr>
            <w:r>
              <w:t>城市最低生活保障金支出</w:t>
            </w:r>
          </w:p>
        </w:tc>
        <w:tc>
          <w:tcPr>
            <w:tcW w:w="1134" w:type="dxa"/>
            <w:vAlign w:val="center"/>
          </w:tcPr>
          <w:p>
            <w:pPr>
              <w:pStyle w:val="18"/>
            </w:pPr>
            <w:r>
              <w:t>94.56</w:t>
            </w:r>
          </w:p>
        </w:tc>
        <w:tc>
          <w:tcPr>
            <w:tcW w:w="1134" w:type="dxa"/>
            <w:vAlign w:val="center"/>
          </w:tcPr>
          <w:p>
            <w:pPr>
              <w:pStyle w:val="18"/>
            </w:pPr>
            <w:r>
              <w:t>94.56</w:t>
            </w:r>
          </w:p>
        </w:tc>
        <w:tc>
          <w:tcPr>
            <w:tcW w:w="1134" w:type="dxa"/>
            <w:vAlign w:val="center"/>
          </w:tcPr>
          <w:p>
            <w:pPr>
              <w:pStyle w:val="18"/>
            </w:pPr>
            <w:r>
              <w:t>94.56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17</w:t>
            </w:r>
          </w:p>
        </w:tc>
        <w:tc>
          <w:tcPr>
            <w:tcW w:w="992" w:type="dxa"/>
            <w:vAlign w:val="center"/>
          </w:tcPr>
          <w:p>
            <w:pPr>
              <w:pStyle w:val="19"/>
            </w:pPr>
            <w:r>
              <w:t>2081902</w:t>
            </w:r>
          </w:p>
        </w:tc>
        <w:tc>
          <w:tcPr>
            <w:tcW w:w="1559" w:type="dxa"/>
            <w:vAlign w:val="center"/>
          </w:tcPr>
          <w:p>
            <w:pPr>
              <w:pStyle w:val="19"/>
            </w:pPr>
            <w:r>
              <w:t>农村最低生活保障金支出</w:t>
            </w:r>
          </w:p>
        </w:tc>
        <w:tc>
          <w:tcPr>
            <w:tcW w:w="1134" w:type="dxa"/>
            <w:vAlign w:val="center"/>
          </w:tcPr>
          <w:p>
            <w:pPr>
              <w:pStyle w:val="18"/>
            </w:pPr>
            <w:r>
              <w:t>1191.44</w:t>
            </w:r>
          </w:p>
        </w:tc>
        <w:tc>
          <w:tcPr>
            <w:tcW w:w="1134" w:type="dxa"/>
            <w:vAlign w:val="center"/>
          </w:tcPr>
          <w:p>
            <w:pPr>
              <w:pStyle w:val="18"/>
            </w:pPr>
            <w:r>
              <w:t>1191.44</w:t>
            </w:r>
          </w:p>
        </w:tc>
        <w:tc>
          <w:tcPr>
            <w:tcW w:w="1134" w:type="dxa"/>
            <w:vAlign w:val="center"/>
          </w:tcPr>
          <w:p>
            <w:pPr>
              <w:pStyle w:val="18"/>
            </w:pPr>
            <w:r>
              <w:t>1191.44</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18</w:t>
            </w:r>
          </w:p>
        </w:tc>
        <w:tc>
          <w:tcPr>
            <w:tcW w:w="992" w:type="dxa"/>
            <w:vAlign w:val="center"/>
          </w:tcPr>
          <w:p>
            <w:pPr>
              <w:pStyle w:val="19"/>
            </w:pPr>
            <w:r>
              <w:t>20820</w:t>
            </w:r>
          </w:p>
        </w:tc>
        <w:tc>
          <w:tcPr>
            <w:tcW w:w="1559" w:type="dxa"/>
            <w:vAlign w:val="center"/>
          </w:tcPr>
          <w:p>
            <w:pPr>
              <w:pStyle w:val="19"/>
            </w:pPr>
            <w:r>
              <w:t>临时救助</w:t>
            </w:r>
          </w:p>
        </w:tc>
        <w:tc>
          <w:tcPr>
            <w:tcW w:w="1134" w:type="dxa"/>
            <w:vAlign w:val="center"/>
          </w:tcPr>
          <w:p>
            <w:pPr>
              <w:pStyle w:val="18"/>
            </w:pPr>
            <w:r>
              <w:t>71.60</w:t>
            </w:r>
          </w:p>
        </w:tc>
        <w:tc>
          <w:tcPr>
            <w:tcW w:w="1134" w:type="dxa"/>
            <w:vAlign w:val="center"/>
          </w:tcPr>
          <w:p>
            <w:pPr>
              <w:pStyle w:val="18"/>
            </w:pPr>
            <w:r>
              <w:t>71.60</w:t>
            </w:r>
          </w:p>
        </w:tc>
        <w:tc>
          <w:tcPr>
            <w:tcW w:w="1134" w:type="dxa"/>
            <w:vAlign w:val="center"/>
          </w:tcPr>
          <w:p>
            <w:pPr>
              <w:pStyle w:val="18"/>
            </w:pPr>
            <w:r>
              <w:t>71.60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19</w:t>
            </w:r>
          </w:p>
        </w:tc>
        <w:tc>
          <w:tcPr>
            <w:tcW w:w="992" w:type="dxa"/>
            <w:vAlign w:val="center"/>
          </w:tcPr>
          <w:p>
            <w:pPr>
              <w:pStyle w:val="19"/>
            </w:pPr>
            <w:r>
              <w:t>2082001</w:t>
            </w:r>
          </w:p>
        </w:tc>
        <w:tc>
          <w:tcPr>
            <w:tcW w:w="1559" w:type="dxa"/>
            <w:vAlign w:val="center"/>
          </w:tcPr>
          <w:p>
            <w:pPr>
              <w:pStyle w:val="19"/>
            </w:pPr>
            <w:r>
              <w:t>临时救助支出</w:t>
            </w:r>
          </w:p>
        </w:tc>
        <w:tc>
          <w:tcPr>
            <w:tcW w:w="1134" w:type="dxa"/>
            <w:vAlign w:val="center"/>
          </w:tcPr>
          <w:p>
            <w:pPr>
              <w:pStyle w:val="18"/>
            </w:pPr>
            <w:r>
              <w:t>70.60</w:t>
            </w:r>
          </w:p>
        </w:tc>
        <w:tc>
          <w:tcPr>
            <w:tcW w:w="1134" w:type="dxa"/>
            <w:vAlign w:val="center"/>
          </w:tcPr>
          <w:p>
            <w:pPr>
              <w:pStyle w:val="18"/>
            </w:pPr>
            <w:r>
              <w:t>70.60</w:t>
            </w:r>
          </w:p>
        </w:tc>
        <w:tc>
          <w:tcPr>
            <w:tcW w:w="1134" w:type="dxa"/>
            <w:vAlign w:val="center"/>
          </w:tcPr>
          <w:p>
            <w:pPr>
              <w:pStyle w:val="18"/>
            </w:pPr>
            <w:r>
              <w:t>70.60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20</w:t>
            </w:r>
          </w:p>
        </w:tc>
        <w:tc>
          <w:tcPr>
            <w:tcW w:w="992" w:type="dxa"/>
            <w:vAlign w:val="center"/>
          </w:tcPr>
          <w:p>
            <w:pPr>
              <w:pStyle w:val="19"/>
            </w:pPr>
            <w:r>
              <w:t>2082002</w:t>
            </w:r>
          </w:p>
        </w:tc>
        <w:tc>
          <w:tcPr>
            <w:tcW w:w="1559" w:type="dxa"/>
            <w:vAlign w:val="center"/>
          </w:tcPr>
          <w:p>
            <w:pPr>
              <w:pStyle w:val="19"/>
            </w:pPr>
            <w:r>
              <w:t>流浪乞讨人员救助支出</w:t>
            </w:r>
          </w:p>
        </w:tc>
        <w:tc>
          <w:tcPr>
            <w:tcW w:w="1134" w:type="dxa"/>
            <w:vAlign w:val="center"/>
          </w:tcPr>
          <w:p>
            <w:pPr>
              <w:pStyle w:val="18"/>
            </w:pPr>
            <w:r>
              <w:t>1.00</w:t>
            </w:r>
          </w:p>
        </w:tc>
        <w:tc>
          <w:tcPr>
            <w:tcW w:w="1134" w:type="dxa"/>
            <w:vAlign w:val="center"/>
          </w:tcPr>
          <w:p>
            <w:pPr>
              <w:pStyle w:val="18"/>
            </w:pPr>
            <w:r>
              <w:t>1.00</w:t>
            </w:r>
          </w:p>
        </w:tc>
        <w:tc>
          <w:tcPr>
            <w:tcW w:w="1134" w:type="dxa"/>
            <w:vAlign w:val="center"/>
          </w:tcPr>
          <w:p>
            <w:pPr>
              <w:pStyle w:val="18"/>
            </w:pPr>
            <w:r>
              <w:t>1.00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21</w:t>
            </w:r>
          </w:p>
        </w:tc>
        <w:tc>
          <w:tcPr>
            <w:tcW w:w="992" w:type="dxa"/>
            <w:vAlign w:val="center"/>
          </w:tcPr>
          <w:p>
            <w:pPr>
              <w:pStyle w:val="19"/>
            </w:pPr>
            <w:r>
              <w:t>20821</w:t>
            </w:r>
          </w:p>
        </w:tc>
        <w:tc>
          <w:tcPr>
            <w:tcW w:w="1559" w:type="dxa"/>
            <w:vAlign w:val="center"/>
          </w:tcPr>
          <w:p>
            <w:pPr>
              <w:pStyle w:val="19"/>
            </w:pPr>
            <w:r>
              <w:t>特困人员救助供养</w:t>
            </w:r>
          </w:p>
        </w:tc>
        <w:tc>
          <w:tcPr>
            <w:tcW w:w="1134" w:type="dxa"/>
            <w:vAlign w:val="center"/>
          </w:tcPr>
          <w:p>
            <w:pPr>
              <w:pStyle w:val="18"/>
            </w:pPr>
            <w:r>
              <w:t>539.40</w:t>
            </w:r>
          </w:p>
        </w:tc>
        <w:tc>
          <w:tcPr>
            <w:tcW w:w="1134" w:type="dxa"/>
            <w:vAlign w:val="center"/>
          </w:tcPr>
          <w:p>
            <w:pPr>
              <w:pStyle w:val="18"/>
            </w:pPr>
            <w:r>
              <w:t>539.40</w:t>
            </w:r>
          </w:p>
        </w:tc>
        <w:tc>
          <w:tcPr>
            <w:tcW w:w="1134" w:type="dxa"/>
            <w:vAlign w:val="center"/>
          </w:tcPr>
          <w:p>
            <w:pPr>
              <w:pStyle w:val="18"/>
            </w:pPr>
            <w:r>
              <w:t>539.40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22</w:t>
            </w:r>
          </w:p>
        </w:tc>
        <w:tc>
          <w:tcPr>
            <w:tcW w:w="992" w:type="dxa"/>
            <w:vAlign w:val="center"/>
          </w:tcPr>
          <w:p>
            <w:pPr>
              <w:pStyle w:val="19"/>
            </w:pPr>
            <w:r>
              <w:t>2082102</w:t>
            </w:r>
          </w:p>
        </w:tc>
        <w:tc>
          <w:tcPr>
            <w:tcW w:w="1559" w:type="dxa"/>
            <w:vAlign w:val="center"/>
          </w:tcPr>
          <w:p>
            <w:pPr>
              <w:pStyle w:val="19"/>
            </w:pPr>
            <w:r>
              <w:t>农村特困人员救助供养支出</w:t>
            </w:r>
          </w:p>
        </w:tc>
        <w:tc>
          <w:tcPr>
            <w:tcW w:w="1134" w:type="dxa"/>
            <w:vAlign w:val="center"/>
          </w:tcPr>
          <w:p>
            <w:pPr>
              <w:pStyle w:val="18"/>
            </w:pPr>
            <w:r>
              <w:t>539.40</w:t>
            </w:r>
          </w:p>
        </w:tc>
        <w:tc>
          <w:tcPr>
            <w:tcW w:w="1134" w:type="dxa"/>
            <w:vAlign w:val="center"/>
          </w:tcPr>
          <w:p>
            <w:pPr>
              <w:pStyle w:val="18"/>
            </w:pPr>
            <w:r>
              <w:t>539.40</w:t>
            </w:r>
          </w:p>
        </w:tc>
        <w:tc>
          <w:tcPr>
            <w:tcW w:w="1134" w:type="dxa"/>
            <w:vAlign w:val="center"/>
          </w:tcPr>
          <w:p>
            <w:pPr>
              <w:pStyle w:val="18"/>
            </w:pPr>
            <w:r>
              <w:t>539.40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23</w:t>
            </w:r>
          </w:p>
        </w:tc>
        <w:tc>
          <w:tcPr>
            <w:tcW w:w="992" w:type="dxa"/>
            <w:vAlign w:val="center"/>
          </w:tcPr>
          <w:p>
            <w:pPr>
              <w:pStyle w:val="19"/>
            </w:pPr>
            <w:r>
              <w:t>20825</w:t>
            </w:r>
          </w:p>
        </w:tc>
        <w:tc>
          <w:tcPr>
            <w:tcW w:w="1559" w:type="dxa"/>
            <w:vAlign w:val="center"/>
          </w:tcPr>
          <w:p>
            <w:pPr>
              <w:pStyle w:val="19"/>
            </w:pPr>
            <w:r>
              <w:t>其他生活救助</w:t>
            </w:r>
          </w:p>
        </w:tc>
        <w:tc>
          <w:tcPr>
            <w:tcW w:w="1134" w:type="dxa"/>
            <w:vAlign w:val="center"/>
          </w:tcPr>
          <w:p>
            <w:pPr>
              <w:pStyle w:val="18"/>
            </w:pPr>
            <w:r>
              <w:t>4.00</w:t>
            </w:r>
          </w:p>
        </w:tc>
        <w:tc>
          <w:tcPr>
            <w:tcW w:w="1134" w:type="dxa"/>
            <w:vAlign w:val="center"/>
          </w:tcPr>
          <w:p>
            <w:pPr>
              <w:pStyle w:val="18"/>
            </w:pPr>
            <w:r>
              <w:t>4.00</w:t>
            </w:r>
          </w:p>
        </w:tc>
        <w:tc>
          <w:tcPr>
            <w:tcW w:w="1134" w:type="dxa"/>
            <w:vAlign w:val="center"/>
          </w:tcPr>
          <w:p>
            <w:pPr>
              <w:pStyle w:val="18"/>
            </w:pPr>
            <w:r>
              <w:t>4.00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24</w:t>
            </w:r>
          </w:p>
        </w:tc>
        <w:tc>
          <w:tcPr>
            <w:tcW w:w="992" w:type="dxa"/>
            <w:vAlign w:val="center"/>
          </w:tcPr>
          <w:p>
            <w:pPr>
              <w:pStyle w:val="19"/>
            </w:pPr>
            <w:r>
              <w:t>2082502</w:t>
            </w:r>
          </w:p>
        </w:tc>
        <w:tc>
          <w:tcPr>
            <w:tcW w:w="1559" w:type="dxa"/>
            <w:vAlign w:val="center"/>
          </w:tcPr>
          <w:p>
            <w:pPr>
              <w:pStyle w:val="19"/>
            </w:pPr>
            <w:r>
              <w:t>其他农村生活救助</w:t>
            </w:r>
          </w:p>
        </w:tc>
        <w:tc>
          <w:tcPr>
            <w:tcW w:w="1134" w:type="dxa"/>
            <w:vAlign w:val="center"/>
          </w:tcPr>
          <w:p>
            <w:pPr>
              <w:pStyle w:val="18"/>
            </w:pPr>
            <w:r>
              <w:t>4.00</w:t>
            </w:r>
          </w:p>
        </w:tc>
        <w:tc>
          <w:tcPr>
            <w:tcW w:w="1134" w:type="dxa"/>
            <w:vAlign w:val="center"/>
          </w:tcPr>
          <w:p>
            <w:pPr>
              <w:pStyle w:val="18"/>
            </w:pPr>
            <w:r>
              <w:t>4.00</w:t>
            </w:r>
          </w:p>
        </w:tc>
        <w:tc>
          <w:tcPr>
            <w:tcW w:w="1134" w:type="dxa"/>
            <w:vAlign w:val="center"/>
          </w:tcPr>
          <w:p>
            <w:pPr>
              <w:pStyle w:val="18"/>
            </w:pPr>
            <w:r>
              <w:t>4.00</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25</w:t>
            </w:r>
          </w:p>
        </w:tc>
        <w:tc>
          <w:tcPr>
            <w:tcW w:w="992" w:type="dxa"/>
            <w:vAlign w:val="center"/>
          </w:tcPr>
          <w:p>
            <w:pPr>
              <w:pStyle w:val="19"/>
            </w:pPr>
            <w:r>
              <w:t>20827</w:t>
            </w:r>
          </w:p>
        </w:tc>
        <w:tc>
          <w:tcPr>
            <w:tcW w:w="1559" w:type="dxa"/>
            <w:vAlign w:val="center"/>
          </w:tcPr>
          <w:p>
            <w:pPr>
              <w:pStyle w:val="19"/>
            </w:pPr>
            <w:r>
              <w:t>财政对其他社会保险基金的补助</w:t>
            </w:r>
          </w:p>
        </w:tc>
        <w:tc>
          <w:tcPr>
            <w:tcW w:w="1134" w:type="dxa"/>
            <w:vAlign w:val="center"/>
          </w:tcPr>
          <w:p>
            <w:pPr>
              <w:pStyle w:val="18"/>
            </w:pPr>
            <w:r>
              <w:t>1.02</w:t>
            </w:r>
          </w:p>
        </w:tc>
        <w:tc>
          <w:tcPr>
            <w:tcW w:w="1134" w:type="dxa"/>
            <w:vAlign w:val="center"/>
          </w:tcPr>
          <w:p>
            <w:pPr>
              <w:pStyle w:val="18"/>
            </w:pPr>
            <w:r>
              <w:t>1.02</w:t>
            </w:r>
          </w:p>
        </w:tc>
        <w:tc>
          <w:tcPr>
            <w:tcW w:w="1134" w:type="dxa"/>
            <w:vAlign w:val="center"/>
          </w:tcPr>
          <w:p>
            <w:pPr>
              <w:pStyle w:val="18"/>
            </w:pPr>
            <w:r>
              <w:t>1.02</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26</w:t>
            </w:r>
          </w:p>
        </w:tc>
        <w:tc>
          <w:tcPr>
            <w:tcW w:w="992" w:type="dxa"/>
            <w:vAlign w:val="center"/>
          </w:tcPr>
          <w:p>
            <w:pPr>
              <w:pStyle w:val="19"/>
            </w:pPr>
            <w:r>
              <w:t>2082701</w:t>
            </w:r>
          </w:p>
        </w:tc>
        <w:tc>
          <w:tcPr>
            <w:tcW w:w="1559" w:type="dxa"/>
            <w:vAlign w:val="center"/>
          </w:tcPr>
          <w:p>
            <w:pPr>
              <w:pStyle w:val="19"/>
            </w:pPr>
            <w:r>
              <w:t>财政对失业保险基金的补助</w:t>
            </w:r>
          </w:p>
        </w:tc>
        <w:tc>
          <w:tcPr>
            <w:tcW w:w="1134" w:type="dxa"/>
            <w:vAlign w:val="center"/>
          </w:tcPr>
          <w:p>
            <w:pPr>
              <w:pStyle w:val="18"/>
            </w:pPr>
            <w:r>
              <w:t>0.45</w:t>
            </w:r>
          </w:p>
        </w:tc>
        <w:tc>
          <w:tcPr>
            <w:tcW w:w="1134" w:type="dxa"/>
            <w:vAlign w:val="center"/>
          </w:tcPr>
          <w:p>
            <w:pPr>
              <w:pStyle w:val="18"/>
            </w:pPr>
            <w:r>
              <w:t>0.45</w:t>
            </w:r>
          </w:p>
        </w:tc>
        <w:tc>
          <w:tcPr>
            <w:tcW w:w="1134" w:type="dxa"/>
            <w:vAlign w:val="center"/>
          </w:tcPr>
          <w:p>
            <w:pPr>
              <w:pStyle w:val="18"/>
            </w:pPr>
            <w:r>
              <w:t>0.45</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27</w:t>
            </w:r>
          </w:p>
        </w:tc>
        <w:tc>
          <w:tcPr>
            <w:tcW w:w="992" w:type="dxa"/>
            <w:vAlign w:val="center"/>
          </w:tcPr>
          <w:p>
            <w:pPr>
              <w:pStyle w:val="19"/>
            </w:pPr>
            <w:r>
              <w:t>2082702</w:t>
            </w:r>
          </w:p>
        </w:tc>
        <w:tc>
          <w:tcPr>
            <w:tcW w:w="1559" w:type="dxa"/>
            <w:vAlign w:val="center"/>
          </w:tcPr>
          <w:p>
            <w:pPr>
              <w:pStyle w:val="19"/>
            </w:pPr>
            <w:r>
              <w:t>财政对工伤保险基金的补助</w:t>
            </w:r>
          </w:p>
        </w:tc>
        <w:tc>
          <w:tcPr>
            <w:tcW w:w="1134" w:type="dxa"/>
            <w:vAlign w:val="center"/>
          </w:tcPr>
          <w:p>
            <w:pPr>
              <w:pStyle w:val="18"/>
            </w:pPr>
            <w:r>
              <w:t>0.57</w:t>
            </w:r>
          </w:p>
        </w:tc>
        <w:tc>
          <w:tcPr>
            <w:tcW w:w="1134" w:type="dxa"/>
            <w:vAlign w:val="center"/>
          </w:tcPr>
          <w:p>
            <w:pPr>
              <w:pStyle w:val="18"/>
            </w:pPr>
            <w:r>
              <w:t>0.57</w:t>
            </w:r>
          </w:p>
        </w:tc>
        <w:tc>
          <w:tcPr>
            <w:tcW w:w="1134" w:type="dxa"/>
            <w:vAlign w:val="center"/>
          </w:tcPr>
          <w:p>
            <w:pPr>
              <w:pStyle w:val="18"/>
            </w:pPr>
            <w:r>
              <w:t>0.57</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28</w:t>
            </w:r>
          </w:p>
        </w:tc>
        <w:tc>
          <w:tcPr>
            <w:tcW w:w="992" w:type="dxa"/>
            <w:vAlign w:val="center"/>
          </w:tcPr>
          <w:p>
            <w:pPr>
              <w:pStyle w:val="19"/>
            </w:pPr>
            <w:r>
              <w:t>210</w:t>
            </w:r>
          </w:p>
        </w:tc>
        <w:tc>
          <w:tcPr>
            <w:tcW w:w="1559" w:type="dxa"/>
            <w:vAlign w:val="center"/>
          </w:tcPr>
          <w:p>
            <w:pPr>
              <w:pStyle w:val="19"/>
            </w:pPr>
            <w:r>
              <w:t>卫生健康支出</w:t>
            </w:r>
          </w:p>
        </w:tc>
        <w:tc>
          <w:tcPr>
            <w:tcW w:w="1134" w:type="dxa"/>
            <w:vAlign w:val="center"/>
          </w:tcPr>
          <w:p>
            <w:pPr>
              <w:pStyle w:val="18"/>
            </w:pPr>
            <w:r>
              <w:t>9.98</w:t>
            </w:r>
          </w:p>
        </w:tc>
        <w:tc>
          <w:tcPr>
            <w:tcW w:w="1134" w:type="dxa"/>
            <w:vAlign w:val="center"/>
          </w:tcPr>
          <w:p>
            <w:pPr>
              <w:pStyle w:val="18"/>
            </w:pPr>
            <w:r>
              <w:t>9.98</w:t>
            </w:r>
          </w:p>
        </w:tc>
        <w:tc>
          <w:tcPr>
            <w:tcW w:w="1134" w:type="dxa"/>
            <w:vAlign w:val="center"/>
          </w:tcPr>
          <w:p>
            <w:pPr>
              <w:pStyle w:val="18"/>
            </w:pPr>
            <w:r>
              <w:t>9.98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29</w:t>
            </w:r>
          </w:p>
        </w:tc>
        <w:tc>
          <w:tcPr>
            <w:tcW w:w="992" w:type="dxa"/>
            <w:vAlign w:val="center"/>
          </w:tcPr>
          <w:p>
            <w:pPr>
              <w:pStyle w:val="19"/>
            </w:pPr>
            <w:r>
              <w:t>21011</w:t>
            </w:r>
          </w:p>
        </w:tc>
        <w:tc>
          <w:tcPr>
            <w:tcW w:w="1559" w:type="dxa"/>
            <w:vAlign w:val="center"/>
          </w:tcPr>
          <w:p>
            <w:pPr>
              <w:pStyle w:val="19"/>
            </w:pPr>
            <w:r>
              <w:t>行政事业单位医疗</w:t>
            </w:r>
          </w:p>
        </w:tc>
        <w:tc>
          <w:tcPr>
            <w:tcW w:w="1134" w:type="dxa"/>
            <w:vAlign w:val="center"/>
          </w:tcPr>
          <w:p>
            <w:pPr>
              <w:pStyle w:val="18"/>
            </w:pPr>
            <w:r>
              <w:t>9.98</w:t>
            </w:r>
          </w:p>
        </w:tc>
        <w:tc>
          <w:tcPr>
            <w:tcW w:w="1134" w:type="dxa"/>
            <w:vAlign w:val="center"/>
          </w:tcPr>
          <w:p>
            <w:pPr>
              <w:pStyle w:val="18"/>
            </w:pPr>
            <w:r>
              <w:t>9.98</w:t>
            </w:r>
          </w:p>
        </w:tc>
        <w:tc>
          <w:tcPr>
            <w:tcW w:w="1134" w:type="dxa"/>
            <w:vAlign w:val="center"/>
          </w:tcPr>
          <w:p>
            <w:pPr>
              <w:pStyle w:val="18"/>
            </w:pPr>
            <w:r>
              <w:t>9.98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30</w:t>
            </w:r>
          </w:p>
        </w:tc>
        <w:tc>
          <w:tcPr>
            <w:tcW w:w="992" w:type="dxa"/>
            <w:vAlign w:val="center"/>
          </w:tcPr>
          <w:p>
            <w:pPr>
              <w:pStyle w:val="19"/>
            </w:pPr>
            <w:r>
              <w:t>2101101</w:t>
            </w:r>
          </w:p>
        </w:tc>
        <w:tc>
          <w:tcPr>
            <w:tcW w:w="1559" w:type="dxa"/>
            <w:vAlign w:val="center"/>
          </w:tcPr>
          <w:p>
            <w:pPr>
              <w:pStyle w:val="19"/>
            </w:pPr>
            <w:r>
              <w:t>行政单位医疗</w:t>
            </w:r>
          </w:p>
        </w:tc>
        <w:tc>
          <w:tcPr>
            <w:tcW w:w="1134" w:type="dxa"/>
            <w:vAlign w:val="center"/>
          </w:tcPr>
          <w:p>
            <w:pPr>
              <w:pStyle w:val="18"/>
            </w:pPr>
            <w:r>
              <w:t>9.98</w:t>
            </w:r>
          </w:p>
        </w:tc>
        <w:tc>
          <w:tcPr>
            <w:tcW w:w="1134" w:type="dxa"/>
            <w:vAlign w:val="center"/>
          </w:tcPr>
          <w:p>
            <w:pPr>
              <w:pStyle w:val="18"/>
            </w:pPr>
            <w:r>
              <w:t>9.98</w:t>
            </w:r>
          </w:p>
        </w:tc>
        <w:tc>
          <w:tcPr>
            <w:tcW w:w="1134" w:type="dxa"/>
            <w:vAlign w:val="center"/>
          </w:tcPr>
          <w:p>
            <w:pPr>
              <w:pStyle w:val="18"/>
            </w:pPr>
            <w:r>
              <w:t>9.98</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31</w:t>
            </w:r>
          </w:p>
        </w:tc>
        <w:tc>
          <w:tcPr>
            <w:tcW w:w="992" w:type="dxa"/>
            <w:vAlign w:val="center"/>
          </w:tcPr>
          <w:p>
            <w:pPr>
              <w:pStyle w:val="19"/>
            </w:pPr>
            <w:r>
              <w:t>221</w:t>
            </w:r>
          </w:p>
        </w:tc>
        <w:tc>
          <w:tcPr>
            <w:tcW w:w="1559" w:type="dxa"/>
            <w:vAlign w:val="center"/>
          </w:tcPr>
          <w:p>
            <w:pPr>
              <w:pStyle w:val="19"/>
            </w:pPr>
            <w:r>
              <w:t>住房保障支出</w:t>
            </w:r>
          </w:p>
        </w:tc>
        <w:tc>
          <w:tcPr>
            <w:tcW w:w="1134" w:type="dxa"/>
            <w:vAlign w:val="center"/>
          </w:tcPr>
          <w:p>
            <w:pPr>
              <w:pStyle w:val="18"/>
            </w:pPr>
            <w:r>
              <w:t>14.99</w:t>
            </w:r>
          </w:p>
        </w:tc>
        <w:tc>
          <w:tcPr>
            <w:tcW w:w="1134" w:type="dxa"/>
            <w:vAlign w:val="center"/>
          </w:tcPr>
          <w:p>
            <w:pPr>
              <w:pStyle w:val="18"/>
            </w:pPr>
            <w:r>
              <w:t>14.99</w:t>
            </w:r>
          </w:p>
        </w:tc>
        <w:tc>
          <w:tcPr>
            <w:tcW w:w="1134" w:type="dxa"/>
            <w:vAlign w:val="center"/>
          </w:tcPr>
          <w:p>
            <w:pPr>
              <w:pStyle w:val="18"/>
            </w:pPr>
            <w:r>
              <w:t>14.99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32</w:t>
            </w:r>
          </w:p>
        </w:tc>
        <w:tc>
          <w:tcPr>
            <w:tcW w:w="992" w:type="dxa"/>
            <w:vAlign w:val="center"/>
          </w:tcPr>
          <w:p>
            <w:pPr>
              <w:pStyle w:val="19"/>
            </w:pPr>
            <w:r>
              <w:t>22102</w:t>
            </w:r>
          </w:p>
        </w:tc>
        <w:tc>
          <w:tcPr>
            <w:tcW w:w="1559" w:type="dxa"/>
            <w:vAlign w:val="center"/>
          </w:tcPr>
          <w:p>
            <w:pPr>
              <w:pStyle w:val="19"/>
            </w:pPr>
            <w:r>
              <w:t>住房改革支出</w:t>
            </w:r>
          </w:p>
        </w:tc>
        <w:tc>
          <w:tcPr>
            <w:tcW w:w="1134" w:type="dxa"/>
            <w:vAlign w:val="center"/>
          </w:tcPr>
          <w:p>
            <w:pPr>
              <w:pStyle w:val="18"/>
            </w:pPr>
            <w:r>
              <w:t>14.99</w:t>
            </w:r>
          </w:p>
        </w:tc>
        <w:tc>
          <w:tcPr>
            <w:tcW w:w="1134" w:type="dxa"/>
            <w:vAlign w:val="center"/>
          </w:tcPr>
          <w:p>
            <w:pPr>
              <w:pStyle w:val="18"/>
            </w:pPr>
            <w:r>
              <w:t>14.99</w:t>
            </w:r>
          </w:p>
        </w:tc>
        <w:tc>
          <w:tcPr>
            <w:tcW w:w="1134" w:type="dxa"/>
            <w:vAlign w:val="center"/>
          </w:tcPr>
          <w:p>
            <w:pPr>
              <w:pStyle w:val="18"/>
            </w:pPr>
            <w:r>
              <w:t>14.99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33</w:t>
            </w:r>
          </w:p>
        </w:tc>
        <w:tc>
          <w:tcPr>
            <w:tcW w:w="992" w:type="dxa"/>
            <w:vAlign w:val="center"/>
          </w:tcPr>
          <w:p>
            <w:pPr>
              <w:pStyle w:val="19"/>
            </w:pPr>
            <w:r>
              <w:t>2210201</w:t>
            </w:r>
          </w:p>
        </w:tc>
        <w:tc>
          <w:tcPr>
            <w:tcW w:w="1559" w:type="dxa"/>
            <w:vAlign w:val="center"/>
          </w:tcPr>
          <w:p>
            <w:pPr>
              <w:pStyle w:val="19"/>
            </w:pPr>
            <w:r>
              <w:t>住房公积金</w:t>
            </w:r>
          </w:p>
        </w:tc>
        <w:tc>
          <w:tcPr>
            <w:tcW w:w="1134" w:type="dxa"/>
            <w:vAlign w:val="center"/>
          </w:tcPr>
          <w:p>
            <w:pPr>
              <w:pStyle w:val="18"/>
            </w:pPr>
            <w:r>
              <w:t>14.99</w:t>
            </w:r>
          </w:p>
        </w:tc>
        <w:tc>
          <w:tcPr>
            <w:tcW w:w="1134" w:type="dxa"/>
            <w:vAlign w:val="center"/>
          </w:tcPr>
          <w:p>
            <w:pPr>
              <w:pStyle w:val="18"/>
            </w:pPr>
            <w:r>
              <w:t>14.99</w:t>
            </w:r>
          </w:p>
        </w:tc>
        <w:tc>
          <w:tcPr>
            <w:tcW w:w="1134" w:type="dxa"/>
            <w:vAlign w:val="center"/>
          </w:tcPr>
          <w:p>
            <w:pPr>
              <w:pStyle w:val="18"/>
            </w:pPr>
            <w:r>
              <w:t>14.99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34</w:t>
            </w:r>
          </w:p>
        </w:tc>
        <w:tc>
          <w:tcPr>
            <w:tcW w:w="992" w:type="dxa"/>
            <w:vAlign w:val="center"/>
          </w:tcPr>
          <w:p>
            <w:pPr>
              <w:pStyle w:val="19"/>
            </w:pPr>
            <w:r>
              <w:t>229</w:t>
            </w:r>
          </w:p>
        </w:tc>
        <w:tc>
          <w:tcPr>
            <w:tcW w:w="1559" w:type="dxa"/>
            <w:vAlign w:val="center"/>
          </w:tcPr>
          <w:p>
            <w:pPr>
              <w:pStyle w:val="19"/>
            </w:pPr>
            <w:r>
              <w:t>其他支出</w:t>
            </w:r>
          </w:p>
        </w:tc>
        <w:tc>
          <w:tcPr>
            <w:tcW w:w="1134" w:type="dxa"/>
            <w:vAlign w:val="center"/>
          </w:tcPr>
          <w:p>
            <w:pPr>
              <w:pStyle w:val="18"/>
            </w:pPr>
            <w:r>
              <w:t>697.32</w:t>
            </w:r>
          </w:p>
        </w:tc>
        <w:tc>
          <w:tcPr>
            <w:tcW w:w="1134" w:type="dxa"/>
            <w:vAlign w:val="center"/>
          </w:tcPr>
          <w:p>
            <w:pPr>
              <w:pStyle w:val="18"/>
            </w:pPr>
            <w:r>
              <w:t>277.69</w:t>
            </w:r>
          </w:p>
        </w:tc>
        <w:tc>
          <w:tcPr>
            <w:tcW w:w="1134" w:type="dxa"/>
            <w:vAlign w:val="center"/>
          </w:tcPr>
          <w:p>
            <w:pPr>
              <w:pStyle w:val="18"/>
            </w:pPr>
            <w:r>
              <w:t>277.69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419.63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35</w:t>
            </w:r>
          </w:p>
        </w:tc>
        <w:tc>
          <w:tcPr>
            <w:tcW w:w="992" w:type="dxa"/>
            <w:vAlign w:val="center"/>
          </w:tcPr>
          <w:p>
            <w:pPr>
              <w:pStyle w:val="19"/>
            </w:pPr>
            <w:r>
              <w:t>22904</w:t>
            </w:r>
          </w:p>
        </w:tc>
        <w:tc>
          <w:tcPr>
            <w:tcW w:w="1559" w:type="dxa"/>
            <w:vAlign w:val="center"/>
          </w:tcPr>
          <w:p>
            <w:pPr>
              <w:pStyle w:val="19"/>
            </w:pPr>
            <w:r>
              <w:t>其他政府性基金及对应专项债务收入安排的支出</w:t>
            </w:r>
          </w:p>
        </w:tc>
        <w:tc>
          <w:tcPr>
            <w:tcW w:w="1134" w:type="dxa"/>
            <w:vAlign w:val="center"/>
          </w:tcPr>
          <w:p>
            <w:pPr>
              <w:pStyle w:val="18"/>
            </w:pPr>
            <w:r>
              <w:t>419.63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419.63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36</w:t>
            </w:r>
          </w:p>
        </w:tc>
        <w:tc>
          <w:tcPr>
            <w:tcW w:w="992" w:type="dxa"/>
            <w:vAlign w:val="center"/>
          </w:tcPr>
          <w:p>
            <w:pPr>
              <w:pStyle w:val="19"/>
            </w:pPr>
            <w:r>
              <w:t>2290402</w:t>
            </w:r>
          </w:p>
        </w:tc>
        <w:tc>
          <w:tcPr>
            <w:tcW w:w="1559" w:type="dxa"/>
            <w:vAlign w:val="center"/>
          </w:tcPr>
          <w:p>
            <w:pPr>
              <w:pStyle w:val="19"/>
            </w:pPr>
            <w:r>
              <w:t>其他地方自行试点项目收益专项债券收入安排的支出</w:t>
            </w:r>
          </w:p>
        </w:tc>
        <w:tc>
          <w:tcPr>
            <w:tcW w:w="1134" w:type="dxa"/>
            <w:vAlign w:val="center"/>
          </w:tcPr>
          <w:p>
            <w:pPr>
              <w:pStyle w:val="18"/>
            </w:pPr>
            <w:r>
              <w:t>419.63</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419.63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37</w:t>
            </w:r>
          </w:p>
        </w:tc>
        <w:tc>
          <w:tcPr>
            <w:tcW w:w="992" w:type="dxa"/>
            <w:vAlign w:val="center"/>
          </w:tcPr>
          <w:p>
            <w:pPr>
              <w:pStyle w:val="19"/>
            </w:pPr>
            <w:r>
              <w:t>22960</w:t>
            </w:r>
          </w:p>
        </w:tc>
        <w:tc>
          <w:tcPr>
            <w:tcW w:w="1559" w:type="dxa"/>
            <w:vAlign w:val="center"/>
          </w:tcPr>
          <w:p>
            <w:pPr>
              <w:pStyle w:val="19"/>
            </w:pPr>
            <w:r>
              <w:t>彩票公益金安排的支出</w:t>
            </w:r>
          </w:p>
        </w:tc>
        <w:tc>
          <w:tcPr>
            <w:tcW w:w="1134" w:type="dxa"/>
            <w:vAlign w:val="center"/>
          </w:tcPr>
          <w:p>
            <w:pPr>
              <w:pStyle w:val="18"/>
            </w:pPr>
            <w:r>
              <w:t>277.69</w:t>
            </w:r>
          </w:p>
        </w:tc>
        <w:tc>
          <w:tcPr>
            <w:tcW w:w="1134" w:type="dxa"/>
            <w:vAlign w:val="center"/>
          </w:tcPr>
          <w:p>
            <w:pPr>
              <w:pStyle w:val="18"/>
            </w:pPr>
            <w:r>
              <w:t>277.69</w:t>
            </w:r>
          </w:p>
        </w:tc>
        <w:tc>
          <w:tcPr>
            <w:tcW w:w="1134" w:type="dxa"/>
            <w:vAlign w:val="center"/>
          </w:tcPr>
          <w:p>
            <w:pPr>
              <w:pStyle w:val="18"/>
            </w:pPr>
            <w:r>
              <w:t>277.69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20"/>
            </w:pPr>
            <w:r>
              <w:t>38</w:t>
            </w:r>
          </w:p>
        </w:tc>
        <w:tc>
          <w:tcPr>
            <w:tcW w:w="992" w:type="dxa"/>
            <w:vAlign w:val="center"/>
          </w:tcPr>
          <w:p>
            <w:pPr>
              <w:pStyle w:val="19"/>
            </w:pPr>
            <w:r>
              <w:t>2296002</w:t>
            </w:r>
          </w:p>
        </w:tc>
        <w:tc>
          <w:tcPr>
            <w:tcW w:w="1559" w:type="dxa"/>
            <w:vAlign w:val="center"/>
          </w:tcPr>
          <w:p>
            <w:pPr>
              <w:pStyle w:val="19"/>
            </w:pPr>
            <w:r>
              <w:t>用于社会福利的彩票公益金支出</w:t>
            </w:r>
          </w:p>
        </w:tc>
        <w:tc>
          <w:tcPr>
            <w:tcW w:w="1134" w:type="dxa"/>
            <w:vAlign w:val="center"/>
          </w:tcPr>
          <w:p>
            <w:pPr>
              <w:pStyle w:val="18"/>
            </w:pPr>
            <w:r>
              <w:t>277.69</w:t>
            </w:r>
          </w:p>
        </w:tc>
        <w:tc>
          <w:tcPr>
            <w:tcW w:w="1134" w:type="dxa"/>
            <w:vAlign w:val="center"/>
          </w:tcPr>
          <w:p>
            <w:pPr>
              <w:pStyle w:val="18"/>
            </w:pPr>
            <w:r>
              <w:t>277.69</w:t>
            </w:r>
          </w:p>
        </w:tc>
        <w:tc>
          <w:tcPr>
            <w:tcW w:w="1134" w:type="dxa"/>
            <w:vAlign w:val="center"/>
          </w:tcPr>
          <w:p>
            <w:pPr>
              <w:pStyle w:val="18"/>
            </w:pPr>
            <w:r>
              <w:t>277.69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5" w:name="_Toc5304"/>
      <w:r>
        <w:rPr>
          <w:rFonts w:ascii="方正小标宋_GBK" w:hAnsi="方正小标宋_GBK" w:eastAsia="方正小标宋_GBK" w:cs="方正小标宋_GBK"/>
          <w:color w:val="000000"/>
          <w:sz w:val="36"/>
        </w:rPr>
        <w:t>单位预算支出总表</w:t>
      </w:r>
      <w:bookmarkEnd w:id="5"/>
    </w:p>
    <w:tbl>
      <w:tblPr>
        <w:tblStyle w:val="12"/>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6"/>
            </w:pPr>
            <w:r>
              <w:t>314001深泽县民政局本级</w:t>
            </w:r>
          </w:p>
        </w:tc>
        <w:tc>
          <w:tcPr>
            <w:tcW w:w="2722" w:type="dxa"/>
            <w:gridSpan w:val="2"/>
            <w:tcBorders>
              <w:top w:val="single" w:color="FFFFFF" w:sz="6" w:space="0"/>
              <w:left w:val="single" w:color="FFFFFF" w:sz="6" w:space="0"/>
              <w:right w:val="single" w:color="FFFFFF" w:sz="6" w:space="0"/>
            </w:tcBorders>
            <w:vAlign w:val="center"/>
          </w:tcPr>
          <w:p>
            <w:pPr>
              <w:pStyle w:val="15"/>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527" w:type="dxa"/>
            <w:gridSpan w:val="2"/>
            <w:vAlign w:val="center"/>
          </w:tcPr>
          <w:p>
            <w:pPr>
              <w:pStyle w:val="17"/>
            </w:pPr>
            <w:r>
              <w:t>功能分类科目</w:t>
            </w:r>
          </w:p>
        </w:tc>
        <w:tc>
          <w:tcPr>
            <w:tcW w:w="1361" w:type="dxa"/>
            <w:vMerge w:val="restart"/>
            <w:vAlign w:val="center"/>
          </w:tcPr>
          <w:p>
            <w:pPr>
              <w:pStyle w:val="17"/>
            </w:pPr>
            <w:r>
              <w:t>合计</w:t>
            </w:r>
          </w:p>
        </w:tc>
        <w:tc>
          <w:tcPr>
            <w:tcW w:w="1361" w:type="dxa"/>
            <w:vMerge w:val="restart"/>
            <w:vAlign w:val="center"/>
          </w:tcPr>
          <w:p>
            <w:pPr>
              <w:pStyle w:val="17"/>
            </w:pPr>
            <w:r>
              <w:t>基本支出</w:t>
            </w:r>
          </w:p>
        </w:tc>
        <w:tc>
          <w:tcPr>
            <w:tcW w:w="1361" w:type="dxa"/>
            <w:vMerge w:val="restart"/>
            <w:vAlign w:val="center"/>
          </w:tcPr>
          <w:p>
            <w:pPr>
              <w:pStyle w:val="17"/>
            </w:pPr>
            <w:r>
              <w:t>项目支出</w:t>
            </w:r>
          </w:p>
        </w:tc>
        <w:tc>
          <w:tcPr>
            <w:tcW w:w="1361" w:type="dxa"/>
            <w:vMerge w:val="restart"/>
            <w:vAlign w:val="center"/>
          </w:tcPr>
          <w:p>
            <w:pPr>
              <w:pStyle w:val="17"/>
            </w:pPr>
            <w:r>
              <w:t>经营支出</w:t>
            </w:r>
          </w:p>
        </w:tc>
        <w:tc>
          <w:tcPr>
            <w:tcW w:w="1361" w:type="dxa"/>
            <w:vMerge w:val="restart"/>
            <w:vAlign w:val="center"/>
          </w:tcPr>
          <w:p>
            <w:pPr>
              <w:pStyle w:val="17"/>
            </w:pPr>
            <w:r>
              <w:t>上解上级     支出</w:t>
            </w:r>
          </w:p>
        </w:tc>
        <w:tc>
          <w:tcPr>
            <w:tcW w:w="1361" w:type="dxa"/>
            <w:vMerge w:val="restart"/>
            <w:vAlign w:val="center"/>
          </w:tcPr>
          <w:p>
            <w:pPr>
              <w:pStyle w:val="17"/>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7"/>
            </w:pPr>
            <w:r>
              <w:t>科目    编码</w:t>
            </w:r>
          </w:p>
        </w:tc>
        <w:tc>
          <w:tcPr>
            <w:tcW w:w="4535" w:type="dxa"/>
            <w:vAlign w:val="center"/>
          </w:tcPr>
          <w:p>
            <w:pPr>
              <w:pStyle w:val="17"/>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992" w:type="dxa"/>
            <w:vAlign w:val="center"/>
          </w:tcPr>
          <w:p>
            <w:pPr>
              <w:pStyle w:val="17"/>
            </w:pPr>
            <w:r>
              <w:t>1</w:t>
            </w:r>
          </w:p>
        </w:tc>
        <w:tc>
          <w:tcPr>
            <w:tcW w:w="4535" w:type="dxa"/>
            <w:vAlign w:val="center"/>
          </w:tcPr>
          <w:p>
            <w:pPr>
              <w:pStyle w:val="17"/>
            </w:pPr>
            <w:r>
              <w:t>2</w:t>
            </w:r>
          </w:p>
        </w:tc>
        <w:tc>
          <w:tcPr>
            <w:tcW w:w="1361" w:type="dxa"/>
            <w:vAlign w:val="center"/>
          </w:tcPr>
          <w:p>
            <w:pPr>
              <w:pStyle w:val="17"/>
            </w:pPr>
            <w:r>
              <w:t>3</w:t>
            </w:r>
          </w:p>
        </w:tc>
        <w:tc>
          <w:tcPr>
            <w:tcW w:w="1361" w:type="dxa"/>
            <w:vAlign w:val="center"/>
          </w:tcPr>
          <w:p>
            <w:pPr>
              <w:pStyle w:val="17"/>
            </w:pPr>
            <w:r>
              <w:t>4</w:t>
            </w:r>
          </w:p>
        </w:tc>
        <w:tc>
          <w:tcPr>
            <w:tcW w:w="1361" w:type="dxa"/>
            <w:vAlign w:val="center"/>
          </w:tcPr>
          <w:p>
            <w:pPr>
              <w:pStyle w:val="17"/>
            </w:pPr>
            <w:r>
              <w:t>5</w:t>
            </w:r>
          </w:p>
        </w:tc>
        <w:tc>
          <w:tcPr>
            <w:tcW w:w="1361" w:type="dxa"/>
            <w:vAlign w:val="center"/>
          </w:tcPr>
          <w:p>
            <w:pPr>
              <w:pStyle w:val="17"/>
            </w:pPr>
            <w:r>
              <w:t>6</w:t>
            </w:r>
          </w:p>
        </w:tc>
        <w:tc>
          <w:tcPr>
            <w:tcW w:w="1361" w:type="dxa"/>
            <w:vAlign w:val="center"/>
          </w:tcPr>
          <w:p>
            <w:pPr>
              <w:pStyle w:val="17"/>
            </w:pPr>
            <w:r>
              <w:t>7</w:t>
            </w:r>
          </w:p>
        </w:tc>
        <w:tc>
          <w:tcPr>
            <w:tcW w:w="1361" w:type="dxa"/>
            <w:vAlign w:val="center"/>
          </w:tcPr>
          <w:p>
            <w:pPr>
              <w:pStyle w:val="17"/>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992" w:type="dxa"/>
            <w:vAlign w:val="center"/>
          </w:tcPr>
          <w:p>
            <w:pPr>
              <w:pStyle w:val="23"/>
            </w:pPr>
          </w:p>
        </w:tc>
        <w:tc>
          <w:tcPr>
            <w:tcW w:w="4535" w:type="dxa"/>
            <w:vAlign w:val="center"/>
          </w:tcPr>
          <w:p>
            <w:pPr>
              <w:pStyle w:val="21"/>
            </w:pPr>
            <w:r>
              <w:t>合计</w:t>
            </w:r>
          </w:p>
        </w:tc>
        <w:tc>
          <w:tcPr>
            <w:tcW w:w="1361" w:type="dxa"/>
            <w:vAlign w:val="center"/>
          </w:tcPr>
          <w:p>
            <w:pPr>
              <w:pStyle w:val="22"/>
            </w:pPr>
            <w:r>
              <w:t>4099.25</w:t>
            </w:r>
          </w:p>
        </w:tc>
        <w:tc>
          <w:tcPr>
            <w:tcW w:w="1361" w:type="dxa"/>
            <w:vAlign w:val="center"/>
          </w:tcPr>
          <w:p>
            <w:pPr>
              <w:pStyle w:val="22"/>
            </w:pPr>
            <w:r>
              <w:t>251.13</w:t>
            </w:r>
          </w:p>
        </w:tc>
        <w:tc>
          <w:tcPr>
            <w:tcW w:w="1361" w:type="dxa"/>
            <w:vAlign w:val="center"/>
          </w:tcPr>
          <w:p>
            <w:pPr>
              <w:pStyle w:val="22"/>
            </w:pPr>
            <w:r>
              <w:t>3848.12</w:t>
            </w:r>
          </w:p>
        </w:tc>
        <w:tc>
          <w:tcPr>
            <w:tcW w:w="1361" w:type="dxa"/>
            <w:vAlign w:val="center"/>
          </w:tcPr>
          <w:p>
            <w:pPr>
              <w:pStyle w:val="22"/>
            </w:pPr>
          </w:p>
        </w:tc>
        <w:tc>
          <w:tcPr>
            <w:tcW w:w="1361" w:type="dxa"/>
            <w:vAlign w:val="center"/>
          </w:tcPr>
          <w:p>
            <w:pPr>
              <w:pStyle w:val="22"/>
            </w:pPr>
          </w:p>
        </w:tc>
        <w:tc>
          <w:tcPr>
            <w:tcW w:w="1361" w:type="dxa"/>
            <w:vAlign w:val="center"/>
          </w:tcPr>
          <w:p>
            <w:pPr>
              <w:pStyle w:val="2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992" w:type="dxa"/>
            <w:vAlign w:val="center"/>
          </w:tcPr>
          <w:p>
            <w:pPr>
              <w:pStyle w:val="19"/>
            </w:pPr>
            <w:r>
              <w:t>208</w:t>
            </w:r>
          </w:p>
        </w:tc>
        <w:tc>
          <w:tcPr>
            <w:tcW w:w="4535" w:type="dxa"/>
            <w:vAlign w:val="center"/>
          </w:tcPr>
          <w:p>
            <w:pPr>
              <w:pStyle w:val="19"/>
            </w:pPr>
            <w:r>
              <w:t>社会保障和就业支出</w:t>
            </w:r>
          </w:p>
        </w:tc>
        <w:tc>
          <w:tcPr>
            <w:tcW w:w="1361" w:type="dxa"/>
            <w:vAlign w:val="center"/>
          </w:tcPr>
          <w:p>
            <w:pPr>
              <w:pStyle w:val="18"/>
            </w:pPr>
            <w:r>
              <w:t>3376.96</w:t>
            </w:r>
          </w:p>
        </w:tc>
        <w:tc>
          <w:tcPr>
            <w:tcW w:w="1361" w:type="dxa"/>
            <w:vAlign w:val="center"/>
          </w:tcPr>
          <w:p>
            <w:pPr>
              <w:pStyle w:val="18"/>
            </w:pPr>
            <w:r>
              <w:t>226.16</w:t>
            </w:r>
          </w:p>
        </w:tc>
        <w:tc>
          <w:tcPr>
            <w:tcW w:w="1361" w:type="dxa"/>
            <w:vAlign w:val="center"/>
          </w:tcPr>
          <w:p>
            <w:pPr>
              <w:pStyle w:val="18"/>
            </w:pPr>
            <w:r>
              <w:t>3150.80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992" w:type="dxa"/>
            <w:vAlign w:val="center"/>
          </w:tcPr>
          <w:p>
            <w:pPr>
              <w:pStyle w:val="19"/>
            </w:pPr>
            <w:r>
              <w:t>20802</w:t>
            </w:r>
          </w:p>
        </w:tc>
        <w:tc>
          <w:tcPr>
            <w:tcW w:w="4535" w:type="dxa"/>
            <w:vAlign w:val="center"/>
          </w:tcPr>
          <w:p>
            <w:pPr>
              <w:pStyle w:val="19"/>
            </w:pPr>
            <w:r>
              <w:t>民政管理事务</w:t>
            </w:r>
          </w:p>
        </w:tc>
        <w:tc>
          <w:tcPr>
            <w:tcW w:w="1361" w:type="dxa"/>
            <w:vAlign w:val="center"/>
          </w:tcPr>
          <w:p>
            <w:pPr>
              <w:pStyle w:val="18"/>
            </w:pPr>
            <w:r>
              <w:t>228.00</w:t>
            </w:r>
          </w:p>
        </w:tc>
        <w:tc>
          <w:tcPr>
            <w:tcW w:w="1361" w:type="dxa"/>
            <w:vAlign w:val="center"/>
          </w:tcPr>
          <w:p>
            <w:pPr>
              <w:pStyle w:val="18"/>
            </w:pPr>
            <w:r>
              <w:t>206.69</w:t>
            </w:r>
          </w:p>
        </w:tc>
        <w:tc>
          <w:tcPr>
            <w:tcW w:w="1361" w:type="dxa"/>
            <w:vAlign w:val="center"/>
          </w:tcPr>
          <w:p>
            <w:pPr>
              <w:pStyle w:val="18"/>
            </w:pPr>
            <w:r>
              <w:t>21.31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992" w:type="dxa"/>
            <w:vAlign w:val="center"/>
          </w:tcPr>
          <w:p>
            <w:pPr>
              <w:pStyle w:val="19"/>
            </w:pPr>
            <w:r>
              <w:t>2080201</w:t>
            </w:r>
          </w:p>
        </w:tc>
        <w:tc>
          <w:tcPr>
            <w:tcW w:w="4535" w:type="dxa"/>
            <w:vAlign w:val="center"/>
          </w:tcPr>
          <w:p>
            <w:pPr>
              <w:pStyle w:val="19"/>
            </w:pPr>
            <w:r>
              <w:t>行政运行</w:t>
            </w:r>
          </w:p>
        </w:tc>
        <w:tc>
          <w:tcPr>
            <w:tcW w:w="1361" w:type="dxa"/>
            <w:vAlign w:val="center"/>
          </w:tcPr>
          <w:p>
            <w:pPr>
              <w:pStyle w:val="18"/>
            </w:pPr>
            <w:r>
              <w:t>206.69</w:t>
            </w:r>
          </w:p>
        </w:tc>
        <w:tc>
          <w:tcPr>
            <w:tcW w:w="1361" w:type="dxa"/>
            <w:vAlign w:val="center"/>
          </w:tcPr>
          <w:p>
            <w:pPr>
              <w:pStyle w:val="18"/>
            </w:pPr>
            <w:r>
              <w:t>206.69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992" w:type="dxa"/>
            <w:vAlign w:val="center"/>
          </w:tcPr>
          <w:p>
            <w:pPr>
              <w:pStyle w:val="19"/>
            </w:pPr>
            <w:r>
              <w:t>2080299</w:t>
            </w:r>
          </w:p>
        </w:tc>
        <w:tc>
          <w:tcPr>
            <w:tcW w:w="4535" w:type="dxa"/>
            <w:vAlign w:val="center"/>
          </w:tcPr>
          <w:p>
            <w:pPr>
              <w:pStyle w:val="19"/>
            </w:pPr>
            <w:r>
              <w:t>其他民政管理事务支出</w:t>
            </w:r>
          </w:p>
        </w:tc>
        <w:tc>
          <w:tcPr>
            <w:tcW w:w="1361" w:type="dxa"/>
            <w:vAlign w:val="center"/>
          </w:tcPr>
          <w:p>
            <w:pPr>
              <w:pStyle w:val="18"/>
            </w:pPr>
            <w:r>
              <w:t>21.31</w:t>
            </w:r>
          </w:p>
        </w:tc>
        <w:tc>
          <w:tcPr>
            <w:tcW w:w="1361" w:type="dxa"/>
            <w:vAlign w:val="center"/>
          </w:tcPr>
          <w:p>
            <w:pPr>
              <w:pStyle w:val="18"/>
            </w:pPr>
          </w:p>
        </w:tc>
        <w:tc>
          <w:tcPr>
            <w:tcW w:w="1361" w:type="dxa"/>
            <w:vAlign w:val="center"/>
          </w:tcPr>
          <w:p>
            <w:pPr>
              <w:pStyle w:val="18"/>
            </w:pPr>
            <w:r>
              <w:t>21.31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992" w:type="dxa"/>
            <w:vAlign w:val="center"/>
          </w:tcPr>
          <w:p>
            <w:pPr>
              <w:pStyle w:val="19"/>
            </w:pPr>
            <w:r>
              <w:t>20805</w:t>
            </w:r>
          </w:p>
        </w:tc>
        <w:tc>
          <w:tcPr>
            <w:tcW w:w="4535" w:type="dxa"/>
            <w:vAlign w:val="center"/>
          </w:tcPr>
          <w:p>
            <w:pPr>
              <w:pStyle w:val="19"/>
            </w:pPr>
            <w:r>
              <w:t>行政事业单位养老支出</w:t>
            </w:r>
          </w:p>
        </w:tc>
        <w:tc>
          <w:tcPr>
            <w:tcW w:w="1361" w:type="dxa"/>
            <w:vAlign w:val="center"/>
          </w:tcPr>
          <w:p>
            <w:pPr>
              <w:pStyle w:val="18"/>
            </w:pPr>
            <w:r>
              <w:t>18.45</w:t>
            </w:r>
          </w:p>
        </w:tc>
        <w:tc>
          <w:tcPr>
            <w:tcW w:w="1361" w:type="dxa"/>
            <w:vAlign w:val="center"/>
          </w:tcPr>
          <w:p>
            <w:pPr>
              <w:pStyle w:val="18"/>
            </w:pPr>
            <w:r>
              <w:t>18.45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992" w:type="dxa"/>
            <w:vAlign w:val="center"/>
          </w:tcPr>
          <w:p>
            <w:pPr>
              <w:pStyle w:val="19"/>
            </w:pPr>
            <w:r>
              <w:t>2080505</w:t>
            </w:r>
          </w:p>
        </w:tc>
        <w:tc>
          <w:tcPr>
            <w:tcW w:w="4535" w:type="dxa"/>
            <w:vAlign w:val="center"/>
          </w:tcPr>
          <w:p>
            <w:pPr>
              <w:pStyle w:val="19"/>
            </w:pPr>
            <w:r>
              <w:t>机关事业单位基本养老保险缴费支出</w:t>
            </w:r>
          </w:p>
        </w:tc>
        <w:tc>
          <w:tcPr>
            <w:tcW w:w="1361" w:type="dxa"/>
            <w:vAlign w:val="center"/>
          </w:tcPr>
          <w:p>
            <w:pPr>
              <w:pStyle w:val="18"/>
            </w:pPr>
            <w:r>
              <w:t>18.45</w:t>
            </w:r>
          </w:p>
        </w:tc>
        <w:tc>
          <w:tcPr>
            <w:tcW w:w="1361" w:type="dxa"/>
            <w:vAlign w:val="center"/>
          </w:tcPr>
          <w:p>
            <w:pPr>
              <w:pStyle w:val="18"/>
            </w:pPr>
            <w:r>
              <w:t>18.45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992" w:type="dxa"/>
            <w:vAlign w:val="center"/>
          </w:tcPr>
          <w:p>
            <w:pPr>
              <w:pStyle w:val="19"/>
            </w:pPr>
            <w:r>
              <w:t>20810</w:t>
            </w:r>
          </w:p>
        </w:tc>
        <w:tc>
          <w:tcPr>
            <w:tcW w:w="4535" w:type="dxa"/>
            <w:vAlign w:val="center"/>
          </w:tcPr>
          <w:p>
            <w:pPr>
              <w:pStyle w:val="19"/>
            </w:pPr>
            <w:r>
              <w:t>社会福利</w:t>
            </w:r>
          </w:p>
        </w:tc>
        <w:tc>
          <w:tcPr>
            <w:tcW w:w="1361" w:type="dxa"/>
            <w:vAlign w:val="center"/>
          </w:tcPr>
          <w:p>
            <w:pPr>
              <w:pStyle w:val="18"/>
            </w:pPr>
            <w:r>
              <w:t>775.39</w:t>
            </w:r>
          </w:p>
        </w:tc>
        <w:tc>
          <w:tcPr>
            <w:tcW w:w="1361" w:type="dxa"/>
            <w:vAlign w:val="center"/>
          </w:tcPr>
          <w:p>
            <w:pPr>
              <w:pStyle w:val="18"/>
            </w:pPr>
          </w:p>
        </w:tc>
        <w:tc>
          <w:tcPr>
            <w:tcW w:w="1361" w:type="dxa"/>
            <w:vAlign w:val="center"/>
          </w:tcPr>
          <w:p>
            <w:pPr>
              <w:pStyle w:val="18"/>
            </w:pPr>
            <w:r>
              <w:t>775.39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992" w:type="dxa"/>
            <w:vAlign w:val="center"/>
          </w:tcPr>
          <w:p>
            <w:pPr>
              <w:pStyle w:val="19"/>
            </w:pPr>
            <w:r>
              <w:t>2081001</w:t>
            </w:r>
          </w:p>
        </w:tc>
        <w:tc>
          <w:tcPr>
            <w:tcW w:w="4535" w:type="dxa"/>
            <w:vAlign w:val="center"/>
          </w:tcPr>
          <w:p>
            <w:pPr>
              <w:pStyle w:val="19"/>
            </w:pPr>
            <w:r>
              <w:t>儿童福利</w:t>
            </w:r>
          </w:p>
        </w:tc>
        <w:tc>
          <w:tcPr>
            <w:tcW w:w="1361" w:type="dxa"/>
            <w:vAlign w:val="center"/>
          </w:tcPr>
          <w:p>
            <w:pPr>
              <w:pStyle w:val="18"/>
            </w:pPr>
            <w:r>
              <w:t>42.00</w:t>
            </w:r>
          </w:p>
        </w:tc>
        <w:tc>
          <w:tcPr>
            <w:tcW w:w="1361" w:type="dxa"/>
            <w:vAlign w:val="center"/>
          </w:tcPr>
          <w:p>
            <w:pPr>
              <w:pStyle w:val="18"/>
            </w:pPr>
          </w:p>
        </w:tc>
        <w:tc>
          <w:tcPr>
            <w:tcW w:w="1361" w:type="dxa"/>
            <w:vAlign w:val="center"/>
          </w:tcPr>
          <w:p>
            <w:pPr>
              <w:pStyle w:val="18"/>
            </w:pPr>
            <w:r>
              <w:t>42.00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992" w:type="dxa"/>
            <w:vAlign w:val="center"/>
          </w:tcPr>
          <w:p>
            <w:pPr>
              <w:pStyle w:val="19"/>
            </w:pPr>
            <w:r>
              <w:t>2081002</w:t>
            </w:r>
          </w:p>
        </w:tc>
        <w:tc>
          <w:tcPr>
            <w:tcW w:w="4535" w:type="dxa"/>
            <w:vAlign w:val="center"/>
          </w:tcPr>
          <w:p>
            <w:pPr>
              <w:pStyle w:val="19"/>
            </w:pPr>
            <w:r>
              <w:t>老年福利</w:t>
            </w:r>
          </w:p>
        </w:tc>
        <w:tc>
          <w:tcPr>
            <w:tcW w:w="1361" w:type="dxa"/>
            <w:vAlign w:val="center"/>
          </w:tcPr>
          <w:p>
            <w:pPr>
              <w:pStyle w:val="18"/>
            </w:pPr>
            <w:r>
              <w:t>293.84</w:t>
            </w:r>
          </w:p>
        </w:tc>
        <w:tc>
          <w:tcPr>
            <w:tcW w:w="1361" w:type="dxa"/>
            <w:vAlign w:val="center"/>
          </w:tcPr>
          <w:p>
            <w:pPr>
              <w:pStyle w:val="18"/>
            </w:pPr>
          </w:p>
        </w:tc>
        <w:tc>
          <w:tcPr>
            <w:tcW w:w="1361" w:type="dxa"/>
            <w:vAlign w:val="center"/>
          </w:tcPr>
          <w:p>
            <w:pPr>
              <w:pStyle w:val="18"/>
            </w:pPr>
            <w:r>
              <w:t>293.84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992" w:type="dxa"/>
            <w:vAlign w:val="center"/>
          </w:tcPr>
          <w:p>
            <w:pPr>
              <w:pStyle w:val="19"/>
            </w:pPr>
            <w:r>
              <w:t>2081004</w:t>
            </w:r>
          </w:p>
        </w:tc>
        <w:tc>
          <w:tcPr>
            <w:tcW w:w="4535" w:type="dxa"/>
            <w:vAlign w:val="center"/>
          </w:tcPr>
          <w:p>
            <w:pPr>
              <w:pStyle w:val="19"/>
            </w:pPr>
            <w:r>
              <w:t>殡葬</w:t>
            </w:r>
          </w:p>
        </w:tc>
        <w:tc>
          <w:tcPr>
            <w:tcW w:w="1361" w:type="dxa"/>
            <w:vAlign w:val="center"/>
          </w:tcPr>
          <w:p>
            <w:pPr>
              <w:pStyle w:val="18"/>
            </w:pPr>
            <w:r>
              <w:t>206.10</w:t>
            </w:r>
          </w:p>
        </w:tc>
        <w:tc>
          <w:tcPr>
            <w:tcW w:w="1361" w:type="dxa"/>
            <w:vAlign w:val="center"/>
          </w:tcPr>
          <w:p>
            <w:pPr>
              <w:pStyle w:val="18"/>
            </w:pPr>
          </w:p>
        </w:tc>
        <w:tc>
          <w:tcPr>
            <w:tcW w:w="1361" w:type="dxa"/>
            <w:vAlign w:val="center"/>
          </w:tcPr>
          <w:p>
            <w:pPr>
              <w:pStyle w:val="18"/>
            </w:pPr>
            <w:r>
              <w:t>206.10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992" w:type="dxa"/>
            <w:vAlign w:val="center"/>
          </w:tcPr>
          <w:p>
            <w:pPr>
              <w:pStyle w:val="19"/>
            </w:pPr>
            <w:r>
              <w:t>2081006</w:t>
            </w:r>
          </w:p>
        </w:tc>
        <w:tc>
          <w:tcPr>
            <w:tcW w:w="4535" w:type="dxa"/>
            <w:vAlign w:val="center"/>
          </w:tcPr>
          <w:p>
            <w:pPr>
              <w:pStyle w:val="19"/>
            </w:pPr>
            <w:r>
              <w:t>养老服务</w:t>
            </w:r>
          </w:p>
        </w:tc>
        <w:tc>
          <w:tcPr>
            <w:tcW w:w="1361" w:type="dxa"/>
            <w:vAlign w:val="center"/>
          </w:tcPr>
          <w:p>
            <w:pPr>
              <w:pStyle w:val="18"/>
            </w:pPr>
            <w:r>
              <w:t>233.45</w:t>
            </w:r>
          </w:p>
        </w:tc>
        <w:tc>
          <w:tcPr>
            <w:tcW w:w="1361" w:type="dxa"/>
            <w:vAlign w:val="center"/>
          </w:tcPr>
          <w:p>
            <w:pPr>
              <w:pStyle w:val="18"/>
            </w:pPr>
          </w:p>
        </w:tc>
        <w:tc>
          <w:tcPr>
            <w:tcW w:w="1361" w:type="dxa"/>
            <w:vAlign w:val="center"/>
          </w:tcPr>
          <w:p>
            <w:pPr>
              <w:pStyle w:val="18"/>
            </w:pPr>
            <w:r>
              <w:t>233.45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992" w:type="dxa"/>
            <w:vAlign w:val="center"/>
          </w:tcPr>
          <w:p>
            <w:pPr>
              <w:pStyle w:val="19"/>
            </w:pPr>
            <w:r>
              <w:t>20811</w:t>
            </w:r>
          </w:p>
        </w:tc>
        <w:tc>
          <w:tcPr>
            <w:tcW w:w="4535" w:type="dxa"/>
            <w:vAlign w:val="center"/>
          </w:tcPr>
          <w:p>
            <w:pPr>
              <w:pStyle w:val="19"/>
            </w:pPr>
            <w:r>
              <w:t>残疾人事业</w:t>
            </w:r>
          </w:p>
        </w:tc>
        <w:tc>
          <w:tcPr>
            <w:tcW w:w="1361" w:type="dxa"/>
            <w:vAlign w:val="center"/>
          </w:tcPr>
          <w:p>
            <w:pPr>
              <w:pStyle w:val="18"/>
            </w:pPr>
            <w:r>
              <w:t>453.10</w:t>
            </w:r>
          </w:p>
        </w:tc>
        <w:tc>
          <w:tcPr>
            <w:tcW w:w="1361" w:type="dxa"/>
            <w:vAlign w:val="center"/>
          </w:tcPr>
          <w:p>
            <w:pPr>
              <w:pStyle w:val="18"/>
            </w:pPr>
          </w:p>
        </w:tc>
        <w:tc>
          <w:tcPr>
            <w:tcW w:w="1361" w:type="dxa"/>
            <w:vAlign w:val="center"/>
          </w:tcPr>
          <w:p>
            <w:pPr>
              <w:pStyle w:val="18"/>
            </w:pPr>
            <w:r>
              <w:t>453.10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992" w:type="dxa"/>
            <w:vAlign w:val="center"/>
          </w:tcPr>
          <w:p>
            <w:pPr>
              <w:pStyle w:val="19"/>
            </w:pPr>
            <w:r>
              <w:t>2081107</w:t>
            </w:r>
          </w:p>
        </w:tc>
        <w:tc>
          <w:tcPr>
            <w:tcW w:w="4535" w:type="dxa"/>
            <w:vAlign w:val="center"/>
          </w:tcPr>
          <w:p>
            <w:pPr>
              <w:pStyle w:val="19"/>
            </w:pPr>
            <w:r>
              <w:t>残疾人生活和护理补贴</w:t>
            </w:r>
          </w:p>
        </w:tc>
        <w:tc>
          <w:tcPr>
            <w:tcW w:w="1361" w:type="dxa"/>
            <w:vAlign w:val="center"/>
          </w:tcPr>
          <w:p>
            <w:pPr>
              <w:pStyle w:val="18"/>
            </w:pPr>
            <w:r>
              <w:t>453.10</w:t>
            </w:r>
          </w:p>
        </w:tc>
        <w:tc>
          <w:tcPr>
            <w:tcW w:w="1361" w:type="dxa"/>
            <w:vAlign w:val="center"/>
          </w:tcPr>
          <w:p>
            <w:pPr>
              <w:pStyle w:val="18"/>
            </w:pPr>
          </w:p>
        </w:tc>
        <w:tc>
          <w:tcPr>
            <w:tcW w:w="1361" w:type="dxa"/>
            <w:vAlign w:val="center"/>
          </w:tcPr>
          <w:p>
            <w:pPr>
              <w:pStyle w:val="18"/>
            </w:pPr>
            <w:r>
              <w:t>453.10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992" w:type="dxa"/>
            <w:vAlign w:val="center"/>
          </w:tcPr>
          <w:p>
            <w:pPr>
              <w:pStyle w:val="19"/>
            </w:pPr>
            <w:r>
              <w:t>20819</w:t>
            </w:r>
          </w:p>
        </w:tc>
        <w:tc>
          <w:tcPr>
            <w:tcW w:w="4535" w:type="dxa"/>
            <w:vAlign w:val="center"/>
          </w:tcPr>
          <w:p>
            <w:pPr>
              <w:pStyle w:val="19"/>
            </w:pPr>
            <w:r>
              <w:t>最低生活保障</w:t>
            </w:r>
          </w:p>
        </w:tc>
        <w:tc>
          <w:tcPr>
            <w:tcW w:w="1361" w:type="dxa"/>
            <w:vAlign w:val="center"/>
          </w:tcPr>
          <w:p>
            <w:pPr>
              <w:pStyle w:val="18"/>
            </w:pPr>
            <w:r>
              <w:t>1286.00</w:t>
            </w:r>
          </w:p>
        </w:tc>
        <w:tc>
          <w:tcPr>
            <w:tcW w:w="1361" w:type="dxa"/>
            <w:vAlign w:val="center"/>
          </w:tcPr>
          <w:p>
            <w:pPr>
              <w:pStyle w:val="18"/>
            </w:pPr>
          </w:p>
        </w:tc>
        <w:tc>
          <w:tcPr>
            <w:tcW w:w="1361" w:type="dxa"/>
            <w:vAlign w:val="center"/>
          </w:tcPr>
          <w:p>
            <w:pPr>
              <w:pStyle w:val="18"/>
            </w:pPr>
            <w:r>
              <w:t>1286.00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992" w:type="dxa"/>
            <w:vAlign w:val="center"/>
          </w:tcPr>
          <w:p>
            <w:pPr>
              <w:pStyle w:val="19"/>
            </w:pPr>
            <w:r>
              <w:t>2081901</w:t>
            </w:r>
          </w:p>
        </w:tc>
        <w:tc>
          <w:tcPr>
            <w:tcW w:w="4535" w:type="dxa"/>
            <w:vAlign w:val="center"/>
          </w:tcPr>
          <w:p>
            <w:pPr>
              <w:pStyle w:val="19"/>
            </w:pPr>
            <w:r>
              <w:t>城市最低生活保障金支出</w:t>
            </w:r>
          </w:p>
        </w:tc>
        <w:tc>
          <w:tcPr>
            <w:tcW w:w="1361" w:type="dxa"/>
            <w:vAlign w:val="center"/>
          </w:tcPr>
          <w:p>
            <w:pPr>
              <w:pStyle w:val="18"/>
            </w:pPr>
            <w:r>
              <w:t>94.56</w:t>
            </w:r>
          </w:p>
        </w:tc>
        <w:tc>
          <w:tcPr>
            <w:tcW w:w="1361" w:type="dxa"/>
            <w:vAlign w:val="center"/>
          </w:tcPr>
          <w:p>
            <w:pPr>
              <w:pStyle w:val="18"/>
            </w:pPr>
          </w:p>
        </w:tc>
        <w:tc>
          <w:tcPr>
            <w:tcW w:w="1361" w:type="dxa"/>
            <w:vAlign w:val="center"/>
          </w:tcPr>
          <w:p>
            <w:pPr>
              <w:pStyle w:val="18"/>
            </w:pPr>
            <w:r>
              <w:t>94.56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992" w:type="dxa"/>
            <w:vAlign w:val="center"/>
          </w:tcPr>
          <w:p>
            <w:pPr>
              <w:pStyle w:val="19"/>
            </w:pPr>
            <w:r>
              <w:t>2081902</w:t>
            </w:r>
          </w:p>
        </w:tc>
        <w:tc>
          <w:tcPr>
            <w:tcW w:w="4535" w:type="dxa"/>
            <w:vAlign w:val="center"/>
          </w:tcPr>
          <w:p>
            <w:pPr>
              <w:pStyle w:val="19"/>
            </w:pPr>
            <w:r>
              <w:t>农村最低生活保障金支出</w:t>
            </w:r>
          </w:p>
        </w:tc>
        <w:tc>
          <w:tcPr>
            <w:tcW w:w="1361" w:type="dxa"/>
            <w:vAlign w:val="center"/>
          </w:tcPr>
          <w:p>
            <w:pPr>
              <w:pStyle w:val="18"/>
            </w:pPr>
            <w:r>
              <w:t>1191.44</w:t>
            </w:r>
          </w:p>
        </w:tc>
        <w:tc>
          <w:tcPr>
            <w:tcW w:w="1361" w:type="dxa"/>
            <w:vAlign w:val="center"/>
          </w:tcPr>
          <w:p>
            <w:pPr>
              <w:pStyle w:val="18"/>
            </w:pPr>
          </w:p>
        </w:tc>
        <w:tc>
          <w:tcPr>
            <w:tcW w:w="1361" w:type="dxa"/>
            <w:vAlign w:val="center"/>
          </w:tcPr>
          <w:p>
            <w:pPr>
              <w:pStyle w:val="18"/>
            </w:pPr>
            <w:r>
              <w:t>1191.44</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992" w:type="dxa"/>
            <w:vAlign w:val="center"/>
          </w:tcPr>
          <w:p>
            <w:pPr>
              <w:pStyle w:val="19"/>
            </w:pPr>
            <w:r>
              <w:t>20820</w:t>
            </w:r>
          </w:p>
        </w:tc>
        <w:tc>
          <w:tcPr>
            <w:tcW w:w="4535" w:type="dxa"/>
            <w:vAlign w:val="center"/>
          </w:tcPr>
          <w:p>
            <w:pPr>
              <w:pStyle w:val="19"/>
            </w:pPr>
            <w:r>
              <w:t>临时救助</w:t>
            </w:r>
          </w:p>
        </w:tc>
        <w:tc>
          <w:tcPr>
            <w:tcW w:w="1361" w:type="dxa"/>
            <w:vAlign w:val="center"/>
          </w:tcPr>
          <w:p>
            <w:pPr>
              <w:pStyle w:val="18"/>
            </w:pPr>
            <w:r>
              <w:t>71.60</w:t>
            </w:r>
          </w:p>
        </w:tc>
        <w:tc>
          <w:tcPr>
            <w:tcW w:w="1361" w:type="dxa"/>
            <w:vAlign w:val="center"/>
          </w:tcPr>
          <w:p>
            <w:pPr>
              <w:pStyle w:val="18"/>
            </w:pPr>
          </w:p>
        </w:tc>
        <w:tc>
          <w:tcPr>
            <w:tcW w:w="1361" w:type="dxa"/>
            <w:vAlign w:val="center"/>
          </w:tcPr>
          <w:p>
            <w:pPr>
              <w:pStyle w:val="18"/>
            </w:pPr>
            <w:r>
              <w:t>71.60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992" w:type="dxa"/>
            <w:vAlign w:val="center"/>
          </w:tcPr>
          <w:p>
            <w:pPr>
              <w:pStyle w:val="19"/>
            </w:pPr>
            <w:r>
              <w:t>2082001</w:t>
            </w:r>
          </w:p>
        </w:tc>
        <w:tc>
          <w:tcPr>
            <w:tcW w:w="4535" w:type="dxa"/>
            <w:vAlign w:val="center"/>
          </w:tcPr>
          <w:p>
            <w:pPr>
              <w:pStyle w:val="19"/>
            </w:pPr>
            <w:r>
              <w:t>临时救助支出</w:t>
            </w:r>
          </w:p>
        </w:tc>
        <w:tc>
          <w:tcPr>
            <w:tcW w:w="1361" w:type="dxa"/>
            <w:vAlign w:val="center"/>
          </w:tcPr>
          <w:p>
            <w:pPr>
              <w:pStyle w:val="18"/>
            </w:pPr>
            <w:r>
              <w:t>70.60</w:t>
            </w:r>
          </w:p>
        </w:tc>
        <w:tc>
          <w:tcPr>
            <w:tcW w:w="1361" w:type="dxa"/>
            <w:vAlign w:val="center"/>
          </w:tcPr>
          <w:p>
            <w:pPr>
              <w:pStyle w:val="18"/>
            </w:pPr>
          </w:p>
        </w:tc>
        <w:tc>
          <w:tcPr>
            <w:tcW w:w="1361" w:type="dxa"/>
            <w:vAlign w:val="center"/>
          </w:tcPr>
          <w:p>
            <w:pPr>
              <w:pStyle w:val="18"/>
            </w:pPr>
            <w:r>
              <w:t>70.60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992" w:type="dxa"/>
            <w:vAlign w:val="center"/>
          </w:tcPr>
          <w:p>
            <w:pPr>
              <w:pStyle w:val="19"/>
            </w:pPr>
            <w:r>
              <w:t>2082002</w:t>
            </w:r>
          </w:p>
        </w:tc>
        <w:tc>
          <w:tcPr>
            <w:tcW w:w="4535" w:type="dxa"/>
            <w:vAlign w:val="center"/>
          </w:tcPr>
          <w:p>
            <w:pPr>
              <w:pStyle w:val="19"/>
            </w:pPr>
            <w:r>
              <w:t>流浪乞讨人员救助支出</w:t>
            </w:r>
          </w:p>
        </w:tc>
        <w:tc>
          <w:tcPr>
            <w:tcW w:w="1361" w:type="dxa"/>
            <w:vAlign w:val="center"/>
          </w:tcPr>
          <w:p>
            <w:pPr>
              <w:pStyle w:val="18"/>
            </w:pPr>
            <w:r>
              <w:t>1.00</w:t>
            </w:r>
          </w:p>
        </w:tc>
        <w:tc>
          <w:tcPr>
            <w:tcW w:w="1361" w:type="dxa"/>
            <w:vAlign w:val="center"/>
          </w:tcPr>
          <w:p>
            <w:pPr>
              <w:pStyle w:val="18"/>
            </w:pPr>
          </w:p>
        </w:tc>
        <w:tc>
          <w:tcPr>
            <w:tcW w:w="1361" w:type="dxa"/>
            <w:vAlign w:val="center"/>
          </w:tcPr>
          <w:p>
            <w:pPr>
              <w:pStyle w:val="18"/>
            </w:pPr>
            <w:r>
              <w:t>1.00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992" w:type="dxa"/>
            <w:vAlign w:val="center"/>
          </w:tcPr>
          <w:p>
            <w:pPr>
              <w:pStyle w:val="19"/>
            </w:pPr>
            <w:r>
              <w:t>20821</w:t>
            </w:r>
          </w:p>
        </w:tc>
        <w:tc>
          <w:tcPr>
            <w:tcW w:w="4535" w:type="dxa"/>
            <w:vAlign w:val="center"/>
          </w:tcPr>
          <w:p>
            <w:pPr>
              <w:pStyle w:val="19"/>
            </w:pPr>
            <w:r>
              <w:t>特困人员救助供养</w:t>
            </w:r>
          </w:p>
        </w:tc>
        <w:tc>
          <w:tcPr>
            <w:tcW w:w="1361" w:type="dxa"/>
            <w:vAlign w:val="center"/>
          </w:tcPr>
          <w:p>
            <w:pPr>
              <w:pStyle w:val="18"/>
            </w:pPr>
            <w:r>
              <w:t>539.40</w:t>
            </w:r>
          </w:p>
        </w:tc>
        <w:tc>
          <w:tcPr>
            <w:tcW w:w="1361" w:type="dxa"/>
            <w:vAlign w:val="center"/>
          </w:tcPr>
          <w:p>
            <w:pPr>
              <w:pStyle w:val="18"/>
            </w:pPr>
          </w:p>
        </w:tc>
        <w:tc>
          <w:tcPr>
            <w:tcW w:w="1361" w:type="dxa"/>
            <w:vAlign w:val="center"/>
          </w:tcPr>
          <w:p>
            <w:pPr>
              <w:pStyle w:val="18"/>
            </w:pPr>
            <w:r>
              <w:t>539.40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992" w:type="dxa"/>
            <w:vAlign w:val="center"/>
          </w:tcPr>
          <w:p>
            <w:pPr>
              <w:pStyle w:val="19"/>
            </w:pPr>
            <w:r>
              <w:t>2082102</w:t>
            </w:r>
          </w:p>
        </w:tc>
        <w:tc>
          <w:tcPr>
            <w:tcW w:w="4535" w:type="dxa"/>
            <w:vAlign w:val="center"/>
          </w:tcPr>
          <w:p>
            <w:pPr>
              <w:pStyle w:val="19"/>
            </w:pPr>
            <w:r>
              <w:t>农村特困人员救助供养支出</w:t>
            </w:r>
          </w:p>
        </w:tc>
        <w:tc>
          <w:tcPr>
            <w:tcW w:w="1361" w:type="dxa"/>
            <w:vAlign w:val="center"/>
          </w:tcPr>
          <w:p>
            <w:pPr>
              <w:pStyle w:val="18"/>
            </w:pPr>
            <w:r>
              <w:t>539.40</w:t>
            </w:r>
          </w:p>
        </w:tc>
        <w:tc>
          <w:tcPr>
            <w:tcW w:w="1361" w:type="dxa"/>
            <w:vAlign w:val="center"/>
          </w:tcPr>
          <w:p>
            <w:pPr>
              <w:pStyle w:val="18"/>
            </w:pPr>
          </w:p>
        </w:tc>
        <w:tc>
          <w:tcPr>
            <w:tcW w:w="1361" w:type="dxa"/>
            <w:vAlign w:val="center"/>
          </w:tcPr>
          <w:p>
            <w:pPr>
              <w:pStyle w:val="18"/>
            </w:pPr>
            <w:r>
              <w:t>539.40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992" w:type="dxa"/>
            <w:vAlign w:val="center"/>
          </w:tcPr>
          <w:p>
            <w:pPr>
              <w:pStyle w:val="19"/>
            </w:pPr>
            <w:r>
              <w:t>20825</w:t>
            </w:r>
          </w:p>
        </w:tc>
        <w:tc>
          <w:tcPr>
            <w:tcW w:w="4535" w:type="dxa"/>
            <w:vAlign w:val="center"/>
          </w:tcPr>
          <w:p>
            <w:pPr>
              <w:pStyle w:val="19"/>
            </w:pPr>
            <w:r>
              <w:t>其他生活救助</w:t>
            </w:r>
          </w:p>
        </w:tc>
        <w:tc>
          <w:tcPr>
            <w:tcW w:w="1361" w:type="dxa"/>
            <w:vAlign w:val="center"/>
          </w:tcPr>
          <w:p>
            <w:pPr>
              <w:pStyle w:val="18"/>
            </w:pPr>
            <w:r>
              <w:t>4.00</w:t>
            </w:r>
          </w:p>
        </w:tc>
        <w:tc>
          <w:tcPr>
            <w:tcW w:w="1361" w:type="dxa"/>
            <w:vAlign w:val="center"/>
          </w:tcPr>
          <w:p>
            <w:pPr>
              <w:pStyle w:val="18"/>
            </w:pPr>
          </w:p>
        </w:tc>
        <w:tc>
          <w:tcPr>
            <w:tcW w:w="1361" w:type="dxa"/>
            <w:vAlign w:val="center"/>
          </w:tcPr>
          <w:p>
            <w:pPr>
              <w:pStyle w:val="18"/>
            </w:pPr>
            <w:r>
              <w:t>4.00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992" w:type="dxa"/>
            <w:vAlign w:val="center"/>
          </w:tcPr>
          <w:p>
            <w:pPr>
              <w:pStyle w:val="19"/>
            </w:pPr>
            <w:r>
              <w:t>2082502</w:t>
            </w:r>
          </w:p>
        </w:tc>
        <w:tc>
          <w:tcPr>
            <w:tcW w:w="4535" w:type="dxa"/>
            <w:vAlign w:val="center"/>
          </w:tcPr>
          <w:p>
            <w:pPr>
              <w:pStyle w:val="19"/>
            </w:pPr>
            <w:r>
              <w:t>其他农村生活救助</w:t>
            </w:r>
          </w:p>
        </w:tc>
        <w:tc>
          <w:tcPr>
            <w:tcW w:w="1361" w:type="dxa"/>
            <w:vAlign w:val="center"/>
          </w:tcPr>
          <w:p>
            <w:pPr>
              <w:pStyle w:val="18"/>
            </w:pPr>
            <w:r>
              <w:t>4.00</w:t>
            </w:r>
          </w:p>
        </w:tc>
        <w:tc>
          <w:tcPr>
            <w:tcW w:w="1361" w:type="dxa"/>
            <w:vAlign w:val="center"/>
          </w:tcPr>
          <w:p>
            <w:pPr>
              <w:pStyle w:val="18"/>
            </w:pPr>
          </w:p>
        </w:tc>
        <w:tc>
          <w:tcPr>
            <w:tcW w:w="1361" w:type="dxa"/>
            <w:vAlign w:val="center"/>
          </w:tcPr>
          <w:p>
            <w:pPr>
              <w:pStyle w:val="18"/>
            </w:pPr>
            <w:r>
              <w:t>4.00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992" w:type="dxa"/>
            <w:vAlign w:val="center"/>
          </w:tcPr>
          <w:p>
            <w:pPr>
              <w:pStyle w:val="19"/>
            </w:pPr>
            <w:r>
              <w:t>20827</w:t>
            </w:r>
          </w:p>
        </w:tc>
        <w:tc>
          <w:tcPr>
            <w:tcW w:w="4535" w:type="dxa"/>
            <w:vAlign w:val="center"/>
          </w:tcPr>
          <w:p>
            <w:pPr>
              <w:pStyle w:val="19"/>
            </w:pPr>
            <w:r>
              <w:t>财政对其他社会保险基金的补助</w:t>
            </w:r>
          </w:p>
        </w:tc>
        <w:tc>
          <w:tcPr>
            <w:tcW w:w="1361" w:type="dxa"/>
            <w:vAlign w:val="center"/>
          </w:tcPr>
          <w:p>
            <w:pPr>
              <w:pStyle w:val="18"/>
            </w:pPr>
            <w:r>
              <w:t>1.02</w:t>
            </w:r>
          </w:p>
        </w:tc>
        <w:tc>
          <w:tcPr>
            <w:tcW w:w="1361" w:type="dxa"/>
            <w:vAlign w:val="center"/>
          </w:tcPr>
          <w:p>
            <w:pPr>
              <w:pStyle w:val="18"/>
            </w:pPr>
            <w:r>
              <w:t>1.02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992" w:type="dxa"/>
            <w:vAlign w:val="center"/>
          </w:tcPr>
          <w:p>
            <w:pPr>
              <w:pStyle w:val="19"/>
            </w:pPr>
            <w:r>
              <w:t>2082701</w:t>
            </w:r>
          </w:p>
        </w:tc>
        <w:tc>
          <w:tcPr>
            <w:tcW w:w="4535" w:type="dxa"/>
            <w:vAlign w:val="center"/>
          </w:tcPr>
          <w:p>
            <w:pPr>
              <w:pStyle w:val="19"/>
            </w:pPr>
            <w:r>
              <w:t>财政对失业保险基金的补助</w:t>
            </w:r>
          </w:p>
        </w:tc>
        <w:tc>
          <w:tcPr>
            <w:tcW w:w="1361" w:type="dxa"/>
            <w:vAlign w:val="center"/>
          </w:tcPr>
          <w:p>
            <w:pPr>
              <w:pStyle w:val="18"/>
            </w:pPr>
            <w:r>
              <w:t>0.45</w:t>
            </w:r>
          </w:p>
        </w:tc>
        <w:tc>
          <w:tcPr>
            <w:tcW w:w="1361" w:type="dxa"/>
            <w:vAlign w:val="center"/>
          </w:tcPr>
          <w:p>
            <w:pPr>
              <w:pStyle w:val="18"/>
            </w:pPr>
            <w:r>
              <w:t>0.45</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992" w:type="dxa"/>
            <w:vAlign w:val="center"/>
          </w:tcPr>
          <w:p>
            <w:pPr>
              <w:pStyle w:val="19"/>
            </w:pPr>
            <w:r>
              <w:t>2082702</w:t>
            </w:r>
          </w:p>
        </w:tc>
        <w:tc>
          <w:tcPr>
            <w:tcW w:w="4535" w:type="dxa"/>
            <w:vAlign w:val="center"/>
          </w:tcPr>
          <w:p>
            <w:pPr>
              <w:pStyle w:val="19"/>
            </w:pPr>
            <w:r>
              <w:t>财政对工伤保险基金的补助</w:t>
            </w:r>
          </w:p>
        </w:tc>
        <w:tc>
          <w:tcPr>
            <w:tcW w:w="1361" w:type="dxa"/>
            <w:vAlign w:val="center"/>
          </w:tcPr>
          <w:p>
            <w:pPr>
              <w:pStyle w:val="18"/>
            </w:pPr>
            <w:r>
              <w:t>0.57</w:t>
            </w:r>
          </w:p>
        </w:tc>
        <w:tc>
          <w:tcPr>
            <w:tcW w:w="1361" w:type="dxa"/>
            <w:vAlign w:val="center"/>
          </w:tcPr>
          <w:p>
            <w:pPr>
              <w:pStyle w:val="18"/>
            </w:pPr>
            <w:r>
              <w:t>0.57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992" w:type="dxa"/>
            <w:vAlign w:val="center"/>
          </w:tcPr>
          <w:p>
            <w:pPr>
              <w:pStyle w:val="19"/>
            </w:pPr>
            <w:r>
              <w:t>210</w:t>
            </w:r>
          </w:p>
        </w:tc>
        <w:tc>
          <w:tcPr>
            <w:tcW w:w="4535" w:type="dxa"/>
            <w:vAlign w:val="center"/>
          </w:tcPr>
          <w:p>
            <w:pPr>
              <w:pStyle w:val="19"/>
            </w:pPr>
            <w:r>
              <w:t>卫生健康支出</w:t>
            </w:r>
          </w:p>
        </w:tc>
        <w:tc>
          <w:tcPr>
            <w:tcW w:w="1361" w:type="dxa"/>
            <w:vAlign w:val="center"/>
          </w:tcPr>
          <w:p>
            <w:pPr>
              <w:pStyle w:val="18"/>
            </w:pPr>
            <w:r>
              <w:t>9.98</w:t>
            </w:r>
          </w:p>
        </w:tc>
        <w:tc>
          <w:tcPr>
            <w:tcW w:w="1361" w:type="dxa"/>
            <w:vAlign w:val="center"/>
          </w:tcPr>
          <w:p>
            <w:pPr>
              <w:pStyle w:val="18"/>
            </w:pPr>
            <w:r>
              <w:t>9.98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992" w:type="dxa"/>
            <w:vAlign w:val="center"/>
          </w:tcPr>
          <w:p>
            <w:pPr>
              <w:pStyle w:val="19"/>
            </w:pPr>
            <w:r>
              <w:t>21011</w:t>
            </w:r>
          </w:p>
        </w:tc>
        <w:tc>
          <w:tcPr>
            <w:tcW w:w="4535" w:type="dxa"/>
            <w:vAlign w:val="center"/>
          </w:tcPr>
          <w:p>
            <w:pPr>
              <w:pStyle w:val="19"/>
            </w:pPr>
            <w:r>
              <w:t>行政事业单位医疗</w:t>
            </w:r>
          </w:p>
        </w:tc>
        <w:tc>
          <w:tcPr>
            <w:tcW w:w="1361" w:type="dxa"/>
            <w:vAlign w:val="center"/>
          </w:tcPr>
          <w:p>
            <w:pPr>
              <w:pStyle w:val="18"/>
            </w:pPr>
            <w:r>
              <w:t>9.98</w:t>
            </w:r>
          </w:p>
        </w:tc>
        <w:tc>
          <w:tcPr>
            <w:tcW w:w="1361" w:type="dxa"/>
            <w:vAlign w:val="center"/>
          </w:tcPr>
          <w:p>
            <w:pPr>
              <w:pStyle w:val="18"/>
            </w:pPr>
            <w:r>
              <w:t>9.98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30</w:t>
            </w:r>
          </w:p>
        </w:tc>
        <w:tc>
          <w:tcPr>
            <w:tcW w:w="992" w:type="dxa"/>
            <w:vAlign w:val="center"/>
          </w:tcPr>
          <w:p>
            <w:pPr>
              <w:pStyle w:val="19"/>
            </w:pPr>
            <w:r>
              <w:t>2101101</w:t>
            </w:r>
          </w:p>
        </w:tc>
        <w:tc>
          <w:tcPr>
            <w:tcW w:w="4535" w:type="dxa"/>
            <w:vAlign w:val="center"/>
          </w:tcPr>
          <w:p>
            <w:pPr>
              <w:pStyle w:val="19"/>
            </w:pPr>
            <w:r>
              <w:t>行政单位医疗</w:t>
            </w:r>
          </w:p>
        </w:tc>
        <w:tc>
          <w:tcPr>
            <w:tcW w:w="1361" w:type="dxa"/>
            <w:vAlign w:val="center"/>
          </w:tcPr>
          <w:p>
            <w:pPr>
              <w:pStyle w:val="18"/>
            </w:pPr>
            <w:r>
              <w:t>9.98</w:t>
            </w:r>
          </w:p>
        </w:tc>
        <w:tc>
          <w:tcPr>
            <w:tcW w:w="1361" w:type="dxa"/>
            <w:vAlign w:val="center"/>
          </w:tcPr>
          <w:p>
            <w:pPr>
              <w:pStyle w:val="18"/>
            </w:pPr>
            <w:r>
              <w:t>9.98</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31</w:t>
            </w:r>
          </w:p>
        </w:tc>
        <w:tc>
          <w:tcPr>
            <w:tcW w:w="992" w:type="dxa"/>
            <w:vAlign w:val="center"/>
          </w:tcPr>
          <w:p>
            <w:pPr>
              <w:pStyle w:val="19"/>
            </w:pPr>
            <w:r>
              <w:t>221</w:t>
            </w:r>
          </w:p>
        </w:tc>
        <w:tc>
          <w:tcPr>
            <w:tcW w:w="4535" w:type="dxa"/>
            <w:vAlign w:val="center"/>
          </w:tcPr>
          <w:p>
            <w:pPr>
              <w:pStyle w:val="19"/>
            </w:pPr>
            <w:r>
              <w:t>住房保障支出</w:t>
            </w:r>
          </w:p>
        </w:tc>
        <w:tc>
          <w:tcPr>
            <w:tcW w:w="1361" w:type="dxa"/>
            <w:vAlign w:val="center"/>
          </w:tcPr>
          <w:p>
            <w:pPr>
              <w:pStyle w:val="18"/>
            </w:pPr>
            <w:r>
              <w:t>14.99</w:t>
            </w:r>
          </w:p>
        </w:tc>
        <w:tc>
          <w:tcPr>
            <w:tcW w:w="1361" w:type="dxa"/>
            <w:vAlign w:val="center"/>
          </w:tcPr>
          <w:p>
            <w:pPr>
              <w:pStyle w:val="18"/>
            </w:pPr>
            <w:r>
              <w:t>14.99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32</w:t>
            </w:r>
          </w:p>
        </w:tc>
        <w:tc>
          <w:tcPr>
            <w:tcW w:w="992" w:type="dxa"/>
            <w:vAlign w:val="center"/>
          </w:tcPr>
          <w:p>
            <w:pPr>
              <w:pStyle w:val="19"/>
            </w:pPr>
            <w:r>
              <w:t>22102</w:t>
            </w:r>
          </w:p>
        </w:tc>
        <w:tc>
          <w:tcPr>
            <w:tcW w:w="4535" w:type="dxa"/>
            <w:vAlign w:val="center"/>
          </w:tcPr>
          <w:p>
            <w:pPr>
              <w:pStyle w:val="19"/>
            </w:pPr>
            <w:r>
              <w:t>住房改革支出</w:t>
            </w:r>
          </w:p>
        </w:tc>
        <w:tc>
          <w:tcPr>
            <w:tcW w:w="1361" w:type="dxa"/>
            <w:vAlign w:val="center"/>
          </w:tcPr>
          <w:p>
            <w:pPr>
              <w:pStyle w:val="18"/>
            </w:pPr>
            <w:r>
              <w:t>14.99</w:t>
            </w:r>
          </w:p>
        </w:tc>
        <w:tc>
          <w:tcPr>
            <w:tcW w:w="1361" w:type="dxa"/>
            <w:vAlign w:val="center"/>
          </w:tcPr>
          <w:p>
            <w:pPr>
              <w:pStyle w:val="18"/>
            </w:pPr>
            <w:r>
              <w:t>14.99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33</w:t>
            </w:r>
          </w:p>
        </w:tc>
        <w:tc>
          <w:tcPr>
            <w:tcW w:w="992" w:type="dxa"/>
            <w:vAlign w:val="center"/>
          </w:tcPr>
          <w:p>
            <w:pPr>
              <w:pStyle w:val="19"/>
            </w:pPr>
            <w:r>
              <w:t>2210201</w:t>
            </w:r>
          </w:p>
        </w:tc>
        <w:tc>
          <w:tcPr>
            <w:tcW w:w="4535" w:type="dxa"/>
            <w:vAlign w:val="center"/>
          </w:tcPr>
          <w:p>
            <w:pPr>
              <w:pStyle w:val="19"/>
            </w:pPr>
            <w:r>
              <w:t>住房公积金</w:t>
            </w:r>
          </w:p>
        </w:tc>
        <w:tc>
          <w:tcPr>
            <w:tcW w:w="1361" w:type="dxa"/>
            <w:vAlign w:val="center"/>
          </w:tcPr>
          <w:p>
            <w:pPr>
              <w:pStyle w:val="18"/>
            </w:pPr>
            <w:r>
              <w:t>14.99</w:t>
            </w:r>
          </w:p>
        </w:tc>
        <w:tc>
          <w:tcPr>
            <w:tcW w:w="1361" w:type="dxa"/>
            <w:vAlign w:val="center"/>
          </w:tcPr>
          <w:p>
            <w:pPr>
              <w:pStyle w:val="18"/>
            </w:pPr>
            <w:r>
              <w:t>14.99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34</w:t>
            </w:r>
          </w:p>
        </w:tc>
        <w:tc>
          <w:tcPr>
            <w:tcW w:w="992" w:type="dxa"/>
            <w:vAlign w:val="center"/>
          </w:tcPr>
          <w:p>
            <w:pPr>
              <w:pStyle w:val="19"/>
            </w:pPr>
            <w:r>
              <w:t>229</w:t>
            </w:r>
          </w:p>
        </w:tc>
        <w:tc>
          <w:tcPr>
            <w:tcW w:w="4535" w:type="dxa"/>
            <w:vAlign w:val="center"/>
          </w:tcPr>
          <w:p>
            <w:pPr>
              <w:pStyle w:val="19"/>
            </w:pPr>
            <w:r>
              <w:t>其他支出</w:t>
            </w:r>
          </w:p>
        </w:tc>
        <w:tc>
          <w:tcPr>
            <w:tcW w:w="1361" w:type="dxa"/>
            <w:vAlign w:val="center"/>
          </w:tcPr>
          <w:p>
            <w:pPr>
              <w:pStyle w:val="18"/>
            </w:pPr>
            <w:r>
              <w:t>697.32</w:t>
            </w:r>
          </w:p>
        </w:tc>
        <w:tc>
          <w:tcPr>
            <w:tcW w:w="1361" w:type="dxa"/>
            <w:vAlign w:val="center"/>
          </w:tcPr>
          <w:p>
            <w:pPr>
              <w:pStyle w:val="18"/>
            </w:pPr>
          </w:p>
        </w:tc>
        <w:tc>
          <w:tcPr>
            <w:tcW w:w="1361" w:type="dxa"/>
            <w:vAlign w:val="center"/>
          </w:tcPr>
          <w:p>
            <w:pPr>
              <w:pStyle w:val="18"/>
            </w:pPr>
            <w:r>
              <w:t>697.32</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35</w:t>
            </w:r>
          </w:p>
        </w:tc>
        <w:tc>
          <w:tcPr>
            <w:tcW w:w="992" w:type="dxa"/>
            <w:vAlign w:val="center"/>
          </w:tcPr>
          <w:p>
            <w:pPr>
              <w:pStyle w:val="19"/>
            </w:pPr>
            <w:r>
              <w:t>22904</w:t>
            </w:r>
          </w:p>
        </w:tc>
        <w:tc>
          <w:tcPr>
            <w:tcW w:w="4535" w:type="dxa"/>
            <w:vAlign w:val="center"/>
          </w:tcPr>
          <w:p>
            <w:pPr>
              <w:pStyle w:val="19"/>
            </w:pPr>
            <w:r>
              <w:t>其他政府性基金及对应专项债务收入安排的支出</w:t>
            </w:r>
          </w:p>
        </w:tc>
        <w:tc>
          <w:tcPr>
            <w:tcW w:w="1361" w:type="dxa"/>
            <w:vAlign w:val="center"/>
          </w:tcPr>
          <w:p>
            <w:pPr>
              <w:pStyle w:val="18"/>
            </w:pPr>
            <w:r>
              <w:t>419.63</w:t>
            </w:r>
          </w:p>
        </w:tc>
        <w:tc>
          <w:tcPr>
            <w:tcW w:w="1361" w:type="dxa"/>
            <w:vAlign w:val="center"/>
          </w:tcPr>
          <w:p>
            <w:pPr>
              <w:pStyle w:val="18"/>
            </w:pPr>
          </w:p>
        </w:tc>
        <w:tc>
          <w:tcPr>
            <w:tcW w:w="1361" w:type="dxa"/>
            <w:vAlign w:val="center"/>
          </w:tcPr>
          <w:p>
            <w:pPr>
              <w:pStyle w:val="18"/>
            </w:pPr>
            <w:r>
              <w:t>419.63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36</w:t>
            </w:r>
          </w:p>
        </w:tc>
        <w:tc>
          <w:tcPr>
            <w:tcW w:w="992" w:type="dxa"/>
            <w:vAlign w:val="center"/>
          </w:tcPr>
          <w:p>
            <w:pPr>
              <w:pStyle w:val="19"/>
            </w:pPr>
            <w:r>
              <w:t>2290402</w:t>
            </w:r>
          </w:p>
        </w:tc>
        <w:tc>
          <w:tcPr>
            <w:tcW w:w="4535" w:type="dxa"/>
            <w:vAlign w:val="center"/>
          </w:tcPr>
          <w:p>
            <w:pPr>
              <w:pStyle w:val="19"/>
            </w:pPr>
            <w:r>
              <w:t>其他地方自行试点项目收益专项债券收入安排的支出</w:t>
            </w:r>
          </w:p>
        </w:tc>
        <w:tc>
          <w:tcPr>
            <w:tcW w:w="1361" w:type="dxa"/>
            <w:vAlign w:val="center"/>
          </w:tcPr>
          <w:p>
            <w:pPr>
              <w:pStyle w:val="18"/>
            </w:pPr>
            <w:r>
              <w:t>419.63</w:t>
            </w:r>
          </w:p>
        </w:tc>
        <w:tc>
          <w:tcPr>
            <w:tcW w:w="1361" w:type="dxa"/>
            <w:vAlign w:val="center"/>
          </w:tcPr>
          <w:p>
            <w:pPr>
              <w:pStyle w:val="18"/>
            </w:pPr>
          </w:p>
        </w:tc>
        <w:tc>
          <w:tcPr>
            <w:tcW w:w="1361" w:type="dxa"/>
            <w:vAlign w:val="center"/>
          </w:tcPr>
          <w:p>
            <w:pPr>
              <w:pStyle w:val="18"/>
            </w:pPr>
            <w:r>
              <w:t>419.63</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37</w:t>
            </w:r>
          </w:p>
        </w:tc>
        <w:tc>
          <w:tcPr>
            <w:tcW w:w="992" w:type="dxa"/>
            <w:vAlign w:val="center"/>
          </w:tcPr>
          <w:p>
            <w:pPr>
              <w:pStyle w:val="19"/>
            </w:pPr>
            <w:r>
              <w:t>22960</w:t>
            </w:r>
          </w:p>
        </w:tc>
        <w:tc>
          <w:tcPr>
            <w:tcW w:w="4535" w:type="dxa"/>
            <w:vAlign w:val="center"/>
          </w:tcPr>
          <w:p>
            <w:pPr>
              <w:pStyle w:val="19"/>
            </w:pPr>
            <w:r>
              <w:t>彩票公益金安排的支出</w:t>
            </w:r>
          </w:p>
        </w:tc>
        <w:tc>
          <w:tcPr>
            <w:tcW w:w="1361" w:type="dxa"/>
            <w:vAlign w:val="center"/>
          </w:tcPr>
          <w:p>
            <w:pPr>
              <w:pStyle w:val="18"/>
            </w:pPr>
            <w:r>
              <w:t>277.69</w:t>
            </w:r>
          </w:p>
        </w:tc>
        <w:tc>
          <w:tcPr>
            <w:tcW w:w="1361" w:type="dxa"/>
            <w:vAlign w:val="center"/>
          </w:tcPr>
          <w:p>
            <w:pPr>
              <w:pStyle w:val="18"/>
            </w:pPr>
          </w:p>
        </w:tc>
        <w:tc>
          <w:tcPr>
            <w:tcW w:w="1361" w:type="dxa"/>
            <w:vAlign w:val="center"/>
          </w:tcPr>
          <w:p>
            <w:pPr>
              <w:pStyle w:val="18"/>
            </w:pPr>
            <w:r>
              <w:t>277.69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38</w:t>
            </w:r>
          </w:p>
        </w:tc>
        <w:tc>
          <w:tcPr>
            <w:tcW w:w="992" w:type="dxa"/>
            <w:vAlign w:val="center"/>
          </w:tcPr>
          <w:p>
            <w:pPr>
              <w:pStyle w:val="19"/>
            </w:pPr>
            <w:r>
              <w:t>2296002</w:t>
            </w:r>
          </w:p>
        </w:tc>
        <w:tc>
          <w:tcPr>
            <w:tcW w:w="4535" w:type="dxa"/>
            <w:vAlign w:val="center"/>
          </w:tcPr>
          <w:p>
            <w:pPr>
              <w:pStyle w:val="19"/>
            </w:pPr>
            <w:r>
              <w:t>用于社会福利的彩票公益金支出</w:t>
            </w:r>
          </w:p>
        </w:tc>
        <w:tc>
          <w:tcPr>
            <w:tcW w:w="1361" w:type="dxa"/>
            <w:vAlign w:val="center"/>
          </w:tcPr>
          <w:p>
            <w:pPr>
              <w:pStyle w:val="18"/>
            </w:pPr>
            <w:r>
              <w:t>277.69</w:t>
            </w:r>
          </w:p>
        </w:tc>
        <w:tc>
          <w:tcPr>
            <w:tcW w:w="1361" w:type="dxa"/>
            <w:vAlign w:val="center"/>
          </w:tcPr>
          <w:p>
            <w:pPr>
              <w:pStyle w:val="18"/>
            </w:pPr>
          </w:p>
        </w:tc>
        <w:tc>
          <w:tcPr>
            <w:tcW w:w="1361" w:type="dxa"/>
            <w:vAlign w:val="center"/>
          </w:tcPr>
          <w:p>
            <w:pPr>
              <w:pStyle w:val="18"/>
            </w:pPr>
            <w:r>
              <w:t>277.69</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6" w:name="_Toc1602"/>
      <w:r>
        <w:rPr>
          <w:rFonts w:ascii="方正小标宋_GBK" w:hAnsi="方正小标宋_GBK" w:eastAsia="方正小标宋_GBK" w:cs="方正小标宋_GBK"/>
          <w:color w:val="000000"/>
          <w:sz w:val="36"/>
        </w:rPr>
        <w:t>单位预算财政拨款收支总表</w:t>
      </w:r>
      <w:bookmarkEnd w:id="6"/>
    </w:p>
    <w:tbl>
      <w:tblPr>
        <w:tblStyle w:val="12"/>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6"/>
            </w:pPr>
            <w:r>
              <w:t>314001深泽县民政局本级</w:t>
            </w:r>
          </w:p>
        </w:tc>
        <w:tc>
          <w:tcPr>
            <w:tcW w:w="3402" w:type="dxa"/>
            <w:tcBorders>
              <w:top w:val="single" w:color="FFFFFF" w:sz="6" w:space="0"/>
              <w:left w:val="single" w:color="FFFFFF" w:sz="6" w:space="0"/>
              <w:right w:val="single" w:color="FFFFFF" w:sz="6" w:space="0"/>
            </w:tcBorders>
            <w:vAlign w:val="center"/>
          </w:tcPr>
          <w:p>
            <w:pPr>
              <w:pStyle w:val="15"/>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4876" w:type="dxa"/>
            <w:gridSpan w:val="2"/>
            <w:vAlign w:val="center"/>
          </w:tcPr>
          <w:p>
            <w:pPr>
              <w:pStyle w:val="17"/>
            </w:pPr>
            <w:r>
              <w:t>收入</w:t>
            </w:r>
          </w:p>
        </w:tc>
        <w:tc>
          <w:tcPr>
            <w:tcW w:w="9298" w:type="dxa"/>
            <w:gridSpan w:val="5"/>
            <w:vAlign w:val="center"/>
          </w:tcPr>
          <w:p>
            <w:pPr>
              <w:pStyle w:val="17"/>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7"/>
            </w:pPr>
            <w:r>
              <w:t>项  目</w:t>
            </w:r>
          </w:p>
        </w:tc>
        <w:tc>
          <w:tcPr>
            <w:tcW w:w="1474" w:type="dxa"/>
            <w:vAlign w:val="center"/>
          </w:tcPr>
          <w:p>
            <w:pPr>
              <w:pStyle w:val="17"/>
            </w:pPr>
            <w:r>
              <w:t>金额</w:t>
            </w:r>
          </w:p>
        </w:tc>
        <w:tc>
          <w:tcPr>
            <w:tcW w:w="3402" w:type="dxa"/>
            <w:vAlign w:val="center"/>
          </w:tcPr>
          <w:p>
            <w:pPr>
              <w:pStyle w:val="17"/>
            </w:pPr>
            <w:r>
              <w:t>项  目</w:t>
            </w:r>
          </w:p>
        </w:tc>
        <w:tc>
          <w:tcPr>
            <w:tcW w:w="1474" w:type="dxa"/>
            <w:vAlign w:val="center"/>
          </w:tcPr>
          <w:p>
            <w:pPr>
              <w:pStyle w:val="17"/>
            </w:pPr>
            <w:r>
              <w:t>合计</w:t>
            </w:r>
          </w:p>
        </w:tc>
        <w:tc>
          <w:tcPr>
            <w:tcW w:w="1474" w:type="dxa"/>
            <w:vAlign w:val="center"/>
          </w:tcPr>
          <w:p>
            <w:pPr>
              <w:pStyle w:val="17"/>
            </w:pPr>
            <w:r>
              <w:t>一般公共预算财政拨款</w:t>
            </w:r>
          </w:p>
        </w:tc>
        <w:tc>
          <w:tcPr>
            <w:tcW w:w="1474" w:type="dxa"/>
            <w:vAlign w:val="center"/>
          </w:tcPr>
          <w:p>
            <w:pPr>
              <w:pStyle w:val="17"/>
            </w:pPr>
            <w:r>
              <w:t>政府性基金预算财政    拨款</w:t>
            </w:r>
          </w:p>
        </w:tc>
        <w:tc>
          <w:tcPr>
            <w:tcW w:w="1474" w:type="dxa"/>
            <w:vAlign w:val="center"/>
          </w:tcPr>
          <w:p>
            <w:pPr>
              <w:pStyle w:val="17"/>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3402" w:type="dxa"/>
            <w:vAlign w:val="center"/>
          </w:tcPr>
          <w:p>
            <w:pPr>
              <w:pStyle w:val="17"/>
            </w:pPr>
            <w:r>
              <w:t>1</w:t>
            </w:r>
          </w:p>
        </w:tc>
        <w:tc>
          <w:tcPr>
            <w:tcW w:w="1474" w:type="dxa"/>
            <w:vAlign w:val="center"/>
          </w:tcPr>
          <w:p>
            <w:pPr>
              <w:pStyle w:val="17"/>
            </w:pPr>
            <w:r>
              <w:t>2</w:t>
            </w:r>
          </w:p>
        </w:tc>
        <w:tc>
          <w:tcPr>
            <w:tcW w:w="3402" w:type="dxa"/>
            <w:vAlign w:val="center"/>
          </w:tcPr>
          <w:p>
            <w:pPr>
              <w:pStyle w:val="17"/>
            </w:pPr>
            <w:r>
              <w:t>3</w:t>
            </w:r>
          </w:p>
        </w:tc>
        <w:tc>
          <w:tcPr>
            <w:tcW w:w="1474" w:type="dxa"/>
            <w:vAlign w:val="center"/>
          </w:tcPr>
          <w:p>
            <w:pPr>
              <w:pStyle w:val="17"/>
            </w:pPr>
            <w:r>
              <w:t>4</w:t>
            </w:r>
          </w:p>
        </w:tc>
        <w:tc>
          <w:tcPr>
            <w:tcW w:w="1474" w:type="dxa"/>
            <w:vAlign w:val="center"/>
          </w:tcPr>
          <w:p>
            <w:pPr>
              <w:pStyle w:val="17"/>
            </w:pPr>
            <w:r>
              <w:t>5</w:t>
            </w:r>
          </w:p>
        </w:tc>
        <w:tc>
          <w:tcPr>
            <w:tcW w:w="1474" w:type="dxa"/>
            <w:vAlign w:val="center"/>
          </w:tcPr>
          <w:p>
            <w:pPr>
              <w:pStyle w:val="17"/>
            </w:pPr>
            <w:r>
              <w:t>6</w:t>
            </w:r>
          </w:p>
        </w:tc>
        <w:tc>
          <w:tcPr>
            <w:tcW w:w="1474" w:type="dxa"/>
            <w:vAlign w:val="center"/>
          </w:tcPr>
          <w:p>
            <w:pPr>
              <w:pStyle w:val="17"/>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3402" w:type="dxa"/>
            <w:vAlign w:val="center"/>
          </w:tcPr>
          <w:p>
            <w:pPr>
              <w:pStyle w:val="19"/>
            </w:pPr>
            <w:r>
              <w:t>一、一般公共预算拨款</w:t>
            </w:r>
          </w:p>
        </w:tc>
        <w:tc>
          <w:tcPr>
            <w:tcW w:w="1474" w:type="dxa"/>
            <w:vAlign w:val="center"/>
          </w:tcPr>
          <w:p>
            <w:pPr>
              <w:pStyle w:val="18"/>
            </w:pPr>
            <w:r>
              <w:t>3373.48</w:t>
            </w:r>
          </w:p>
        </w:tc>
        <w:tc>
          <w:tcPr>
            <w:tcW w:w="3402" w:type="dxa"/>
            <w:vAlign w:val="center"/>
          </w:tcPr>
          <w:p>
            <w:pPr>
              <w:pStyle w:val="19"/>
            </w:pPr>
            <w:r>
              <w:t>一、一般公共服务支出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3402" w:type="dxa"/>
            <w:vAlign w:val="center"/>
          </w:tcPr>
          <w:p>
            <w:pPr>
              <w:pStyle w:val="19"/>
            </w:pPr>
            <w:r>
              <w:t>二、政府性基金预算拨款</w:t>
            </w:r>
          </w:p>
        </w:tc>
        <w:tc>
          <w:tcPr>
            <w:tcW w:w="1474" w:type="dxa"/>
            <w:vAlign w:val="center"/>
          </w:tcPr>
          <w:p>
            <w:pPr>
              <w:pStyle w:val="18"/>
            </w:pPr>
            <w:r>
              <w:t>277.69</w:t>
            </w:r>
          </w:p>
        </w:tc>
        <w:tc>
          <w:tcPr>
            <w:tcW w:w="3402" w:type="dxa"/>
            <w:vAlign w:val="center"/>
          </w:tcPr>
          <w:p>
            <w:pPr>
              <w:pStyle w:val="19"/>
            </w:pPr>
            <w:r>
              <w:t>二、外交支出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3402" w:type="dxa"/>
            <w:vAlign w:val="center"/>
          </w:tcPr>
          <w:p>
            <w:pPr>
              <w:pStyle w:val="19"/>
            </w:pPr>
            <w:r>
              <w:t>三、国有资本经营预算拨款</w:t>
            </w:r>
          </w:p>
        </w:tc>
        <w:tc>
          <w:tcPr>
            <w:tcW w:w="1474" w:type="dxa"/>
            <w:vAlign w:val="center"/>
          </w:tcPr>
          <w:p>
            <w:pPr>
              <w:pStyle w:val="18"/>
            </w:pPr>
          </w:p>
        </w:tc>
        <w:tc>
          <w:tcPr>
            <w:tcW w:w="3402" w:type="dxa"/>
            <w:vAlign w:val="center"/>
          </w:tcPr>
          <w:p>
            <w:pPr>
              <w:pStyle w:val="19"/>
            </w:pPr>
            <w:r>
              <w:t>三、国防支出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四、公共安全支出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五、教育支出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六、科学技术支出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七、文化旅游体育与传媒支出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八、社会保障和就业支出</w:t>
            </w:r>
          </w:p>
        </w:tc>
        <w:tc>
          <w:tcPr>
            <w:tcW w:w="1474" w:type="dxa"/>
            <w:vAlign w:val="center"/>
          </w:tcPr>
          <w:p>
            <w:pPr>
              <w:pStyle w:val="18"/>
            </w:pPr>
            <w:r>
              <w:t>3376.96</w:t>
            </w:r>
          </w:p>
        </w:tc>
        <w:tc>
          <w:tcPr>
            <w:tcW w:w="1474" w:type="dxa"/>
            <w:vAlign w:val="center"/>
          </w:tcPr>
          <w:p>
            <w:pPr>
              <w:pStyle w:val="18"/>
            </w:pPr>
            <w:r>
              <w:t>3376.96</w:t>
            </w: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九、社会保险基金支出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十、卫生健康支出</w:t>
            </w:r>
          </w:p>
        </w:tc>
        <w:tc>
          <w:tcPr>
            <w:tcW w:w="1474" w:type="dxa"/>
            <w:vAlign w:val="center"/>
          </w:tcPr>
          <w:p>
            <w:pPr>
              <w:pStyle w:val="18"/>
            </w:pPr>
            <w:r>
              <w:t>9.98</w:t>
            </w:r>
          </w:p>
        </w:tc>
        <w:tc>
          <w:tcPr>
            <w:tcW w:w="1474" w:type="dxa"/>
            <w:vAlign w:val="center"/>
          </w:tcPr>
          <w:p>
            <w:pPr>
              <w:pStyle w:val="18"/>
            </w:pPr>
            <w:r>
              <w:t>9.98</w:t>
            </w: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十一、节能环保支出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十二、城乡社区支出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十三、农林水支出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十四、交通运输支出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十五、资源勘探工业信息等支出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十六、商业服务业等支出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十七、金融支出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十八、援助其他地区支出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十九、自然资源海洋气象等支出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二十、住房保障支出</w:t>
            </w:r>
          </w:p>
        </w:tc>
        <w:tc>
          <w:tcPr>
            <w:tcW w:w="1474" w:type="dxa"/>
            <w:vAlign w:val="center"/>
          </w:tcPr>
          <w:p>
            <w:pPr>
              <w:pStyle w:val="18"/>
            </w:pPr>
            <w:r>
              <w:t>14.99</w:t>
            </w:r>
          </w:p>
        </w:tc>
        <w:tc>
          <w:tcPr>
            <w:tcW w:w="1474" w:type="dxa"/>
            <w:vAlign w:val="center"/>
          </w:tcPr>
          <w:p>
            <w:pPr>
              <w:pStyle w:val="18"/>
            </w:pPr>
            <w:r>
              <w:t>14.99</w:t>
            </w: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二十一、粮油物资储备支出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二十二、国有资本经营预算支出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二十三、灾害防治及应急管理支出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二十四、预备费</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二十五、其他支出</w:t>
            </w:r>
          </w:p>
        </w:tc>
        <w:tc>
          <w:tcPr>
            <w:tcW w:w="1474" w:type="dxa"/>
            <w:vAlign w:val="center"/>
          </w:tcPr>
          <w:p>
            <w:pPr>
              <w:pStyle w:val="18"/>
            </w:pPr>
            <w:r>
              <w:t>697.32</w:t>
            </w:r>
          </w:p>
        </w:tc>
        <w:tc>
          <w:tcPr>
            <w:tcW w:w="1474" w:type="dxa"/>
            <w:vAlign w:val="center"/>
          </w:tcPr>
          <w:p>
            <w:pPr>
              <w:pStyle w:val="18"/>
            </w:pPr>
          </w:p>
        </w:tc>
        <w:tc>
          <w:tcPr>
            <w:tcW w:w="1474" w:type="dxa"/>
            <w:vAlign w:val="center"/>
          </w:tcPr>
          <w:p>
            <w:pPr>
              <w:pStyle w:val="18"/>
            </w:pPr>
            <w:r>
              <w:t>697.32</w:t>
            </w: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二十六、转移性支出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二十七、债务还本支出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二十八、债务付息支出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二十九、债务发行费用支出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30</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三十、抗疫特别国债安排的支出</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31</w:t>
            </w:r>
          </w:p>
        </w:tc>
        <w:tc>
          <w:tcPr>
            <w:tcW w:w="3402" w:type="dxa"/>
            <w:vAlign w:val="center"/>
          </w:tcPr>
          <w:p>
            <w:pPr>
              <w:pStyle w:val="19"/>
            </w:pPr>
          </w:p>
        </w:tc>
        <w:tc>
          <w:tcPr>
            <w:tcW w:w="1474" w:type="dxa"/>
            <w:vAlign w:val="center"/>
          </w:tcPr>
          <w:p>
            <w:pPr>
              <w:pStyle w:val="18"/>
            </w:pPr>
          </w:p>
        </w:tc>
        <w:tc>
          <w:tcPr>
            <w:tcW w:w="3402" w:type="dxa"/>
            <w:vAlign w:val="center"/>
          </w:tcPr>
          <w:p>
            <w:pPr>
              <w:pStyle w:val="19"/>
            </w:pPr>
            <w:r>
              <w:t>三十一、人行科目</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32</w:t>
            </w:r>
          </w:p>
        </w:tc>
        <w:tc>
          <w:tcPr>
            <w:tcW w:w="3402" w:type="dxa"/>
            <w:vAlign w:val="center"/>
          </w:tcPr>
          <w:p>
            <w:pPr>
              <w:pStyle w:val="21"/>
            </w:pPr>
            <w:r>
              <w:t>本年收入合计</w:t>
            </w:r>
          </w:p>
        </w:tc>
        <w:tc>
          <w:tcPr>
            <w:tcW w:w="1474" w:type="dxa"/>
            <w:vAlign w:val="center"/>
          </w:tcPr>
          <w:p>
            <w:pPr>
              <w:pStyle w:val="22"/>
            </w:pPr>
            <w:r>
              <w:t>3651.17</w:t>
            </w:r>
          </w:p>
        </w:tc>
        <w:tc>
          <w:tcPr>
            <w:tcW w:w="3402" w:type="dxa"/>
            <w:vAlign w:val="center"/>
          </w:tcPr>
          <w:p>
            <w:pPr>
              <w:pStyle w:val="21"/>
            </w:pPr>
            <w:r>
              <w:t>本年支出合计</w:t>
            </w:r>
          </w:p>
        </w:tc>
        <w:tc>
          <w:tcPr>
            <w:tcW w:w="1474" w:type="dxa"/>
            <w:vAlign w:val="center"/>
          </w:tcPr>
          <w:p>
            <w:pPr>
              <w:pStyle w:val="22"/>
            </w:pPr>
            <w:r>
              <w:t>4099.25</w:t>
            </w:r>
          </w:p>
        </w:tc>
        <w:tc>
          <w:tcPr>
            <w:tcW w:w="1474" w:type="dxa"/>
            <w:vAlign w:val="center"/>
          </w:tcPr>
          <w:p>
            <w:pPr>
              <w:pStyle w:val="22"/>
            </w:pPr>
            <w:r>
              <w:t>3401.93</w:t>
            </w:r>
          </w:p>
        </w:tc>
        <w:tc>
          <w:tcPr>
            <w:tcW w:w="1474" w:type="dxa"/>
            <w:vAlign w:val="center"/>
          </w:tcPr>
          <w:p>
            <w:pPr>
              <w:pStyle w:val="22"/>
            </w:pPr>
            <w:r>
              <w:t>697.32</w:t>
            </w:r>
          </w:p>
        </w:tc>
        <w:tc>
          <w:tcPr>
            <w:tcW w:w="1474" w:type="dxa"/>
            <w:vAlign w:val="center"/>
          </w:tcPr>
          <w:p>
            <w:pPr>
              <w:pStyle w:val="2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33</w:t>
            </w:r>
          </w:p>
        </w:tc>
        <w:tc>
          <w:tcPr>
            <w:tcW w:w="3402" w:type="dxa"/>
            <w:vAlign w:val="center"/>
          </w:tcPr>
          <w:p>
            <w:pPr>
              <w:pStyle w:val="19"/>
            </w:pPr>
            <w:r>
              <w:t>年初财政拨款结转和结余</w:t>
            </w:r>
          </w:p>
        </w:tc>
        <w:tc>
          <w:tcPr>
            <w:tcW w:w="1474" w:type="dxa"/>
            <w:vAlign w:val="center"/>
          </w:tcPr>
          <w:p>
            <w:pPr>
              <w:pStyle w:val="18"/>
            </w:pPr>
            <w:r>
              <w:t>448.08</w:t>
            </w:r>
          </w:p>
        </w:tc>
        <w:tc>
          <w:tcPr>
            <w:tcW w:w="3402" w:type="dxa"/>
            <w:vAlign w:val="center"/>
          </w:tcPr>
          <w:p>
            <w:pPr>
              <w:pStyle w:val="19"/>
            </w:pPr>
            <w:r>
              <w:t>年末财政拨款结转和结余</w:t>
            </w: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34</w:t>
            </w:r>
          </w:p>
        </w:tc>
        <w:tc>
          <w:tcPr>
            <w:tcW w:w="3402" w:type="dxa"/>
            <w:vAlign w:val="center"/>
          </w:tcPr>
          <w:p>
            <w:pPr>
              <w:pStyle w:val="19"/>
            </w:pPr>
            <w:r>
              <w:t>一、一般公共预算拨款</w:t>
            </w:r>
          </w:p>
        </w:tc>
        <w:tc>
          <w:tcPr>
            <w:tcW w:w="1474" w:type="dxa"/>
            <w:vAlign w:val="center"/>
          </w:tcPr>
          <w:p>
            <w:pPr>
              <w:pStyle w:val="18"/>
            </w:pPr>
            <w:r>
              <w:t>28.45</w:t>
            </w:r>
          </w:p>
        </w:tc>
        <w:tc>
          <w:tcPr>
            <w:tcW w:w="3402" w:type="dxa"/>
            <w:vAlign w:val="center"/>
          </w:tcPr>
          <w:p>
            <w:pPr>
              <w:pStyle w:val="19"/>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35</w:t>
            </w:r>
          </w:p>
        </w:tc>
        <w:tc>
          <w:tcPr>
            <w:tcW w:w="3402" w:type="dxa"/>
            <w:vAlign w:val="center"/>
          </w:tcPr>
          <w:p>
            <w:pPr>
              <w:pStyle w:val="19"/>
            </w:pPr>
            <w:r>
              <w:t>二、政府性基金预算拨款</w:t>
            </w:r>
          </w:p>
        </w:tc>
        <w:tc>
          <w:tcPr>
            <w:tcW w:w="1474" w:type="dxa"/>
            <w:vAlign w:val="center"/>
          </w:tcPr>
          <w:p>
            <w:pPr>
              <w:pStyle w:val="18"/>
            </w:pPr>
            <w:r>
              <w:t>419.63</w:t>
            </w:r>
          </w:p>
        </w:tc>
        <w:tc>
          <w:tcPr>
            <w:tcW w:w="3402" w:type="dxa"/>
            <w:vAlign w:val="center"/>
          </w:tcPr>
          <w:p>
            <w:pPr>
              <w:pStyle w:val="19"/>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36</w:t>
            </w:r>
          </w:p>
        </w:tc>
        <w:tc>
          <w:tcPr>
            <w:tcW w:w="3402" w:type="dxa"/>
            <w:vAlign w:val="center"/>
          </w:tcPr>
          <w:p>
            <w:pPr>
              <w:pStyle w:val="19"/>
            </w:pPr>
            <w:r>
              <w:t>三、国有资本经营预算拨款</w:t>
            </w:r>
          </w:p>
        </w:tc>
        <w:tc>
          <w:tcPr>
            <w:tcW w:w="1474" w:type="dxa"/>
            <w:vAlign w:val="center"/>
          </w:tcPr>
          <w:p>
            <w:pPr>
              <w:pStyle w:val="18"/>
            </w:pPr>
          </w:p>
        </w:tc>
        <w:tc>
          <w:tcPr>
            <w:tcW w:w="3402" w:type="dxa"/>
            <w:vAlign w:val="center"/>
          </w:tcPr>
          <w:p>
            <w:pPr>
              <w:pStyle w:val="19"/>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37</w:t>
            </w:r>
          </w:p>
        </w:tc>
        <w:tc>
          <w:tcPr>
            <w:tcW w:w="3402" w:type="dxa"/>
            <w:vAlign w:val="center"/>
          </w:tcPr>
          <w:p>
            <w:pPr>
              <w:pStyle w:val="21"/>
            </w:pPr>
            <w:r>
              <w:t>收入总计</w:t>
            </w:r>
          </w:p>
        </w:tc>
        <w:tc>
          <w:tcPr>
            <w:tcW w:w="1474" w:type="dxa"/>
            <w:vAlign w:val="center"/>
          </w:tcPr>
          <w:p>
            <w:pPr>
              <w:pStyle w:val="22"/>
            </w:pPr>
            <w:r>
              <w:t>4099.25</w:t>
            </w:r>
          </w:p>
        </w:tc>
        <w:tc>
          <w:tcPr>
            <w:tcW w:w="3402" w:type="dxa"/>
            <w:vAlign w:val="center"/>
          </w:tcPr>
          <w:p>
            <w:pPr>
              <w:pStyle w:val="21"/>
            </w:pPr>
            <w:r>
              <w:t>支出总计</w:t>
            </w:r>
          </w:p>
        </w:tc>
        <w:tc>
          <w:tcPr>
            <w:tcW w:w="1474" w:type="dxa"/>
            <w:vAlign w:val="center"/>
          </w:tcPr>
          <w:p>
            <w:pPr>
              <w:pStyle w:val="22"/>
            </w:pPr>
            <w:r>
              <w:t>4099.25</w:t>
            </w:r>
          </w:p>
        </w:tc>
        <w:tc>
          <w:tcPr>
            <w:tcW w:w="1474" w:type="dxa"/>
            <w:vAlign w:val="center"/>
          </w:tcPr>
          <w:p>
            <w:pPr>
              <w:pStyle w:val="22"/>
            </w:pPr>
            <w:r>
              <w:t>3401.93</w:t>
            </w:r>
          </w:p>
        </w:tc>
        <w:tc>
          <w:tcPr>
            <w:tcW w:w="1474" w:type="dxa"/>
            <w:vAlign w:val="center"/>
          </w:tcPr>
          <w:p>
            <w:pPr>
              <w:pStyle w:val="22"/>
            </w:pPr>
            <w:r>
              <w:t>697.32</w:t>
            </w:r>
          </w:p>
        </w:tc>
        <w:tc>
          <w:tcPr>
            <w:tcW w:w="1474" w:type="dxa"/>
            <w:vAlign w:val="center"/>
          </w:tcPr>
          <w:p>
            <w:pPr>
              <w:pStyle w:val="22"/>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7" w:name="_Toc10897"/>
      <w:r>
        <w:rPr>
          <w:rFonts w:ascii="方正小标宋_GBK" w:hAnsi="方正小标宋_GBK" w:eastAsia="方正小标宋_GBK" w:cs="方正小标宋_GBK"/>
          <w:color w:val="000000"/>
          <w:sz w:val="36"/>
        </w:rPr>
        <w:t>单位预算一般公共预算财政拨款支出表</w:t>
      </w:r>
      <w:bookmarkEnd w:id="7"/>
    </w:p>
    <w:tbl>
      <w:tblPr>
        <w:tblStyle w:val="12"/>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314001深泽县民政局本级</w:t>
            </w:r>
          </w:p>
        </w:tc>
        <w:tc>
          <w:tcPr>
            <w:tcW w:w="2551" w:type="dxa"/>
            <w:tcBorders>
              <w:top w:val="single" w:color="FFFFFF" w:sz="6" w:space="0"/>
              <w:left w:val="single" w:color="FFFFFF" w:sz="6" w:space="0"/>
              <w:right w:val="single" w:color="FFFFFF" w:sz="6" w:space="0"/>
            </w:tcBorders>
            <w:vAlign w:val="center"/>
          </w:tcPr>
          <w:p>
            <w:pPr>
              <w:pStyle w:val="15"/>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1191" w:type="dxa"/>
            <w:vAlign w:val="center"/>
          </w:tcPr>
          <w:p>
            <w:pPr>
              <w:pStyle w:val="23"/>
            </w:pPr>
          </w:p>
        </w:tc>
        <w:tc>
          <w:tcPr>
            <w:tcW w:w="4535" w:type="dxa"/>
            <w:vAlign w:val="center"/>
          </w:tcPr>
          <w:p>
            <w:pPr>
              <w:pStyle w:val="21"/>
            </w:pPr>
            <w:r>
              <w:t>合计</w:t>
            </w:r>
          </w:p>
        </w:tc>
        <w:tc>
          <w:tcPr>
            <w:tcW w:w="2551" w:type="dxa"/>
            <w:vAlign w:val="center"/>
          </w:tcPr>
          <w:p>
            <w:pPr>
              <w:pStyle w:val="22"/>
            </w:pPr>
            <w:r>
              <w:t>3401.93</w:t>
            </w:r>
          </w:p>
        </w:tc>
        <w:tc>
          <w:tcPr>
            <w:tcW w:w="2551" w:type="dxa"/>
            <w:vAlign w:val="center"/>
          </w:tcPr>
          <w:p>
            <w:pPr>
              <w:pStyle w:val="22"/>
            </w:pPr>
            <w:r>
              <w:t>251.13</w:t>
            </w:r>
          </w:p>
        </w:tc>
        <w:tc>
          <w:tcPr>
            <w:tcW w:w="2551" w:type="dxa"/>
            <w:vAlign w:val="center"/>
          </w:tcPr>
          <w:p>
            <w:pPr>
              <w:pStyle w:val="22"/>
            </w:pPr>
            <w:r>
              <w:t>3150.80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1191" w:type="dxa"/>
            <w:vAlign w:val="center"/>
          </w:tcPr>
          <w:p>
            <w:pPr>
              <w:pStyle w:val="19"/>
            </w:pPr>
            <w:r>
              <w:t>208</w:t>
            </w:r>
          </w:p>
        </w:tc>
        <w:tc>
          <w:tcPr>
            <w:tcW w:w="4535" w:type="dxa"/>
            <w:vAlign w:val="center"/>
          </w:tcPr>
          <w:p>
            <w:pPr>
              <w:pStyle w:val="19"/>
            </w:pPr>
            <w:r>
              <w:t>社会保障和就业支出</w:t>
            </w:r>
          </w:p>
        </w:tc>
        <w:tc>
          <w:tcPr>
            <w:tcW w:w="2551" w:type="dxa"/>
            <w:vAlign w:val="center"/>
          </w:tcPr>
          <w:p>
            <w:pPr>
              <w:pStyle w:val="18"/>
            </w:pPr>
            <w:r>
              <w:t>3376.96</w:t>
            </w:r>
          </w:p>
        </w:tc>
        <w:tc>
          <w:tcPr>
            <w:tcW w:w="2551" w:type="dxa"/>
            <w:vAlign w:val="center"/>
          </w:tcPr>
          <w:p>
            <w:pPr>
              <w:pStyle w:val="18"/>
            </w:pPr>
            <w:r>
              <w:t>226.16</w:t>
            </w:r>
          </w:p>
        </w:tc>
        <w:tc>
          <w:tcPr>
            <w:tcW w:w="2551" w:type="dxa"/>
            <w:vAlign w:val="center"/>
          </w:tcPr>
          <w:p>
            <w:pPr>
              <w:pStyle w:val="18"/>
            </w:pPr>
            <w:r>
              <w:t>3150.80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1191" w:type="dxa"/>
            <w:vAlign w:val="center"/>
          </w:tcPr>
          <w:p>
            <w:pPr>
              <w:pStyle w:val="19"/>
            </w:pPr>
            <w:r>
              <w:t>20802</w:t>
            </w:r>
          </w:p>
        </w:tc>
        <w:tc>
          <w:tcPr>
            <w:tcW w:w="4535" w:type="dxa"/>
            <w:vAlign w:val="center"/>
          </w:tcPr>
          <w:p>
            <w:pPr>
              <w:pStyle w:val="19"/>
            </w:pPr>
            <w:r>
              <w:t>民政管理事务</w:t>
            </w:r>
          </w:p>
        </w:tc>
        <w:tc>
          <w:tcPr>
            <w:tcW w:w="2551" w:type="dxa"/>
            <w:vAlign w:val="center"/>
          </w:tcPr>
          <w:p>
            <w:pPr>
              <w:pStyle w:val="18"/>
            </w:pPr>
            <w:r>
              <w:t>228.00</w:t>
            </w:r>
          </w:p>
        </w:tc>
        <w:tc>
          <w:tcPr>
            <w:tcW w:w="2551" w:type="dxa"/>
            <w:vAlign w:val="center"/>
          </w:tcPr>
          <w:p>
            <w:pPr>
              <w:pStyle w:val="18"/>
            </w:pPr>
            <w:r>
              <w:t>206.69</w:t>
            </w:r>
          </w:p>
        </w:tc>
        <w:tc>
          <w:tcPr>
            <w:tcW w:w="2551" w:type="dxa"/>
            <w:vAlign w:val="center"/>
          </w:tcPr>
          <w:p>
            <w:pPr>
              <w:pStyle w:val="18"/>
            </w:pPr>
            <w:r>
              <w:t>21.31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1191" w:type="dxa"/>
            <w:vAlign w:val="center"/>
          </w:tcPr>
          <w:p>
            <w:pPr>
              <w:pStyle w:val="19"/>
            </w:pPr>
            <w:r>
              <w:t>2080201</w:t>
            </w:r>
          </w:p>
        </w:tc>
        <w:tc>
          <w:tcPr>
            <w:tcW w:w="4535" w:type="dxa"/>
            <w:vAlign w:val="center"/>
          </w:tcPr>
          <w:p>
            <w:pPr>
              <w:pStyle w:val="19"/>
            </w:pPr>
            <w:r>
              <w:t>行政运行</w:t>
            </w:r>
          </w:p>
        </w:tc>
        <w:tc>
          <w:tcPr>
            <w:tcW w:w="2551" w:type="dxa"/>
            <w:vAlign w:val="center"/>
          </w:tcPr>
          <w:p>
            <w:pPr>
              <w:pStyle w:val="18"/>
            </w:pPr>
            <w:r>
              <w:t>206.69</w:t>
            </w:r>
          </w:p>
        </w:tc>
        <w:tc>
          <w:tcPr>
            <w:tcW w:w="2551" w:type="dxa"/>
            <w:vAlign w:val="center"/>
          </w:tcPr>
          <w:p>
            <w:pPr>
              <w:pStyle w:val="18"/>
            </w:pPr>
            <w:r>
              <w:t>206.69</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1191" w:type="dxa"/>
            <w:vAlign w:val="center"/>
          </w:tcPr>
          <w:p>
            <w:pPr>
              <w:pStyle w:val="19"/>
            </w:pPr>
            <w:r>
              <w:t>2080299</w:t>
            </w:r>
          </w:p>
        </w:tc>
        <w:tc>
          <w:tcPr>
            <w:tcW w:w="4535" w:type="dxa"/>
            <w:vAlign w:val="center"/>
          </w:tcPr>
          <w:p>
            <w:pPr>
              <w:pStyle w:val="19"/>
            </w:pPr>
            <w:r>
              <w:t>其他民政管理事务支出</w:t>
            </w:r>
          </w:p>
        </w:tc>
        <w:tc>
          <w:tcPr>
            <w:tcW w:w="2551" w:type="dxa"/>
            <w:vAlign w:val="center"/>
          </w:tcPr>
          <w:p>
            <w:pPr>
              <w:pStyle w:val="18"/>
            </w:pPr>
            <w:r>
              <w:t>21.31</w:t>
            </w:r>
          </w:p>
        </w:tc>
        <w:tc>
          <w:tcPr>
            <w:tcW w:w="2551" w:type="dxa"/>
            <w:vAlign w:val="center"/>
          </w:tcPr>
          <w:p>
            <w:pPr>
              <w:pStyle w:val="18"/>
            </w:pPr>
          </w:p>
        </w:tc>
        <w:tc>
          <w:tcPr>
            <w:tcW w:w="2551" w:type="dxa"/>
            <w:vAlign w:val="center"/>
          </w:tcPr>
          <w:p>
            <w:pPr>
              <w:pStyle w:val="18"/>
            </w:pPr>
            <w:r>
              <w:t>21.31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1191" w:type="dxa"/>
            <w:vAlign w:val="center"/>
          </w:tcPr>
          <w:p>
            <w:pPr>
              <w:pStyle w:val="19"/>
            </w:pPr>
            <w:r>
              <w:t>20805</w:t>
            </w:r>
          </w:p>
        </w:tc>
        <w:tc>
          <w:tcPr>
            <w:tcW w:w="4535" w:type="dxa"/>
            <w:vAlign w:val="center"/>
          </w:tcPr>
          <w:p>
            <w:pPr>
              <w:pStyle w:val="19"/>
            </w:pPr>
            <w:r>
              <w:t>行政事业单位养老支出</w:t>
            </w:r>
          </w:p>
        </w:tc>
        <w:tc>
          <w:tcPr>
            <w:tcW w:w="2551" w:type="dxa"/>
            <w:vAlign w:val="center"/>
          </w:tcPr>
          <w:p>
            <w:pPr>
              <w:pStyle w:val="18"/>
            </w:pPr>
            <w:r>
              <w:t>18.45</w:t>
            </w:r>
          </w:p>
        </w:tc>
        <w:tc>
          <w:tcPr>
            <w:tcW w:w="2551" w:type="dxa"/>
            <w:vAlign w:val="center"/>
          </w:tcPr>
          <w:p>
            <w:pPr>
              <w:pStyle w:val="18"/>
            </w:pPr>
            <w:r>
              <w:t>18.45</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1191" w:type="dxa"/>
            <w:vAlign w:val="center"/>
          </w:tcPr>
          <w:p>
            <w:pPr>
              <w:pStyle w:val="19"/>
            </w:pPr>
            <w:r>
              <w:t>2080505</w:t>
            </w:r>
          </w:p>
        </w:tc>
        <w:tc>
          <w:tcPr>
            <w:tcW w:w="4535" w:type="dxa"/>
            <w:vAlign w:val="center"/>
          </w:tcPr>
          <w:p>
            <w:pPr>
              <w:pStyle w:val="19"/>
            </w:pPr>
            <w:r>
              <w:t>机关事业单位基本养老保险缴费支出</w:t>
            </w:r>
          </w:p>
        </w:tc>
        <w:tc>
          <w:tcPr>
            <w:tcW w:w="2551" w:type="dxa"/>
            <w:vAlign w:val="center"/>
          </w:tcPr>
          <w:p>
            <w:pPr>
              <w:pStyle w:val="18"/>
            </w:pPr>
            <w:r>
              <w:t>18.45</w:t>
            </w:r>
          </w:p>
        </w:tc>
        <w:tc>
          <w:tcPr>
            <w:tcW w:w="2551" w:type="dxa"/>
            <w:vAlign w:val="center"/>
          </w:tcPr>
          <w:p>
            <w:pPr>
              <w:pStyle w:val="18"/>
            </w:pPr>
            <w:r>
              <w:t>18.45</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1191" w:type="dxa"/>
            <w:vAlign w:val="center"/>
          </w:tcPr>
          <w:p>
            <w:pPr>
              <w:pStyle w:val="19"/>
            </w:pPr>
            <w:r>
              <w:t>20810</w:t>
            </w:r>
          </w:p>
        </w:tc>
        <w:tc>
          <w:tcPr>
            <w:tcW w:w="4535" w:type="dxa"/>
            <w:vAlign w:val="center"/>
          </w:tcPr>
          <w:p>
            <w:pPr>
              <w:pStyle w:val="19"/>
            </w:pPr>
            <w:r>
              <w:t>社会福利</w:t>
            </w:r>
          </w:p>
        </w:tc>
        <w:tc>
          <w:tcPr>
            <w:tcW w:w="2551" w:type="dxa"/>
            <w:vAlign w:val="center"/>
          </w:tcPr>
          <w:p>
            <w:pPr>
              <w:pStyle w:val="18"/>
            </w:pPr>
            <w:r>
              <w:t>775.39</w:t>
            </w:r>
          </w:p>
        </w:tc>
        <w:tc>
          <w:tcPr>
            <w:tcW w:w="2551" w:type="dxa"/>
            <w:vAlign w:val="center"/>
          </w:tcPr>
          <w:p>
            <w:pPr>
              <w:pStyle w:val="18"/>
            </w:pPr>
          </w:p>
        </w:tc>
        <w:tc>
          <w:tcPr>
            <w:tcW w:w="2551" w:type="dxa"/>
            <w:vAlign w:val="center"/>
          </w:tcPr>
          <w:p>
            <w:pPr>
              <w:pStyle w:val="18"/>
            </w:pPr>
            <w:r>
              <w:t>775.39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1191" w:type="dxa"/>
            <w:vAlign w:val="center"/>
          </w:tcPr>
          <w:p>
            <w:pPr>
              <w:pStyle w:val="19"/>
            </w:pPr>
            <w:r>
              <w:t>2081001</w:t>
            </w:r>
          </w:p>
        </w:tc>
        <w:tc>
          <w:tcPr>
            <w:tcW w:w="4535" w:type="dxa"/>
            <w:vAlign w:val="center"/>
          </w:tcPr>
          <w:p>
            <w:pPr>
              <w:pStyle w:val="19"/>
            </w:pPr>
            <w:r>
              <w:t>儿童福利</w:t>
            </w:r>
          </w:p>
        </w:tc>
        <w:tc>
          <w:tcPr>
            <w:tcW w:w="2551" w:type="dxa"/>
            <w:vAlign w:val="center"/>
          </w:tcPr>
          <w:p>
            <w:pPr>
              <w:pStyle w:val="18"/>
            </w:pPr>
            <w:r>
              <w:t>42.00</w:t>
            </w:r>
          </w:p>
        </w:tc>
        <w:tc>
          <w:tcPr>
            <w:tcW w:w="2551" w:type="dxa"/>
            <w:vAlign w:val="center"/>
          </w:tcPr>
          <w:p>
            <w:pPr>
              <w:pStyle w:val="18"/>
            </w:pPr>
          </w:p>
        </w:tc>
        <w:tc>
          <w:tcPr>
            <w:tcW w:w="2551" w:type="dxa"/>
            <w:vAlign w:val="center"/>
          </w:tcPr>
          <w:p>
            <w:pPr>
              <w:pStyle w:val="18"/>
            </w:pPr>
            <w:r>
              <w:t>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1191" w:type="dxa"/>
            <w:vAlign w:val="center"/>
          </w:tcPr>
          <w:p>
            <w:pPr>
              <w:pStyle w:val="19"/>
            </w:pPr>
            <w:r>
              <w:t>2081002</w:t>
            </w:r>
          </w:p>
        </w:tc>
        <w:tc>
          <w:tcPr>
            <w:tcW w:w="4535" w:type="dxa"/>
            <w:vAlign w:val="center"/>
          </w:tcPr>
          <w:p>
            <w:pPr>
              <w:pStyle w:val="19"/>
            </w:pPr>
            <w:r>
              <w:t>老年福利</w:t>
            </w:r>
          </w:p>
        </w:tc>
        <w:tc>
          <w:tcPr>
            <w:tcW w:w="2551" w:type="dxa"/>
            <w:vAlign w:val="center"/>
          </w:tcPr>
          <w:p>
            <w:pPr>
              <w:pStyle w:val="18"/>
            </w:pPr>
            <w:r>
              <w:t>293.84</w:t>
            </w:r>
          </w:p>
        </w:tc>
        <w:tc>
          <w:tcPr>
            <w:tcW w:w="2551" w:type="dxa"/>
            <w:vAlign w:val="center"/>
          </w:tcPr>
          <w:p>
            <w:pPr>
              <w:pStyle w:val="18"/>
            </w:pPr>
          </w:p>
        </w:tc>
        <w:tc>
          <w:tcPr>
            <w:tcW w:w="2551" w:type="dxa"/>
            <w:vAlign w:val="center"/>
          </w:tcPr>
          <w:p>
            <w:pPr>
              <w:pStyle w:val="18"/>
            </w:pPr>
            <w:r>
              <w:t>293.84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1191" w:type="dxa"/>
            <w:vAlign w:val="center"/>
          </w:tcPr>
          <w:p>
            <w:pPr>
              <w:pStyle w:val="19"/>
            </w:pPr>
            <w:r>
              <w:t>2081004</w:t>
            </w:r>
          </w:p>
        </w:tc>
        <w:tc>
          <w:tcPr>
            <w:tcW w:w="4535" w:type="dxa"/>
            <w:vAlign w:val="center"/>
          </w:tcPr>
          <w:p>
            <w:pPr>
              <w:pStyle w:val="19"/>
            </w:pPr>
            <w:r>
              <w:t>殡葬</w:t>
            </w:r>
          </w:p>
        </w:tc>
        <w:tc>
          <w:tcPr>
            <w:tcW w:w="2551" w:type="dxa"/>
            <w:vAlign w:val="center"/>
          </w:tcPr>
          <w:p>
            <w:pPr>
              <w:pStyle w:val="18"/>
            </w:pPr>
            <w:r>
              <w:t>206.10</w:t>
            </w:r>
          </w:p>
        </w:tc>
        <w:tc>
          <w:tcPr>
            <w:tcW w:w="2551" w:type="dxa"/>
            <w:vAlign w:val="center"/>
          </w:tcPr>
          <w:p>
            <w:pPr>
              <w:pStyle w:val="18"/>
            </w:pPr>
          </w:p>
        </w:tc>
        <w:tc>
          <w:tcPr>
            <w:tcW w:w="2551" w:type="dxa"/>
            <w:vAlign w:val="center"/>
          </w:tcPr>
          <w:p>
            <w:pPr>
              <w:pStyle w:val="18"/>
            </w:pPr>
            <w:r>
              <w:t>206.10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1191" w:type="dxa"/>
            <w:vAlign w:val="center"/>
          </w:tcPr>
          <w:p>
            <w:pPr>
              <w:pStyle w:val="19"/>
            </w:pPr>
            <w:r>
              <w:t>2081006</w:t>
            </w:r>
          </w:p>
        </w:tc>
        <w:tc>
          <w:tcPr>
            <w:tcW w:w="4535" w:type="dxa"/>
            <w:vAlign w:val="center"/>
          </w:tcPr>
          <w:p>
            <w:pPr>
              <w:pStyle w:val="19"/>
            </w:pPr>
            <w:r>
              <w:t>养老服务</w:t>
            </w:r>
          </w:p>
        </w:tc>
        <w:tc>
          <w:tcPr>
            <w:tcW w:w="2551" w:type="dxa"/>
            <w:vAlign w:val="center"/>
          </w:tcPr>
          <w:p>
            <w:pPr>
              <w:pStyle w:val="18"/>
            </w:pPr>
            <w:r>
              <w:t>233.45</w:t>
            </w:r>
          </w:p>
        </w:tc>
        <w:tc>
          <w:tcPr>
            <w:tcW w:w="2551" w:type="dxa"/>
            <w:vAlign w:val="center"/>
          </w:tcPr>
          <w:p>
            <w:pPr>
              <w:pStyle w:val="18"/>
            </w:pPr>
          </w:p>
        </w:tc>
        <w:tc>
          <w:tcPr>
            <w:tcW w:w="2551" w:type="dxa"/>
            <w:vAlign w:val="center"/>
          </w:tcPr>
          <w:p>
            <w:pPr>
              <w:pStyle w:val="18"/>
            </w:pPr>
            <w:r>
              <w:t>233.45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1191" w:type="dxa"/>
            <w:vAlign w:val="center"/>
          </w:tcPr>
          <w:p>
            <w:pPr>
              <w:pStyle w:val="19"/>
            </w:pPr>
            <w:r>
              <w:t>20811</w:t>
            </w:r>
          </w:p>
        </w:tc>
        <w:tc>
          <w:tcPr>
            <w:tcW w:w="4535" w:type="dxa"/>
            <w:vAlign w:val="center"/>
          </w:tcPr>
          <w:p>
            <w:pPr>
              <w:pStyle w:val="19"/>
            </w:pPr>
            <w:r>
              <w:t>残疾人事业</w:t>
            </w:r>
          </w:p>
        </w:tc>
        <w:tc>
          <w:tcPr>
            <w:tcW w:w="2551" w:type="dxa"/>
            <w:vAlign w:val="center"/>
          </w:tcPr>
          <w:p>
            <w:pPr>
              <w:pStyle w:val="18"/>
            </w:pPr>
            <w:r>
              <w:t>453.10</w:t>
            </w:r>
          </w:p>
        </w:tc>
        <w:tc>
          <w:tcPr>
            <w:tcW w:w="2551" w:type="dxa"/>
            <w:vAlign w:val="center"/>
          </w:tcPr>
          <w:p>
            <w:pPr>
              <w:pStyle w:val="18"/>
            </w:pPr>
          </w:p>
        </w:tc>
        <w:tc>
          <w:tcPr>
            <w:tcW w:w="2551" w:type="dxa"/>
            <w:vAlign w:val="center"/>
          </w:tcPr>
          <w:p>
            <w:pPr>
              <w:pStyle w:val="18"/>
            </w:pPr>
            <w:r>
              <w:t>453.10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1191" w:type="dxa"/>
            <w:vAlign w:val="center"/>
          </w:tcPr>
          <w:p>
            <w:pPr>
              <w:pStyle w:val="19"/>
            </w:pPr>
            <w:r>
              <w:t>2081107</w:t>
            </w:r>
          </w:p>
        </w:tc>
        <w:tc>
          <w:tcPr>
            <w:tcW w:w="4535" w:type="dxa"/>
            <w:vAlign w:val="center"/>
          </w:tcPr>
          <w:p>
            <w:pPr>
              <w:pStyle w:val="19"/>
            </w:pPr>
            <w:r>
              <w:t>残疾人生活和护理补贴</w:t>
            </w:r>
          </w:p>
        </w:tc>
        <w:tc>
          <w:tcPr>
            <w:tcW w:w="2551" w:type="dxa"/>
            <w:vAlign w:val="center"/>
          </w:tcPr>
          <w:p>
            <w:pPr>
              <w:pStyle w:val="18"/>
            </w:pPr>
            <w:r>
              <w:t>453.10</w:t>
            </w:r>
          </w:p>
        </w:tc>
        <w:tc>
          <w:tcPr>
            <w:tcW w:w="2551" w:type="dxa"/>
            <w:vAlign w:val="center"/>
          </w:tcPr>
          <w:p>
            <w:pPr>
              <w:pStyle w:val="18"/>
            </w:pPr>
          </w:p>
        </w:tc>
        <w:tc>
          <w:tcPr>
            <w:tcW w:w="2551" w:type="dxa"/>
            <w:vAlign w:val="center"/>
          </w:tcPr>
          <w:p>
            <w:pPr>
              <w:pStyle w:val="18"/>
            </w:pPr>
            <w:r>
              <w:t>453.10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1191" w:type="dxa"/>
            <w:vAlign w:val="center"/>
          </w:tcPr>
          <w:p>
            <w:pPr>
              <w:pStyle w:val="19"/>
            </w:pPr>
            <w:r>
              <w:t>20819</w:t>
            </w:r>
          </w:p>
        </w:tc>
        <w:tc>
          <w:tcPr>
            <w:tcW w:w="4535" w:type="dxa"/>
            <w:vAlign w:val="center"/>
          </w:tcPr>
          <w:p>
            <w:pPr>
              <w:pStyle w:val="19"/>
            </w:pPr>
            <w:r>
              <w:t>最低生活保障</w:t>
            </w:r>
          </w:p>
        </w:tc>
        <w:tc>
          <w:tcPr>
            <w:tcW w:w="2551" w:type="dxa"/>
            <w:vAlign w:val="center"/>
          </w:tcPr>
          <w:p>
            <w:pPr>
              <w:pStyle w:val="18"/>
            </w:pPr>
            <w:r>
              <w:t>1286.00</w:t>
            </w:r>
          </w:p>
        </w:tc>
        <w:tc>
          <w:tcPr>
            <w:tcW w:w="2551" w:type="dxa"/>
            <w:vAlign w:val="center"/>
          </w:tcPr>
          <w:p>
            <w:pPr>
              <w:pStyle w:val="18"/>
            </w:pPr>
          </w:p>
        </w:tc>
        <w:tc>
          <w:tcPr>
            <w:tcW w:w="2551" w:type="dxa"/>
            <w:vAlign w:val="center"/>
          </w:tcPr>
          <w:p>
            <w:pPr>
              <w:pStyle w:val="18"/>
            </w:pPr>
            <w:r>
              <w:t>1286.00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1191" w:type="dxa"/>
            <w:vAlign w:val="center"/>
          </w:tcPr>
          <w:p>
            <w:pPr>
              <w:pStyle w:val="19"/>
            </w:pPr>
            <w:r>
              <w:t>2081901</w:t>
            </w:r>
          </w:p>
        </w:tc>
        <w:tc>
          <w:tcPr>
            <w:tcW w:w="4535" w:type="dxa"/>
            <w:vAlign w:val="center"/>
          </w:tcPr>
          <w:p>
            <w:pPr>
              <w:pStyle w:val="19"/>
            </w:pPr>
            <w:r>
              <w:t>城市最低生活保障金支出</w:t>
            </w:r>
          </w:p>
        </w:tc>
        <w:tc>
          <w:tcPr>
            <w:tcW w:w="2551" w:type="dxa"/>
            <w:vAlign w:val="center"/>
          </w:tcPr>
          <w:p>
            <w:pPr>
              <w:pStyle w:val="18"/>
            </w:pPr>
            <w:r>
              <w:t>94.56</w:t>
            </w:r>
          </w:p>
        </w:tc>
        <w:tc>
          <w:tcPr>
            <w:tcW w:w="2551" w:type="dxa"/>
            <w:vAlign w:val="center"/>
          </w:tcPr>
          <w:p>
            <w:pPr>
              <w:pStyle w:val="18"/>
            </w:pPr>
          </w:p>
        </w:tc>
        <w:tc>
          <w:tcPr>
            <w:tcW w:w="2551" w:type="dxa"/>
            <w:vAlign w:val="center"/>
          </w:tcPr>
          <w:p>
            <w:pPr>
              <w:pStyle w:val="18"/>
            </w:pPr>
            <w:r>
              <w:t>94.56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1191" w:type="dxa"/>
            <w:vAlign w:val="center"/>
          </w:tcPr>
          <w:p>
            <w:pPr>
              <w:pStyle w:val="19"/>
            </w:pPr>
            <w:r>
              <w:t>2081902</w:t>
            </w:r>
          </w:p>
        </w:tc>
        <w:tc>
          <w:tcPr>
            <w:tcW w:w="4535" w:type="dxa"/>
            <w:vAlign w:val="center"/>
          </w:tcPr>
          <w:p>
            <w:pPr>
              <w:pStyle w:val="19"/>
            </w:pPr>
            <w:r>
              <w:t>农村最低生活保障金支出</w:t>
            </w:r>
          </w:p>
        </w:tc>
        <w:tc>
          <w:tcPr>
            <w:tcW w:w="2551" w:type="dxa"/>
            <w:vAlign w:val="center"/>
          </w:tcPr>
          <w:p>
            <w:pPr>
              <w:pStyle w:val="18"/>
            </w:pPr>
            <w:r>
              <w:t>1191.44</w:t>
            </w:r>
          </w:p>
        </w:tc>
        <w:tc>
          <w:tcPr>
            <w:tcW w:w="2551" w:type="dxa"/>
            <w:vAlign w:val="center"/>
          </w:tcPr>
          <w:p>
            <w:pPr>
              <w:pStyle w:val="18"/>
            </w:pPr>
          </w:p>
        </w:tc>
        <w:tc>
          <w:tcPr>
            <w:tcW w:w="2551" w:type="dxa"/>
            <w:vAlign w:val="center"/>
          </w:tcPr>
          <w:p>
            <w:pPr>
              <w:pStyle w:val="18"/>
            </w:pPr>
            <w:r>
              <w:t>1191.44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1191" w:type="dxa"/>
            <w:vAlign w:val="center"/>
          </w:tcPr>
          <w:p>
            <w:pPr>
              <w:pStyle w:val="19"/>
            </w:pPr>
            <w:r>
              <w:t>20820</w:t>
            </w:r>
          </w:p>
        </w:tc>
        <w:tc>
          <w:tcPr>
            <w:tcW w:w="4535" w:type="dxa"/>
            <w:vAlign w:val="center"/>
          </w:tcPr>
          <w:p>
            <w:pPr>
              <w:pStyle w:val="19"/>
            </w:pPr>
            <w:r>
              <w:t>临时救助</w:t>
            </w:r>
          </w:p>
        </w:tc>
        <w:tc>
          <w:tcPr>
            <w:tcW w:w="2551" w:type="dxa"/>
            <w:vAlign w:val="center"/>
          </w:tcPr>
          <w:p>
            <w:pPr>
              <w:pStyle w:val="18"/>
            </w:pPr>
            <w:r>
              <w:t>71.60</w:t>
            </w:r>
          </w:p>
        </w:tc>
        <w:tc>
          <w:tcPr>
            <w:tcW w:w="2551" w:type="dxa"/>
            <w:vAlign w:val="center"/>
          </w:tcPr>
          <w:p>
            <w:pPr>
              <w:pStyle w:val="18"/>
            </w:pPr>
          </w:p>
        </w:tc>
        <w:tc>
          <w:tcPr>
            <w:tcW w:w="2551" w:type="dxa"/>
            <w:vAlign w:val="center"/>
          </w:tcPr>
          <w:p>
            <w:pPr>
              <w:pStyle w:val="18"/>
            </w:pPr>
            <w:r>
              <w:t>71.60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1191" w:type="dxa"/>
            <w:vAlign w:val="center"/>
          </w:tcPr>
          <w:p>
            <w:pPr>
              <w:pStyle w:val="19"/>
            </w:pPr>
            <w:r>
              <w:t>2082001</w:t>
            </w:r>
          </w:p>
        </w:tc>
        <w:tc>
          <w:tcPr>
            <w:tcW w:w="4535" w:type="dxa"/>
            <w:vAlign w:val="center"/>
          </w:tcPr>
          <w:p>
            <w:pPr>
              <w:pStyle w:val="19"/>
            </w:pPr>
            <w:r>
              <w:t>临时救助支出</w:t>
            </w:r>
          </w:p>
        </w:tc>
        <w:tc>
          <w:tcPr>
            <w:tcW w:w="2551" w:type="dxa"/>
            <w:vAlign w:val="center"/>
          </w:tcPr>
          <w:p>
            <w:pPr>
              <w:pStyle w:val="18"/>
            </w:pPr>
            <w:r>
              <w:t>70.60</w:t>
            </w:r>
          </w:p>
        </w:tc>
        <w:tc>
          <w:tcPr>
            <w:tcW w:w="2551" w:type="dxa"/>
            <w:vAlign w:val="center"/>
          </w:tcPr>
          <w:p>
            <w:pPr>
              <w:pStyle w:val="18"/>
            </w:pPr>
          </w:p>
        </w:tc>
        <w:tc>
          <w:tcPr>
            <w:tcW w:w="2551" w:type="dxa"/>
            <w:vAlign w:val="center"/>
          </w:tcPr>
          <w:p>
            <w:pPr>
              <w:pStyle w:val="18"/>
            </w:pPr>
            <w:r>
              <w:t>70.60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1191" w:type="dxa"/>
            <w:vAlign w:val="center"/>
          </w:tcPr>
          <w:p>
            <w:pPr>
              <w:pStyle w:val="19"/>
            </w:pPr>
            <w:r>
              <w:t>2082002</w:t>
            </w:r>
          </w:p>
        </w:tc>
        <w:tc>
          <w:tcPr>
            <w:tcW w:w="4535" w:type="dxa"/>
            <w:vAlign w:val="center"/>
          </w:tcPr>
          <w:p>
            <w:pPr>
              <w:pStyle w:val="19"/>
            </w:pPr>
            <w:r>
              <w:t>流浪乞讨人员救助支出</w:t>
            </w:r>
          </w:p>
        </w:tc>
        <w:tc>
          <w:tcPr>
            <w:tcW w:w="2551" w:type="dxa"/>
            <w:vAlign w:val="center"/>
          </w:tcPr>
          <w:p>
            <w:pPr>
              <w:pStyle w:val="18"/>
            </w:pPr>
            <w:r>
              <w:t>1.00</w:t>
            </w:r>
          </w:p>
        </w:tc>
        <w:tc>
          <w:tcPr>
            <w:tcW w:w="2551" w:type="dxa"/>
            <w:vAlign w:val="center"/>
          </w:tcPr>
          <w:p>
            <w:pPr>
              <w:pStyle w:val="18"/>
            </w:pPr>
          </w:p>
        </w:tc>
        <w:tc>
          <w:tcPr>
            <w:tcW w:w="2551" w:type="dxa"/>
            <w:vAlign w:val="center"/>
          </w:tcPr>
          <w:p>
            <w:pPr>
              <w:pStyle w:val="18"/>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1191" w:type="dxa"/>
            <w:vAlign w:val="center"/>
          </w:tcPr>
          <w:p>
            <w:pPr>
              <w:pStyle w:val="19"/>
            </w:pPr>
            <w:r>
              <w:t>20821</w:t>
            </w:r>
          </w:p>
        </w:tc>
        <w:tc>
          <w:tcPr>
            <w:tcW w:w="4535" w:type="dxa"/>
            <w:vAlign w:val="center"/>
          </w:tcPr>
          <w:p>
            <w:pPr>
              <w:pStyle w:val="19"/>
            </w:pPr>
            <w:r>
              <w:t>特困人员救助供养</w:t>
            </w:r>
          </w:p>
        </w:tc>
        <w:tc>
          <w:tcPr>
            <w:tcW w:w="2551" w:type="dxa"/>
            <w:vAlign w:val="center"/>
          </w:tcPr>
          <w:p>
            <w:pPr>
              <w:pStyle w:val="18"/>
            </w:pPr>
            <w:r>
              <w:t>539.40</w:t>
            </w:r>
          </w:p>
        </w:tc>
        <w:tc>
          <w:tcPr>
            <w:tcW w:w="2551" w:type="dxa"/>
            <w:vAlign w:val="center"/>
          </w:tcPr>
          <w:p>
            <w:pPr>
              <w:pStyle w:val="18"/>
            </w:pPr>
          </w:p>
        </w:tc>
        <w:tc>
          <w:tcPr>
            <w:tcW w:w="2551" w:type="dxa"/>
            <w:vAlign w:val="center"/>
          </w:tcPr>
          <w:p>
            <w:pPr>
              <w:pStyle w:val="18"/>
            </w:pPr>
            <w:r>
              <w:t>539.40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1191" w:type="dxa"/>
            <w:vAlign w:val="center"/>
          </w:tcPr>
          <w:p>
            <w:pPr>
              <w:pStyle w:val="19"/>
            </w:pPr>
            <w:r>
              <w:t>2082102</w:t>
            </w:r>
          </w:p>
        </w:tc>
        <w:tc>
          <w:tcPr>
            <w:tcW w:w="4535" w:type="dxa"/>
            <w:vAlign w:val="center"/>
          </w:tcPr>
          <w:p>
            <w:pPr>
              <w:pStyle w:val="19"/>
            </w:pPr>
            <w:r>
              <w:t>农村特困人员救助供养支出</w:t>
            </w:r>
          </w:p>
        </w:tc>
        <w:tc>
          <w:tcPr>
            <w:tcW w:w="2551" w:type="dxa"/>
            <w:vAlign w:val="center"/>
          </w:tcPr>
          <w:p>
            <w:pPr>
              <w:pStyle w:val="18"/>
            </w:pPr>
            <w:r>
              <w:t>539.40</w:t>
            </w:r>
          </w:p>
        </w:tc>
        <w:tc>
          <w:tcPr>
            <w:tcW w:w="2551" w:type="dxa"/>
            <w:vAlign w:val="center"/>
          </w:tcPr>
          <w:p>
            <w:pPr>
              <w:pStyle w:val="18"/>
            </w:pPr>
          </w:p>
        </w:tc>
        <w:tc>
          <w:tcPr>
            <w:tcW w:w="2551" w:type="dxa"/>
            <w:vAlign w:val="center"/>
          </w:tcPr>
          <w:p>
            <w:pPr>
              <w:pStyle w:val="18"/>
            </w:pPr>
            <w:r>
              <w:t>539.40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23</w:t>
            </w:r>
          </w:p>
        </w:tc>
        <w:tc>
          <w:tcPr>
            <w:tcW w:w="1191" w:type="dxa"/>
            <w:vAlign w:val="center"/>
          </w:tcPr>
          <w:p>
            <w:pPr>
              <w:pStyle w:val="19"/>
            </w:pPr>
            <w:r>
              <w:t>20825</w:t>
            </w:r>
          </w:p>
        </w:tc>
        <w:tc>
          <w:tcPr>
            <w:tcW w:w="4535" w:type="dxa"/>
            <w:vAlign w:val="center"/>
          </w:tcPr>
          <w:p>
            <w:pPr>
              <w:pStyle w:val="19"/>
            </w:pPr>
            <w:r>
              <w:t>其他生活救助</w:t>
            </w:r>
          </w:p>
        </w:tc>
        <w:tc>
          <w:tcPr>
            <w:tcW w:w="2551" w:type="dxa"/>
            <w:vAlign w:val="center"/>
          </w:tcPr>
          <w:p>
            <w:pPr>
              <w:pStyle w:val="18"/>
            </w:pPr>
            <w:r>
              <w:t>4.00</w:t>
            </w:r>
          </w:p>
        </w:tc>
        <w:tc>
          <w:tcPr>
            <w:tcW w:w="2551" w:type="dxa"/>
            <w:vAlign w:val="center"/>
          </w:tcPr>
          <w:p>
            <w:pPr>
              <w:pStyle w:val="18"/>
            </w:pPr>
          </w:p>
        </w:tc>
        <w:tc>
          <w:tcPr>
            <w:tcW w:w="2551" w:type="dxa"/>
            <w:vAlign w:val="center"/>
          </w:tcPr>
          <w:p>
            <w:pPr>
              <w:pStyle w:val="18"/>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24</w:t>
            </w:r>
          </w:p>
        </w:tc>
        <w:tc>
          <w:tcPr>
            <w:tcW w:w="1191" w:type="dxa"/>
            <w:vAlign w:val="center"/>
          </w:tcPr>
          <w:p>
            <w:pPr>
              <w:pStyle w:val="19"/>
            </w:pPr>
            <w:r>
              <w:t>2082502</w:t>
            </w:r>
          </w:p>
        </w:tc>
        <w:tc>
          <w:tcPr>
            <w:tcW w:w="4535" w:type="dxa"/>
            <w:vAlign w:val="center"/>
          </w:tcPr>
          <w:p>
            <w:pPr>
              <w:pStyle w:val="19"/>
            </w:pPr>
            <w:r>
              <w:t>其他农村生活救助</w:t>
            </w:r>
          </w:p>
        </w:tc>
        <w:tc>
          <w:tcPr>
            <w:tcW w:w="2551" w:type="dxa"/>
            <w:vAlign w:val="center"/>
          </w:tcPr>
          <w:p>
            <w:pPr>
              <w:pStyle w:val="18"/>
            </w:pPr>
            <w:r>
              <w:t>4.00</w:t>
            </w:r>
          </w:p>
        </w:tc>
        <w:tc>
          <w:tcPr>
            <w:tcW w:w="2551" w:type="dxa"/>
            <w:vAlign w:val="center"/>
          </w:tcPr>
          <w:p>
            <w:pPr>
              <w:pStyle w:val="18"/>
            </w:pPr>
          </w:p>
        </w:tc>
        <w:tc>
          <w:tcPr>
            <w:tcW w:w="2551" w:type="dxa"/>
            <w:vAlign w:val="center"/>
          </w:tcPr>
          <w:p>
            <w:pPr>
              <w:pStyle w:val="18"/>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25</w:t>
            </w:r>
          </w:p>
        </w:tc>
        <w:tc>
          <w:tcPr>
            <w:tcW w:w="1191" w:type="dxa"/>
            <w:vAlign w:val="center"/>
          </w:tcPr>
          <w:p>
            <w:pPr>
              <w:pStyle w:val="19"/>
            </w:pPr>
            <w:r>
              <w:t>20827</w:t>
            </w:r>
          </w:p>
        </w:tc>
        <w:tc>
          <w:tcPr>
            <w:tcW w:w="4535" w:type="dxa"/>
            <w:vAlign w:val="center"/>
          </w:tcPr>
          <w:p>
            <w:pPr>
              <w:pStyle w:val="19"/>
            </w:pPr>
            <w:r>
              <w:t>财政对其他社会保险基金的补助</w:t>
            </w:r>
          </w:p>
        </w:tc>
        <w:tc>
          <w:tcPr>
            <w:tcW w:w="2551" w:type="dxa"/>
            <w:vAlign w:val="center"/>
          </w:tcPr>
          <w:p>
            <w:pPr>
              <w:pStyle w:val="18"/>
            </w:pPr>
            <w:r>
              <w:t>1.02</w:t>
            </w:r>
          </w:p>
        </w:tc>
        <w:tc>
          <w:tcPr>
            <w:tcW w:w="2551" w:type="dxa"/>
            <w:vAlign w:val="center"/>
          </w:tcPr>
          <w:p>
            <w:pPr>
              <w:pStyle w:val="18"/>
            </w:pPr>
            <w:r>
              <w:t>1.02</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26</w:t>
            </w:r>
          </w:p>
        </w:tc>
        <w:tc>
          <w:tcPr>
            <w:tcW w:w="1191" w:type="dxa"/>
            <w:vAlign w:val="center"/>
          </w:tcPr>
          <w:p>
            <w:pPr>
              <w:pStyle w:val="19"/>
            </w:pPr>
            <w:r>
              <w:t>2082701</w:t>
            </w:r>
          </w:p>
        </w:tc>
        <w:tc>
          <w:tcPr>
            <w:tcW w:w="4535" w:type="dxa"/>
            <w:vAlign w:val="center"/>
          </w:tcPr>
          <w:p>
            <w:pPr>
              <w:pStyle w:val="19"/>
            </w:pPr>
            <w:r>
              <w:t>财政对失业保险基金的补助</w:t>
            </w:r>
          </w:p>
        </w:tc>
        <w:tc>
          <w:tcPr>
            <w:tcW w:w="2551" w:type="dxa"/>
            <w:vAlign w:val="center"/>
          </w:tcPr>
          <w:p>
            <w:pPr>
              <w:pStyle w:val="18"/>
            </w:pPr>
            <w:r>
              <w:t>0.45</w:t>
            </w:r>
          </w:p>
        </w:tc>
        <w:tc>
          <w:tcPr>
            <w:tcW w:w="2551" w:type="dxa"/>
            <w:vAlign w:val="center"/>
          </w:tcPr>
          <w:p>
            <w:pPr>
              <w:pStyle w:val="18"/>
            </w:pPr>
            <w:r>
              <w:t>0.45</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27</w:t>
            </w:r>
          </w:p>
        </w:tc>
        <w:tc>
          <w:tcPr>
            <w:tcW w:w="1191" w:type="dxa"/>
            <w:vAlign w:val="center"/>
          </w:tcPr>
          <w:p>
            <w:pPr>
              <w:pStyle w:val="19"/>
            </w:pPr>
            <w:r>
              <w:t>2082702</w:t>
            </w:r>
          </w:p>
        </w:tc>
        <w:tc>
          <w:tcPr>
            <w:tcW w:w="4535" w:type="dxa"/>
            <w:vAlign w:val="center"/>
          </w:tcPr>
          <w:p>
            <w:pPr>
              <w:pStyle w:val="19"/>
            </w:pPr>
            <w:r>
              <w:t>财政对工伤保险基金的补助</w:t>
            </w:r>
          </w:p>
        </w:tc>
        <w:tc>
          <w:tcPr>
            <w:tcW w:w="2551" w:type="dxa"/>
            <w:vAlign w:val="center"/>
          </w:tcPr>
          <w:p>
            <w:pPr>
              <w:pStyle w:val="18"/>
            </w:pPr>
            <w:r>
              <w:t>0.57</w:t>
            </w:r>
          </w:p>
        </w:tc>
        <w:tc>
          <w:tcPr>
            <w:tcW w:w="2551" w:type="dxa"/>
            <w:vAlign w:val="center"/>
          </w:tcPr>
          <w:p>
            <w:pPr>
              <w:pStyle w:val="18"/>
            </w:pPr>
            <w:r>
              <w:t>0.57</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28</w:t>
            </w:r>
          </w:p>
        </w:tc>
        <w:tc>
          <w:tcPr>
            <w:tcW w:w="1191" w:type="dxa"/>
            <w:vAlign w:val="center"/>
          </w:tcPr>
          <w:p>
            <w:pPr>
              <w:pStyle w:val="19"/>
            </w:pPr>
            <w:r>
              <w:t>210</w:t>
            </w:r>
          </w:p>
        </w:tc>
        <w:tc>
          <w:tcPr>
            <w:tcW w:w="4535" w:type="dxa"/>
            <w:vAlign w:val="center"/>
          </w:tcPr>
          <w:p>
            <w:pPr>
              <w:pStyle w:val="19"/>
            </w:pPr>
            <w:r>
              <w:t>卫生健康支出</w:t>
            </w:r>
          </w:p>
        </w:tc>
        <w:tc>
          <w:tcPr>
            <w:tcW w:w="2551" w:type="dxa"/>
            <w:vAlign w:val="center"/>
          </w:tcPr>
          <w:p>
            <w:pPr>
              <w:pStyle w:val="18"/>
            </w:pPr>
            <w:r>
              <w:t>9.98</w:t>
            </w:r>
          </w:p>
        </w:tc>
        <w:tc>
          <w:tcPr>
            <w:tcW w:w="2551" w:type="dxa"/>
            <w:vAlign w:val="center"/>
          </w:tcPr>
          <w:p>
            <w:pPr>
              <w:pStyle w:val="18"/>
            </w:pPr>
            <w:r>
              <w:t>9.98</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29</w:t>
            </w:r>
          </w:p>
        </w:tc>
        <w:tc>
          <w:tcPr>
            <w:tcW w:w="1191" w:type="dxa"/>
            <w:vAlign w:val="center"/>
          </w:tcPr>
          <w:p>
            <w:pPr>
              <w:pStyle w:val="19"/>
            </w:pPr>
            <w:r>
              <w:t>21011</w:t>
            </w:r>
          </w:p>
        </w:tc>
        <w:tc>
          <w:tcPr>
            <w:tcW w:w="4535" w:type="dxa"/>
            <w:vAlign w:val="center"/>
          </w:tcPr>
          <w:p>
            <w:pPr>
              <w:pStyle w:val="19"/>
            </w:pPr>
            <w:r>
              <w:t>行政事业单位医疗</w:t>
            </w:r>
          </w:p>
        </w:tc>
        <w:tc>
          <w:tcPr>
            <w:tcW w:w="2551" w:type="dxa"/>
            <w:vAlign w:val="center"/>
          </w:tcPr>
          <w:p>
            <w:pPr>
              <w:pStyle w:val="18"/>
            </w:pPr>
            <w:r>
              <w:t>9.98</w:t>
            </w:r>
          </w:p>
        </w:tc>
        <w:tc>
          <w:tcPr>
            <w:tcW w:w="2551" w:type="dxa"/>
            <w:vAlign w:val="center"/>
          </w:tcPr>
          <w:p>
            <w:pPr>
              <w:pStyle w:val="18"/>
            </w:pPr>
            <w:r>
              <w:t>9.98</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30</w:t>
            </w:r>
          </w:p>
        </w:tc>
        <w:tc>
          <w:tcPr>
            <w:tcW w:w="1191" w:type="dxa"/>
            <w:vAlign w:val="center"/>
          </w:tcPr>
          <w:p>
            <w:pPr>
              <w:pStyle w:val="19"/>
            </w:pPr>
            <w:r>
              <w:t>2101101</w:t>
            </w:r>
          </w:p>
        </w:tc>
        <w:tc>
          <w:tcPr>
            <w:tcW w:w="4535" w:type="dxa"/>
            <w:vAlign w:val="center"/>
          </w:tcPr>
          <w:p>
            <w:pPr>
              <w:pStyle w:val="19"/>
            </w:pPr>
            <w:r>
              <w:t>行政单位医疗</w:t>
            </w:r>
          </w:p>
        </w:tc>
        <w:tc>
          <w:tcPr>
            <w:tcW w:w="2551" w:type="dxa"/>
            <w:vAlign w:val="center"/>
          </w:tcPr>
          <w:p>
            <w:pPr>
              <w:pStyle w:val="18"/>
            </w:pPr>
            <w:r>
              <w:t>9.98</w:t>
            </w:r>
          </w:p>
        </w:tc>
        <w:tc>
          <w:tcPr>
            <w:tcW w:w="2551" w:type="dxa"/>
            <w:vAlign w:val="center"/>
          </w:tcPr>
          <w:p>
            <w:pPr>
              <w:pStyle w:val="18"/>
            </w:pPr>
            <w:r>
              <w:t>9.98</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31</w:t>
            </w:r>
          </w:p>
        </w:tc>
        <w:tc>
          <w:tcPr>
            <w:tcW w:w="1191" w:type="dxa"/>
            <w:vAlign w:val="center"/>
          </w:tcPr>
          <w:p>
            <w:pPr>
              <w:pStyle w:val="19"/>
            </w:pPr>
            <w:r>
              <w:t>221</w:t>
            </w:r>
          </w:p>
        </w:tc>
        <w:tc>
          <w:tcPr>
            <w:tcW w:w="4535" w:type="dxa"/>
            <w:vAlign w:val="center"/>
          </w:tcPr>
          <w:p>
            <w:pPr>
              <w:pStyle w:val="19"/>
            </w:pPr>
            <w:r>
              <w:t>住房保障支出</w:t>
            </w:r>
          </w:p>
        </w:tc>
        <w:tc>
          <w:tcPr>
            <w:tcW w:w="2551" w:type="dxa"/>
            <w:vAlign w:val="center"/>
          </w:tcPr>
          <w:p>
            <w:pPr>
              <w:pStyle w:val="18"/>
            </w:pPr>
            <w:r>
              <w:t>14.99</w:t>
            </w:r>
          </w:p>
        </w:tc>
        <w:tc>
          <w:tcPr>
            <w:tcW w:w="2551" w:type="dxa"/>
            <w:vAlign w:val="center"/>
          </w:tcPr>
          <w:p>
            <w:pPr>
              <w:pStyle w:val="18"/>
            </w:pPr>
            <w:r>
              <w:t>14.99</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32</w:t>
            </w:r>
          </w:p>
        </w:tc>
        <w:tc>
          <w:tcPr>
            <w:tcW w:w="1191" w:type="dxa"/>
            <w:vAlign w:val="center"/>
          </w:tcPr>
          <w:p>
            <w:pPr>
              <w:pStyle w:val="19"/>
            </w:pPr>
            <w:r>
              <w:t>22102</w:t>
            </w:r>
          </w:p>
        </w:tc>
        <w:tc>
          <w:tcPr>
            <w:tcW w:w="4535" w:type="dxa"/>
            <w:vAlign w:val="center"/>
          </w:tcPr>
          <w:p>
            <w:pPr>
              <w:pStyle w:val="19"/>
            </w:pPr>
            <w:r>
              <w:t>住房改革支出</w:t>
            </w:r>
          </w:p>
        </w:tc>
        <w:tc>
          <w:tcPr>
            <w:tcW w:w="2551" w:type="dxa"/>
            <w:vAlign w:val="center"/>
          </w:tcPr>
          <w:p>
            <w:pPr>
              <w:pStyle w:val="18"/>
            </w:pPr>
            <w:r>
              <w:t>14.99</w:t>
            </w:r>
          </w:p>
        </w:tc>
        <w:tc>
          <w:tcPr>
            <w:tcW w:w="2551" w:type="dxa"/>
            <w:vAlign w:val="center"/>
          </w:tcPr>
          <w:p>
            <w:pPr>
              <w:pStyle w:val="18"/>
            </w:pPr>
            <w:r>
              <w:t>14.99</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33</w:t>
            </w:r>
          </w:p>
        </w:tc>
        <w:tc>
          <w:tcPr>
            <w:tcW w:w="1191" w:type="dxa"/>
            <w:vAlign w:val="center"/>
          </w:tcPr>
          <w:p>
            <w:pPr>
              <w:pStyle w:val="19"/>
            </w:pPr>
            <w:r>
              <w:t>2210201</w:t>
            </w:r>
          </w:p>
        </w:tc>
        <w:tc>
          <w:tcPr>
            <w:tcW w:w="4535" w:type="dxa"/>
            <w:vAlign w:val="center"/>
          </w:tcPr>
          <w:p>
            <w:pPr>
              <w:pStyle w:val="19"/>
            </w:pPr>
            <w:r>
              <w:t>住房公积金</w:t>
            </w:r>
          </w:p>
        </w:tc>
        <w:tc>
          <w:tcPr>
            <w:tcW w:w="2551" w:type="dxa"/>
            <w:vAlign w:val="center"/>
          </w:tcPr>
          <w:p>
            <w:pPr>
              <w:pStyle w:val="18"/>
            </w:pPr>
            <w:r>
              <w:t>14.99</w:t>
            </w:r>
          </w:p>
        </w:tc>
        <w:tc>
          <w:tcPr>
            <w:tcW w:w="2551" w:type="dxa"/>
            <w:vAlign w:val="center"/>
          </w:tcPr>
          <w:p>
            <w:pPr>
              <w:pStyle w:val="18"/>
            </w:pPr>
            <w:r>
              <w:t>14.99</w:t>
            </w:r>
          </w:p>
        </w:tc>
        <w:tc>
          <w:tcPr>
            <w:tcW w:w="2551"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8" w:name="_Toc20171"/>
      <w:r>
        <w:rPr>
          <w:rFonts w:ascii="方正小标宋_GBK" w:hAnsi="方正小标宋_GBK" w:eastAsia="方正小标宋_GBK" w:cs="方正小标宋_GBK"/>
          <w:color w:val="000000"/>
          <w:sz w:val="36"/>
        </w:rPr>
        <w:t>单位预算一般公共预算财政拨款基本支出表</w:t>
      </w:r>
      <w:bookmarkEnd w:id="8"/>
    </w:p>
    <w:tbl>
      <w:tblPr>
        <w:tblStyle w:val="12"/>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314001深泽县民政局本级</w:t>
            </w:r>
          </w:p>
        </w:tc>
        <w:tc>
          <w:tcPr>
            <w:tcW w:w="2551" w:type="dxa"/>
            <w:tcBorders>
              <w:top w:val="single" w:color="FFFFFF" w:sz="6" w:space="0"/>
              <w:left w:val="single" w:color="FFFFFF" w:sz="6" w:space="0"/>
              <w:right w:val="single" w:color="FFFFFF" w:sz="6" w:space="0"/>
            </w:tcBorders>
            <w:vAlign w:val="center"/>
          </w:tcPr>
          <w:p>
            <w:pPr>
              <w:pStyle w:val="15"/>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支出部门经济分类科目</w:t>
            </w:r>
          </w:p>
        </w:tc>
        <w:tc>
          <w:tcPr>
            <w:tcW w:w="7653" w:type="dxa"/>
            <w:gridSpan w:val="3"/>
            <w:vAlign w:val="center"/>
          </w:tcPr>
          <w:p>
            <w:pPr>
              <w:pStyle w:val="17"/>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Align w:val="center"/>
          </w:tcPr>
          <w:p>
            <w:pPr>
              <w:pStyle w:val="17"/>
            </w:pPr>
            <w:r>
              <w:t>合计</w:t>
            </w:r>
          </w:p>
        </w:tc>
        <w:tc>
          <w:tcPr>
            <w:tcW w:w="2551" w:type="dxa"/>
            <w:vAlign w:val="center"/>
          </w:tcPr>
          <w:p>
            <w:pPr>
              <w:pStyle w:val="17"/>
            </w:pPr>
            <w:r>
              <w:t>人员经费</w:t>
            </w:r>
          </w:p>
        </w:tc>
        <w:tc>
          <w:tcPr>
            <w:tcW w:w="2551" w:type="dxa"/>
            <w:vAlign w:val="center"/>
          </w:tcPr>
          <w:p>
            <w:pPr>
              <w:pStyle w:val="17"/>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1191" w:type="dxa"/>
            <w:vAlign w:val="center"/>
          </w:tcPr>
          <w:p>
            <w:pPr>
              <w:pStyle w:val="23"/>
            </w:pPr>
          </w:p>
        </w:tc>
        <w:tc>
          <w:tcPr>
            <w:tcW w:w="4535" w:type="dxa"/>
            <w:vAlign w:val="center"/>
          </w:tcPr>
          <w:p>
            <w:pPr>
              <w:pStyle w:val="21"/>
            </w:pPr>
            <w:r>
              <w:t>合计</w:t>
            </w:r>
          </w:p>
        </w:tc>
        <w:tc>
          <w:tcPr>
            <w:tcW w:w="2551" w:type="dxa"/>
            <w:vAlign w:val="center"/>
          </w:tcPr>
          <w:p>
            <w:pPr>
              <w:pStyle w:val="22"/>
            </w:pPr>
            <w:r>
              <w:t>251.13</w:t>
            </w:r>
          </w:p>
        </w:tc>
        <w:tc>
          <w:tcPr>
            <w:tcW w:w="2551" w:type="dxa"/>
            <w:vAlign w:val="center"/>
          </w:tcPr>
          <w:p>
            <w:pPr>
              <w:pStyle w:val="22"/>
            </w:pPr>
            <w:r>
              <w:t>231.27</w:t>
            </w:r>
          </w:p>
        </w:tc>
        <w:tc>
          <w:tcPr>
            <w:tcW w:w="2551" w:type="dxa"/>
            <w:vAlign w:val="center"/>
          </w:tcPr>
          <w:p>
            <w:pPr>
              <w:pStyle w:val="22"/>
            </w:pPr>
            <w:r>
              <w:t>19.86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1191" w:type="dxa"/>
            <w:vAlign w:val="center"/>
          </w:tcPr>
          <w:p>
            <w:pPr>
              <w:pStyle w:val="19"/>
            </w:pPr>
            <w:r>
              <w:t>301</w:t>
            </w:r>
          </w:p>
        </w:tc>
        <w:tc>
          <w:tcPr>
            <w:tcW w:w="4535" w:type="dxa"/>
            <w:vAlign w:val="center"/>
          </w:tcPr>
          <w:p>
            <w:pPr>
              <w:pStyle w:val="19"/>
            </w:pPr>
            <w:r>
              <w:t>工资福利支出</w:t>
            </w:r>
          </w:p>
        </w:tc>
        <w:tc>
          <w:tcPr>
            <w:tcW w:w="2551" w:type="dxa"/>
            <w:vAlign w:val="center"/>
          </w:tcPr>
          <w:p>
            <w:pPr>
              <w:pStyle w:val="18"/>
            </w:pPr>
            <w:r>
              <w:t>182.86</w:t>
            </w:r>
          </w:p>
        </w:tc>
        <w:tc>
          <w:tcPr>
            <w:tcW w:w="2551" w:type="dxa"/>
            <w:vAlign w:val="center"/>
          </w:tcPr>
          <w:p>
            <w:pPr>
              <w:pStyle w:val="18"/>
            </w:pPr>
            <w:r>
              <w:t>182.86</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1191" w:type="dxa"/>
            <w:vAlign w:val="center"/>
          </w:tcPr>
          <w:p>
            <w:pPr>
              <w:pStyle w:val="19"/>
            </w:pPr>
            <w:r>
              <w:t>30101</w:t>
            </w:r>
          </w:p>
        </w:tc>
        <w:tc>
          <w:tcPr>
            <w:tcW w:w="4535" w:type="dxa"/>
            <w:vAlign w:val="center"/>
          </w:tcPr>
          <w:p>
            <w:pPr>
              <w:pStyle w:val="19"/>
            </w:pPr>
            <w:r>
              <w:t>基本工资</w:t>
            </w:r>
          </w:p>
        </w:tc>
        <w:tc>
          <w:tcPr>
            <w:tcW w:w="2551" w:type="dxa"/>
            <w:vAlign w:val="center"/>
          </w:tcPr>
          <w:p>
            <w:pPr>
              <w:pStyle w:val="18"/>
            </w:pPr>
            <w:r>
              <w:t>70.25</w:t>
            </w:r>
          </w:p>
        </w:tc>
        <w:tc>
          <w:tcPr>
            <w:tcW w:w="2551" w:type="dxa"/>
            <w:vAlign w:val="center"/>
          </w:tcPr>
          <w:p>
            <w:pPr>
              <w:pStyle w:val="18"/>
            </w:pPr>
            <w:r>
              <w:t>70.25</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1191" w:type="dxa"/>
            <w:vAlign w:val="center"/>
          </w:tcPr>
          <w:p>
            <w:pPr>
              <w:pStyle w:val="19"/>
            </w:pPr>
            <w:r>
              <w:t>30102</w:t>
            </w:r>
          </w:p>
        </w:tc>
        <w:tc>
          <w:tcPr>
            <w:tcW w:w="4535" w:type="dxa"/>
            <w:vAlign w:val="center"/>
          </w:tcPr>
          <w:p>
            <w:pPr>
              <w:pStyle w:val="19"/>
            </w:pPr>
            <w:r>
              <w:t>津贴补贴</w:t>
            </w:r>
          </w:p>
        </w:tc>
        <w:tc>
          <w:tcPr>
            <w:tcW w:w="2551" w:type="dxa"/>
            <w:vAlign w:val="center"/>
          </w:tcPr>
          <w:p>
            <w:pPr>
              <w:pStyle w:val="18"/>
            </w:pPr>
            <w:r>
              <w:t>12.13</w:t>
            </w:r>
          </w:p>
        </w:tc>
        <w:tc>
          <w:tcPr>
            <w:tcW w:w="2551" w:type="dxa"/>
            <w:vAlign w:val="center"/>
          </w:tcPr>
          <w:p>
            <w:pPr>
              <w:pStyle w:val="18"/>
            </w:pPr>
            <w:r>
              <w:t>12.13</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1191" w:type="dxa"/>
            <w:vAlign w:val="center"/>
          </w:tcPr>
          <w:p>
            <w:pPr>
              <w:pStyle w:val="19"/>
            </w:pPr>
            <w:r>
              <w:t>30103</w:t>
            </w:r>
          </w:p>
        </w:tc>
        <w:tc>
          <w:tcPr>
            <w:tcW w:w="4535" w:type="dxa"/>
            <w:vAlign w:val="center"/>
          </w:tcPr>
          <w:p>
            <w:pPr>
              <w:pStyle w:val="19"/>
            </w:pPr>
            <w:r>
              <w:t>奖金</w:t>
            </w:r>
          </w:p>
        </w:tc>
        <w:tc>
          <w:tcPr>
            <w:tcW w:w="2551" w:type="dxa"/>
            <w:vAlign w:val="center"/>
          </w:tcPr>
          <w:p>
            <w:pPr>
              <w:pStyle w:val="18"/>
            </w:pPr>
            <w:r>
              <w:t>15.17</w:t>
            </w:r>
          </w:p>
        </w:tc>
        <w:tc>
          <w:tcPr>
            <w:tcW w:w="2551" w:type="dxa"/>
            <w:vAlign w:val="center"/>
          </w:tcPr>
          <w:p>
            <w:pPr>
              <w:pStyle w:val="18"/>
            </w:pPr>
            <w:r>
              <w:t>15.17</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1191" w:type="dxa"/>
            <w:vAlign w:val="center"/>
          </w:tcPr>
          <w:p>
            <w:pPr>
              <w:pStyle w:val="19"/>
            </w:pPr>
            <w:r>
              <w:t>30107</w:t>
            </w:r>
          </w:p>
        </w:tc>
        <w:tc>
          <w:tcPr>
            <w:tcW w:w="4535" w:type="dxa"/>
            <w:vAlign w:val="center"/>
          </w:tcPr>
          <w:p>
            <w:pPr>
              <w:pStyle w:val="19"/>
            </w:pPr>
            <w:r>
              <w:t>绩效工资</w:t>
            </w:r>
          </w:p>
        </w:tc>
        <w:tc>
          <w:tcPr>
            <w:tcW w:w="2551" w:type="dxa"/>
            <w:vAlign w:val="center"/>
          </w:tcPr>
          <w:p>
            <w:pPr>
              <w:pStyle w:val="18"/>
            </w:pPr>
            <w:r>
              <w:t>30.57</w:t>
            </w:r>
          </w:p>
        </w:tc>
        <w:tc>
          <w:tcPr>
            <w:tcW w:w="2551" w:type="dxa"/>
            <w:vAlign w:val="center"/>
          </w:tcPr>
          <w:p>
            <w:pPr>
              <w:pStyle w:val="18"/>
            </w:pPr>
            <w:r>
              <w:t>30.57</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7</w:t>
            </w:r>
          </w:p>
        </w:tc>
        <w:tc>
          <w:tcPr>
            <w:tcW w:w="1191" w:type="dxa"/>
            <w:vAlign w:val="center"/>
          </w:tcPr>
          <w:p>
            <w:pPr>
              <w:pStyle w:val="19"/>
            </w:pPr>
            <w:r>
              <w:t>30108</w:t>
            </w:r>
          </w:p>
        </w:tc>
        <w:tc>
          <w:tcPr>
            <w:tcW w:w="4535" w:type="dxa"/>
            <w:vAlign w:val="center"/>
          </w:tcPr>
          <w:p>
            <w:pPr>
              <w:pStyle w:val="19"/>
            </w:pPr>
            <w:r>
              <w:t>机关事业单位基本养老保险缴费</w:t>
            </w:r>
          </w:p>
        </w:tc>
        <w:tc>
          <w:tcPr>
            <w:tcW w:w="2551" w:type="dxa"/>
            <w:vAlign w:val="center"/>
          </w:tcPr>
          <w:p>
            <w:pPr>
              <w:pStyle w:val="18"/>
            </w:pPr>
            <w:r>
              <w:t>18.45</w:t>
            </w:r>
          </w:p>
        </w:tc>
        <w:tc>
          <w:tcPr>
            <w:tcW w:w="2551" w:type="dxa"/>
            <w:vAlign w:val="center"/>
          </w:tcPr>
          <w:p>
            <w:pPr>
              <w:pStyle w:val="18"/>
            </w:pPr>
            <w:r>
              <w:t>18.45</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8</w:t>
            </w:r>
          </w:p>
        </w:tc>
        <w:tc>
          <w:tcPr>
            <w:tcW w:w="1191" w:type="dxa"/>
            <w:vAlign w:val="center"/>
          </w:tcPr>
          <w:p>
            <w:pPr>
              <w:pStyle w:val="19"/>
            </w:pPr>
            <w:r>
              <w:t>30110</w:t>
            </w:r>
          </w:p>
        </w:tc>
        <w:tc>
          <w:tcPr>
            <w:tcW w:w="4535" w:type="dxa"/>
            <w:vAlign w:val="center"/>
          </w:tcPr>
          <w:p>
            <w:pPr>
              <w:pStyle w:val="19"/>
            </w:pPr>
            <w:r>
              <w:t>职工基本医疗保险缴费</w:t>
            </w:r>
          </w:p>
        </w:tc>
        <w:tc>
          <w:tcPr>
            <w:tcW w:w="2551" w:type="dxa"/>
            <w:vAlign w:val="center"/>
          </w:tcPr>
          <w:p>
            <w:pPr>
              <w:pStyle w:val="18"/>
            </w:pPr>
            <w:r>
              <w:t>9.98</w:t>
            </w:r>
          </w:p>
        </w:tc>
        <w:tc>
          <w:tcPr>
            <w:tcW w:w="2551" w:type="dxa"/>
            <w:vAlign w:val="center"/>
          </w:tcPr>
          <w:p>
            <w:pPr>
              <w:pStyle w:val="18"/>
            </w:pPr>
            <w:r>
              <w:t>9.98</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9</w:t>
            </w:r>
          </w:p>
        </w:tc>
        <w:tc>
          <w:tcPr>
            <w:tcW w:w="1191" w:type="dxa"/>
            <w:vAlign w:val="center"/>
          </w:tcPr>
          <w:p>
            <w:pPr>
              <w:pStyle w:val="19"/>
            </w:pPr>
            <w:r>
              <w:t>30112</w:t>
            </w:r>
          </w:p>
        </w:tc>
        <w:tc>
          <w:tcPr>
            <w:tcW w:w="4535" w:type="dxa"/>
            <w:vAlign w:val="center"/>
          </w:tcPr>
          <w:p>
            <w:pPr>
              <w:pStyle w:val="19"/>
            </w:pPr>
            <w:r>
              <w:t>其他社会保障缴费</w:t>
            </w:r>
          </w:p>
        </w:tc>
        <w:tc>
          <w:tcPr>
            <w:tcW w:w="2551" w:type="dxa"/>
            <w:vAlign w:val="center"/>
          </w:tcPr>
          <w:p>
            <w:pPr>
              <w:pStyle w:val="18"/>
            </w:pPr>
            <w:r>
              <w:t>1.02</w:t>
            </w:r>
          </w:p>
        </w:tc>
        <w:tc>
          <w:tcPr>
            <w:tcW w:w="2551" w:type="dxa"/>
            <w:vAlign w:val="center"/>
          </w:tcPr>
          <w:p>
            <w:pPr>
              <w:pStyle w:val="18"/>
            </w:pPr>
            <w:r>
              <w:t>1.02</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10</w:t>
            </w:r>
          </w:p>
        </w:tc>
        <w:tc>
          <w:tcPr>
            <w:tcW w:w="1191" w:type="dxa"/>
            <w:vAlign w:val="center"/>
          </w:tcPr>
          <w:p>
            <w:pPr>
              <w:pStyle w:val="19"/>
            </w:pPr>
            <w:r>
              <w:t>30113</w:t>
            </w:r>
          </w:p>
        </w:tc>
        <w:tc>
          <w:tcPr>
            <w:tcW w:w="4535" w:type="dxa"/>
            <w:vAlign w:val="center"/>
          </w:tcPr>
          <w:p>
            <w:pPr>
              <w:pStyle w:val="19"/>
            </w:pPr>
            <w:r>
              <w:t>住房公积金</w:t>
            </w:r>
          </w:p>
        </w:tc>
        <w:tc>
          <w:tcPr>
            <w:tcW w:w="2551" w:type="dxa"/>
            <w:vAlign w:val="center"/>
          </w:tcPr>
          <w:p>
            <w:pPr>
              <w:pStyle w:val="18"/>
            </w:pPr>
            <w:r>
              <w:t>14.99</w:t>
            </w:r>
          </w:p>
        </w:tc>
        <w:tc>
          <w:tcPr>
            <w:tcW w:w="2551" w:type="dxa"/>
            <w:vAlign w:val="center"/>
          </w:tcPr>
          <w:p>
            <w:pPr>
              <w:pStyle w:val="18"/>
            </w:pPr>
            <w:r>
              <w:t>14.99</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11</w:t>
            </w:r>
          </w:p>
        </w:tc>
        <w:tc>
          <w:tcPr>
            <w:tcW w:w="1191" w:type="dxa"/>
            <w:vAlign w:val="center"/>
          </w:tcPr>
          <w:p>
            <w:pPr>
              <w:pStyle w:val="19"/>
            </w:pPr>
            <w:r>
              <w:t>30199</w:t>
            </w:r>
          </w:p>
        </w:tc>
        <w:tc>
          <w:tcPr>
            <w:tcW w:w="4535" w:type="dxa"/>
            <w:vAlign w:val="center"/>
          </w:tcPr>
          <w:p>
            <w:pPr>
              <w:pStyle w:val="19"/>
            </w:pPr>
            <w:r>
              <w:t>其他工资福利支出</w:t>
            </w:r>
          </w:p>
        </w:tc>
        <w:tc>
          <w:tcPr>
            <w:tcW w:w="2551" w:type="dxa"/>
            <w:vAlign w:val="center"/>
          </w:tcPr>
          <w:p>
            <w:pPr>
              <w:pStyle w:val="18"/>
            </w:pPr>
            <w:r>
              <w:t>10.30</w:t>
            </w:r>
          </w:p>
        </w:tc>
        <w:tc>
          <w:tcPr>
            <w:tcW w:w="2551" w:type="dxa"/>
            <w:vAlign w:val="center"/>
          </w:tcPr>
          <w:p>
            <w:pPr>
              <w:pStyle w:val="18"/>
            </w:pPr>
            <w:r>
              <w:t>10.30</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12</w:t>
            </w:r>
          </w:p>
        </w:tc>
        <w:tc>
          <w:tcPr>
            <w:tcW w:w="1191" w:type="dxa"/>
            <w:vAlign w:val="center"/>
          </w:tcPr>
          <w:p>
            <w:pPr>
              <w:pStyle w:val="19"/>
            </w:pPr>
            <w:r>
              <w:t>302</w:t>
            </w:r>
          </w:p>
        </w:tc>
        <w:tc>
          <w:tcPr>
            <w:tcW w:w="4535" w:type="dxa"/>
            <w:vAlign w:val="center"/>
          </w:tcPr>
          <w:p>
            <w:pPr>
              <w:pStyle w:val="19"/>
            </w:pPr>
            <w:r>
              <w:t>商品和服务支出</w:t>
            </w:r>
          </w:p>
        </w:tc>
        <w:tc>
          <w:tcPr>
            <w:tcW w:w="2551" w:type="dxa"/>
            <w:vAlign w:val="center"/>
          </w:tcPr>
          <w:p>
            <w:pPr>
              <w:pStyle w:val="18"/>
            </w:pPr>
            <w:r>
              <w:t>19.86</w:t>
            </w:r>
          </w:p>
        </w:tc>
        <w:tc>
          <w:tcPr>
            <w:tcW w:w="2551" w:type="dxa"/>
            <w:vAlign w:val="center"/>
          </w:tcPr>
          <w:p>
            <w:pPr>
              <w:pStyle w:val="18"/>
            </w:pPr>
          </w:p>
        </w:tc>
        <w:tc>
          <w:tcPr>
            <w:tcW w:w="2551" w:type="dxa"/>
            <w:vAlign w:val="center"/>
          </w:tcPr>
          <w:p>
            <w:pPr>
              <w:pStyle w:val="18"/>
            </w:pPr>
            <w:r>
              <w:t>19.86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13</w:t>
            </w:r>
          </w:p>
        </w:tc>
        <w:tc>
          <w:tcPr>
            <w:tcW w:w="1191" w:type="dxa"/>
            <w:vAlign w:val="center"/>
          </w:tcPr>
          <w:p>
            <w:pPr>
              <w:pStyle w:val="19"/>
            </w:pPr>
            <w:r>
              <w:t>30201</w:t>
            </w:r>
          </w:p>
        </w:tc>
        <w:tc>
          <w:tcPr>
            <w:tcW w:w="4535" w:type="dxa"/>
            <w:vAlign w:val="center"/>
          </w:tcPr>
          <w:p>
            <w:pPr>
              <w:pStyle w:val="19"/>
            </w:pPr>
            <w:r>
              <w:t>办公费</w:t>
            </w:r>
          </w:p>
        </w:tc>
        <w:tc>
          <w:tcPr>
            <w:tcW w:w="2551" w:type="dxa"/>
            <w:vAlign w:val="center"/>
          </w:tcPr>
          <w:p>
            <w:pPr>
              <w:pStyle w:val="18"/>
            </w:pPr>
            <w:r>
              <w:t>3.40</w:t>
            </w:r>
          </w:p>
        </w:tc>
        <w:tc>
          <w:tcPr>
            <w:tcW w:w="2551" w:type="dxa"/>
            <w:vAlign w:val="center"/>
          </w:tcPr>
          <w:p>
            <w:pPr>
              <w:pStyle w:val="18"/>
            </w:pPr>
          </w:p>
        </w:tc>
        <w:tc>
          <w:tcPr>
            <w:tcW w:w="2551" w:type="dxa"/>
            <w:vAlign w:val="center"/>
          </w:tcPr>
          <w:p>
            <w:pPr>
              <w:pStyle w:val="18"/>
            </w:pPr>
            <w:r>
              <w:t>3.40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14</w:t>
            </w:r>
          </w:p>
        </w:tc>
        <w:tc>
          <w:tcPr>
            <w:tcW w:w="1191" w:type="dxa"/>
            <w:vAlign w:val="center"/>
          </w:tcPr>
          <w:p>
            <w:pPr>
              <w:pStyle w:val="19"/>
            </w:pPr>
            <w:r>
              <w:t>30202</w:t>
            </w:r>
          </w:p>
        </w:tc>
        <w:tc>
          <w:tcPr>
            <w:tcW w:w="4535" w:type="dxa"/>
            <w:vAlign w:val="center"/>
          </w:tcPr>
          <w:p>
            <w:pPr>
              <w:pStyle w:val="19"/>
            </w:pPr>
            <w:r>
              <w:t>印刷费</w:t>
            </w:r>
          </w:p>
        </w:tc>
        <w:tc>
          <w:tcPr>
            <w:tcW w:w="2551" w:type="dxa"/>
            <w:vAlign w:val="center"/>
          </w:tcPr>
          <w:p>
            <w:pPr>
              <w:pStyle w:val="18"/>
            </w:pPr>
            <w:r>
              <w:t>0.20</w:t>
            </w:r>
          </w:p>
        </w:tc>
        <w:tc>
          <w:tcPr>
            <w:tcW w:w="2551" w:type="dxa"/>
            <w:vAlign w:val="center"/>
          </w:tcPr>
          <w:p>
            <w:pPr>
              <w:pStyle w:val="18"/>
            </w:pPr>
          </w:p>
        </w:tc>
        <w:tc>
          <w:tcPr>
            <w:tcW w:w="2551" w:type="dxa"/>
            <w:vAlign w:val="center"/>
          </w:tcPr>
          <w:p>
            <w:pPr>
              <w:pStyle w:val="18"/>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15</w:t>
            </w:r>
          </w:p>
        </w:tc>
        <w:tc>
          <w:tcPr>
            <w:tcW w:w="1191" w:type="dxa"/>
            <w:vAlign w:val="center"/>
          </w:tcPr>
          <w:p>
            <w:pPr>
              <w:pStyle w:val="19"/>
            </w:pPr>
            <w:r>
              <w:t>30205</w:t>
            </w:r>
          </w:p>
        </w:tc>
        <w:tc>
          <w:tcPr>
            <w:tcW w:w="4535" w:type="dxa"/>
            <w:vAlign w:val="center"/>
          </w:tcPr>
          <w:p>
            <w:pPr>
              <w:pStyle w:val="19"/>
            </w:pPr>
            <w:r>
              <w:t>水费</w:t>
            </w:r>
          </w:p>
        </w:tc>
        <w:tc>
          <w:tcPr>
            <w:tcW w:w="2551" w:type="dxa"/>
            <w:vAlign w:val="center"/>
          </w:tcPr>
          <w:p>
            <w:pPr>
              <w:pStyle w:val="18"/>
            </w:pPr>
            <w:r>
              <w:t>2.00</w:t>
            </w:r>
          </w:p>
        </w:tc>
        <w:tc>
          <w:tcPr>
            <w:tcW w:w="2551" w:type="dxa"/>
            <w:vAlign w:val="center"/>
          </w:tcPr>
          <w:p>
            <w:pPr>
              <w:pStyle w:val="18"/>
            </w:pPr>
          </w:p>
        </w:tc>
        <w:tc>
          <w:tcPr>
            <w:tcW w:w="2551" w:type="dxa"/>
            <w:vAlign w:val="center"/>
          </w:tcPr>
          <w:p>
            <w:pPr>
              <w:pStyle w:val="18"/>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16</w:t>
            </w:r>
          </w:p>
        </w:tc>
        <w:tc>
          <w:tcPr>
            <w:tcW w:w="1191" w:type="dxa"/>
            <w:vAlign w:val="center"/>
          </w:tcPr>
          <w:p>
            <w:pPr>
              <w:pStyle w:val="19"/>
            </w:pPr>
            <w:r>
              <w:t>30206</w:t>
            </w:r>
          </w:p>
        </w:tc>
        <w:tc>
          <w:tcPr>
            <w:tcW w:w="4535" w:type="dxa"/>
            <w:vAlign w:val="center"/>
          </w:tcPr>
          <w:p>
            <w:pPr>
              <w:pStyle w:val="19"/>
            </w:pPr>
            <w:r>
              <w:t>电费</w:t>
            </w:r>
          </w:p>
        </w:tc>
        <w:tc>
          <w:tcPr>
            <w:tcW w:w="2551" w:type="dxa"/>
            <w:vAlign w:val="center"/>
          </w:tcPr>
          <w:p>
            <w:pPr>
              <w:pStyle w:val="18"/>
            </w:pPr>
            <w:r>
              <w:t>8.00</w:t>
            </w:r>
          </w:p>
        </w:tc>
        <w:tc>
          <w:tcPr>
            <w:tcW w:w="2551" w:type="dxa"/>
            <w:vAlign w:val="center"/>
          </w:tcPr>
          <w:p>
            <w:pPr>
              <w:pStyle w:val="18"/>
            </w:pPr>
          </w:p>
        </w:tc>
        <w:tc>
          <w:tcPr>
            <w:tcW w:w="2551" w:type="dxa"/>
            <w:vAlign w:val="center"/>
          </w:tcPr>
          <w:p>
            <w:pPr>
              <w:pStyle w:val="18"/>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17</w:t>
            </w:r>
          </w:p>
        </w:tc>
        <w:tc>
          <w:tcPr>
            <w:tcW w:w="1191" w:type="dxa"/>
            <w:vAlign w:val="center"/>
          </w:tcPr>
          <w:p>
            <w:pPr>
              <w:pStyle w:val="19"/>
            </w:pPr>
            <w:r>
              <w:t>30211</w:t>
            </w:r>
          </w:p>
        </w:tc>
        <w:tc>
          <w:tcPr>
            <w:tcW w:w="4535" w:type="dxa"/>
            <w:vAlign w:val="center"/>
          </w:tcPr>
          <w:p>
            <w:pPr>
              <w:pStyle w:val="19"/>
            </w:pPr>
            <w:r>
              <w:t>差旅费</w:t>
            </w:r>
          </w:p>
        </w:tc>
        <w:tc>
          <w:tcPr>
            <w:tcW w:w="2551" w:type="dxa"/>
            <w:vAlign w:val="center"/>
          </w:tcPr>
          <w:p>
            <w:pPr>
              <w:pStyle w:val="18"/>
            </w:pPr>
            <w:r>
              <w:t>0.20</w:t>
            </w:r>
          </w:p>
        </w:tc>
        <w:tc>
          <w:tcPr>
            <w:tcW w:w="2551" w:type="dxa"/>
            <w:vAlign w:val="center"/>
          </w:tcPr>
          <w:p>
            <w:pPr>
              <w:pStyle w:val="18"/>
            </w:pPr>
          </w:p>
        </w:tc>
        <w:tc>
          <w:tcPr>
            <w:tcW w:w="2551" w:type="dxa"/>
            <w:vAlign w:val="center"/>
          </w:tcPr>
          <w:p>
            <w:pPr>
              <w:pStyle w:val="18"/>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18</w:t>
            </w:r>
          </w:p>
        </w:tc>
        <w:tc>
          <w:tcPr>
            <w:tcW w:w="1191" w:type="dxa"/>
            <w:vAlign w:val="center"/>
          </w:tcPr>
          <w:p>
            <w:pPr>
              <w:pStyle w:val="19"/>
            </w:pPr>
            <w:r>
              <w:t>30231</w:t>
            </w:r>
          </w:p>
        </w:tc>
        <w:tc>
          <w:tcPr>
            <w:tcW w:w="4535" w:type="dxa"/>
            <w:vAlign w:val="center"/>
          </w:tcPr>
          <w:p>
            <w:pPr>
              <w:pStyle w:val="19"/>
            </w:pPr>
            <w:r>
              <w:t>公务用车运行维护费</w:t>
            </w:r>
          </w:p>
        </w:tc>
        <w:tc>
          <w:tcPr>
            <w:tcW w:w="2551" w:type="dxa"/>
            <w:vAlign w:val="center"/>
          </w:tcPr>
          <w:p>
            <w:pPr>
              <w:pStyle w:val="18"/>
            </w:pPr>
            <w:r>
              <w:t>1.00</w:t>
            </w:r>
          </w:p>
        </w:tc>
        <w:tc>
          <w:tcPr>
            <w:tcW w:w="2551" w:type="dxa"/>
            <w:vAlign w:val="center"/>
          </w:tcPr>
          <w:p>
            <w:pPr>
              <w:pStyle w:val="18"/>
            </w:pPr>
          </w:p>
        </w:tc>
        <w:tc>
          <w:tcPr>
            <w:tcW w:w="2551" w:type="dxa"/>
            <w:vAlign w:val="center"/>
          </w:tcPr>
          <w:p>
            <w:pPr>
              <w:pStyle w:val="18"/>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19</w:t>
            </w:r>
          </w:p>
        </w:tc>
        <w:tc>
          <w:tcPr>
            <w:tcW w:w="1191" w:type="dxa"/>
            <w:vAlign w:val="center"/>
          </w:tcPr>
          <w:p>
            <w:pPr>
              <w:pStyle w:val="19"/>
            </w:pPr>
            <w:r>
              <w:t>30239</w:t>
            </w:r>
          </w:p>
        </w:tc>
        <w:tc>
          <w:tcPr>
            <w:tcW w:w="4535" w:type="dxa"/>
            <w:vAlign w:val="center"/>
          </w:tcPr>
          <w:p>
            <w:pPr>
              <w:pStyle w:val="19"/>
            </w:pPr>
            <w:r>
              <w:t>其他交通费用</w:t>
            </w:r>
          </w:p>
        </w:tc>
        <w:tc>
          <w:tcPr>
            <w:tcW w:w="2551" w:type="dxa"/>
            <w:vAlign w:val="center"/>
          </w:tcPr>
          <w:p>
            <w:pPr>
              <w:pStyle w:val="18"/>
            </w:pPr>
            <w:r>
              <w:t>4.62</w:t>
            </w:r>
          </w:p>
        </w:tc>
        <w:tc>
          <w:tcPr>
            <w:tcW w:w="2551" w:type="dxa"/>
            <w:vAlign w:val="center"/>
          </w:tcPr>
          <w:p>
            <w:pPr>
              <w:pStyle w:val="18"/>
            </w:pPr>
          </w:p>
        </w:tc>
        <w:tc>
          <w:tcPr>
            <w:tcW w:w="2551" w:type="dxa"/>
            <w:vAlign w:val="center"/>
          </w:tcPr>
          <w:p>
            <w:pPr>
              <w:pStyle w:val="18"/>
            </w:pPr>
            <w:r>
              <w:t>4.62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20</w:t>
            </w:r>
          </w:p>
        </w:tc>
        <w:tc>
          <w:tcPr>
            <w:tcW w:w="1191" w:type="dxa"/>
            <w:vAlign w:val="center"/>
          </w:tcPr>
          <w:p>
            <w:pPr>
              <w:pStyle w:val="19"/>
            </w:pPr>
            <w:r>
              <w:t>30299</w:t>
            </w:r>
          </w:p>
        </w:tc>
        <w:tc>
          <w:tcPr>
            <w:tcW w:w="4535" w:type="dxa"/>
            <w:vAlign w:val="center"/>
          </w:tcPr>
          <w:p>
            <w:pPr>
              <w:pStyle w:val="19"/>
            </w:pPr>
            <w:r>
              <w:t>其他商品和服务支出</w:t>
            </w:r>
          </w:p>
        </w:tc>
        <w:tc>
          <w:tcPr>
            <w:tcW w:w="2551" w:type="dxa"/>
            <w:vAlign w:val="center"/>
          </w:tcPr>
          <w:p>
            <w:pPr>
              <w:pStyle w:val="18"/>
            </w:pPr>
            <w:r>
              <w:t>0.44</w:t>
            </w:r>
          </w:p>
        </w:tc>
        <w:tc>
          <w:tcPr>
            <w:tcW w:w="2551" w:type="dxa"/>
            <w:vAlign w:val="center"/>
          </w:tcPr>
          <w:p>
            <w:pPr>
              <w:pStyle w:val="18"/>
            </w:pPr>
          </w:p>
        </w:tc>
        <w:tc>
          <w:tcPr>
            <w:tcW w:w="2551" w:type="dxa"/>
            <w:vAlign w:val="center"/>
          </w:tcPr>
          <w:p>
            <w:pPr>
              <w:pStyle w:val="18"/>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21</w:t>
            </w:r>
          </w:p>
        </w:tc>
        <w:tc>
          <w:tcPr>
            <w:tcW w:w="1191" w:type="dxa"/>
            <w:vAlign w:val="center"/>
          </w:tcPr>
          <w:p>
            <w:pPr>
              <w:pStyle w:val="19"/>
            </w:pPr>
            <w:r>
              <w:t>303</w:t>
            </w:r>
          </w:p>
        </w:tc>
        <w:tc>
          <w:tcPr>
            <w:tcW w:w="4535" w:type="dxa"/>
            <w:vAlign w:val="center"/>
          </w:tcPr>
          <w:p>
            <w:pPr>
              <w:pStyle w:val="19"/>
            </w:pPr>
            <w:r>
              <w:t>对个人和家庭的补助</w:t>
            </w:r>
          </w:p>
        </w:tc>
        <w:tc>
          <w:tcPr>
            <w:tcW w:w="2551" w:type="dxa"/>
            <w:vAlign w:val="center"/>
          </w:tcPr>
          <w:p>
            <w:pPr>
              <w:pStyle w:val="18"/>
            </w:pPr>
            <w:r>
              <w:t>48.41</w:t>
            </w:r>
          </w:p>
        </w:tc>
        <w:tc>
          <w:tcPr>
            <w:tcW w:w="2551" w:type="dxa"/>
            <w:vAlign w:val="center"/>
          </w:tcPr>
          <w:p>
            <w:pPr>
              <w:pStyle w:val="18"/>
            </w:pPr>
            <w:r>
              <w:t>48.41</w:t>
            </w:r>
          </w:p>
        </w:tc>
        <w:tc>
          <w:tcPr>
            <w:tcW w:w="255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22</w:t>
            </w:r>
          </w:p>
        </w:tc>
        <w:tc>
          <w:tcPr>
            <w:tcW w:w="1191" w:type="dxa"/>
            <w:vAlign w:val="center"/>
          </w:tcPr>
          <w:p>
            <w:pPr>
              <w:pStyle w:val="19"/>
            </w:pPr>
            <w:r>
              <w:t>30302</w:t>
            </w:r>
          </w:p>
        </w:tc>
        <w:tc>
          <w:tcPr>
            <w:tcW w:w="4535" w:type="dxa"/>
            <w:vAlign w:val="center"/>
          </w:tcPr>
          <w:p>
            <w:pPr>
              <w:pStyle w:val="19"/>
            </w:pPr>
            <w:r>
              <w:t>退休费</w:t>
            </w:r>
          </w:p>
        </w:tc>
        <w:tc>
          <w:tcPr>
            <w:tcW w:w="2551" w:type="dxa"/>
            <w:vAlign w:val="center"/>
          </w:tcPr>
          <w:p>
            <w:pPr>
              <w:pStyle w:val="18"/>
            </w:pPr>
            <w:r>
              <w:t>48.41</w:t>
            </w:r>
          </w:p>
        </w:tc>
        <w:tc>
          <w:tcPr>
            <w:tcW w:w="2551" w:type="dxa"/>
            <w:vAlign w:val="center"/>
          </w:tcPr>
          <w:p>
            <w:pPr>
              <w:pStyle w:val="18"/>
            </w:pPr>
            <w:r>
              <w:t>48.41</w:t>
            </w:r>
          </w:p>
        </w:tc>
        <w:tc>
          <w:tcPr>
            <w:tcW w:w="2551"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9" w:name="_Toc31454"/>
      <w:r>
        <w:rPr>
          <w:rFonts w:ascii="方正小标宋_GBK" w:hAnsi="方正小标宋_GBK" w:eastAsia="方正小标宋_GBK" w:cs="方正小标宋_GBK"/>
          <w:color w:val="000000"/>
          <w:sz w:val="36"/>
        </w:rPr>
        <w:t>单位预算政府性基金预算财政拨款支出表</w:t>
      </w:r>
      <w:bookmarkEnd w:id="9"/>
    </w:p>
    <w:tbl>
      <w:tblPr>
        <w:tblStyle w:val="12"/>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314001深泽县民政局本级</w:t>
            </w:r>
          </w:p>
        </w:tc>
        <w:tc>
          <w:tcPr>
            <w:tcW w:w="2551" w:type="dxa"/>
            <w:tcBorders>
              <w:top w:val="single" w:color="FFFFFF" w:sz="6" w:space="0"/>
              <w:left w:val="single" w:color="FFFFFF" w:sz="6" w:space="0"/>
              <w:right w:val="single" w:color="FFFFFF" w:sz="6" w:space="0"/>
            </w:tcBorders>
            <w:vAlign w:val="center"/>
          </w:tcPr>
          <w:p>
            <w:pPr>
              <w:pStyle w:val="15"/>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1</w:t>
            </w:r>
          </w:p>
        </w:tc>
        <w:tc>
          <w:tcPr>
            <w:tcW w:w="1191" w:type="dxa"/>
            <w:vAlign w:val="center"/>
          </w:tcPr>
          <w:p>
            <w:pPr>
              <w:pStyle w:val="23"/>
            </w:pPr>
          </w:p>
        </w:tc>
        <w:tc>
          <w:tcPr>
            <w:tcW w:w="4535" w:type="dxa"/>
            <w:vAlign w:val="center"/>
          </w:tcPr>
          <w:p>
            <w:pPr>
              <w:pStyle w:val="21"/>
            </w:pPr>
            <w:r>
              <w:t>合计</w:t>
            </w:r>
          </w:p>
        </w:tc>
        <w:tc>
          <w:tcPr>
            <w:tcW w:w="2551" w:type="dxa"/>
            <w:vAlign w:val="center"/>
          </w:tcPr>
          <w:p>
            <w:pPr>
              <w:pStyle w:val="22"/>
            </w:pPr>
            <w:r>
              <w:t>697.32</w:t>
            </w:r>
          </w:p>
        </w:tc>
        <w:tc>
          <w:tcPr>
            <w:tcW w:w="2551" w:type="dxa"/>
            <w:vAlign w:val="center"/>
          </w:tcPr>
          <w:p>
            <w:pPr>
              <w:pStyle w:val="22"/>
            </w:pPr>
          </w:p>
        </w:tc>
        <w:tc>
          <w:tcPr>
            <w:tcW w:w="2551" w:type="dxa"/>
            <w:vAlign w:val="center"/>
          </w:tcPr>
          <w:p>
            <w:pPr>
              <w:pStyle w:val="22"/>
            </w:pPr>
            <w:r>
              <w:t>697.32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2</w:t>
            </w:r>
          </w:p>
        </w:tc>
        <w:tc>
          <w:tcPr>
            <w:tcW w:w="1191" w:type="dxa"/>
            <w:vAlign w:val="center"/>
          </w:tcPr>
          <w:p>
            <w:pPr>
              <w:pStyle w:val="19"/>
            </w:pPr>
            <w:r>
              <w:t>229</w:t>
            </w:r>
          </w:p>
        </w:tc>
        <w:tc>
          <w:tcPr>
            <w:tcW w:w="4535" w:type="dxa"/>
            <w:vAlign w:val="center"/>
          </w:tcPr>
          <w:p>
            <w:pPr>
              <w:pStyle w:val="19"/>
            </w:pPr>
            <w:r>
              <w:t>其他支出</w:t>
            </w:r>
          </w:p>
        </w:tc>
        <w:tc>
          <w:tcPr>
            <w:tcW w:w="2551" w:type="dxa"/>
            <w:vAlign w:val="center"/>
          </w:tcPr>
          <w:p>
            <w:pPr>
              <w:pStyle w:val="18"/>
            </w:pPr>
            <w:r>
              <w:t>697.32</w:t>
            </w:r>
          </w:p>
        </w:tc>
        <w:tc>
          <w:tcPr>
            <w:tcW w:w="2551" w:type="dxa"/>
            <w:vAlign w:val="center"/>
          </w:tcPr>
          <w:p>
            <w:pPr>
              <w:pStyle w:val="18"/>
            </w:pPr>
          </w:p>
        </w:tc>
        <w:tc>
          <w:tcPr>
            <w:tcW w:w="2551" w:type="dxa"/>
            <w:vAlign w:val="center"/>
          </w:tcPr>
          <w:p>
            <w:pPr>
              <w:pStyle w:val="18"/>
            </w:pPr>
            <w:r>
              <w:t>697.32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3</w:t>
            </w:r>
          </w:p>
        </w:tc>
        <w:tc>
          <w:tcPr>
            <w:tcW w:w="1191" w:type="dxa"/>
            <w:vAlign w:val="center"/>
          </w:tcPr>
          <w:p>
            <w:pPr>
              <w:pStyle w:val="19"/>
            </w:pPr>
            <w:r>
              <w:t>22904</w:t>
            </w:r>
          </w:p>
        </w:tc>
        <w:tc>
          <w:tcPr>
            <w:tcW w:w="4535" w:type="dxa"/>
            <w:vAlign w:val="center"/>
          </w:tcPr>
          <w:p>
            <w:pPr>
              <w:pStyle w:val="19"/>
            </w:pPr>
            <w:r>
              <w:t>其他政府性基金及对应专项债务收入安排的支出</w:t>
            </w:r>
          </w:p>
        </w:tc>
        <w:tc>
          <w:tcPr>
            <w:tcW w:w="2551" w:type="dxa"/>
            <w:vAlign w:val="center"/>
          </w:tcPr>
          <w:p>
            <w:pPr>
              <w:pStyle w:val="18"/>
            </w:pPr>
            <w:r>
              <w:t>419.63</w:t>
            </w:r>
          </w:p>
        </w:tc>
        <w:tc>
          <w:tcPr>
            <w:tcW w:w="2551" w:type="dxa"/>
            <w:vAlign w:val="center"/>
          </w:tcPr>
          <w:p>
            <w:pPr>
              <w:pStyle w:val="18"/>
            </w:pPr>
          </w:p>
        </w:tc>
        <w:tc>
          <w:tcPr>
            <w:tcW w:w="2551" w:type="dxa"/>
            <w:vAlign w:val="center"/>
          </w:tcPr>
          <w:p>
            <w:pPr>
              <w:pStyle w:val="18"/>
            </w:pPr>
            <w:r>
              <w:t>419.63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4</w:t>
            </w:r>
          </w:p>
        </w:tc>
        <w:tc>
          <w:tcPr>
            <w:tcW w:w="1191" w:type="dxa"/>
            <w:vAlign w:val="center"/>
          </w:tcPr>
          <w:p>
            <w:pPr>
              <w:pStyle w:val="19"/>
            </w:pPr>
            <w:r>
              <w:t>2290402</w:t>
            </w:r>
          </w:p>
        </w:tc>
        <w:tc>
          <w:tcPr>
            <w:tcW w:w="4535" w:type="dxa"/>
            <w:vAlign w:val="center"/>
          </w:tcPr>
          <w:p>
            <w:pPr>
              <w:pStyle w:val="19"/>
            </w:pPr>
            <w:r>
              <w:t>其他地方自行试点项目收益专项债券收入安排的支出</w:t>
            </w:r>
          </w:p>
        </w:tc>
        <w:tc>
          <w:tcPr>
            <w:tcW w:w="2551" w:type="dxa"/>
            <w:vAlign w:val="center"/>
          </w:tcPr>
          <w:p>
            <w:pPr>
              <w:pStyle w:val="18"/>
            </w:pPr>
            <w:r>
              <w:t>419.63</w:t>
            </w:r>
          </w:p>
        </w:tc>
        <w:tc>
          <w:tcPr>
            <w:tcW w:w="2551" w:type="dxa"/>
            <w:vAlign w:val="center"/>
          </w:tcPr>
          <w:p>
            <w:pPr>
              <w:pStyle w:val="18"/>
            </w:pPr>
          </w:p>
        </w:tc>
        <w:tc>
          <w:tcPr>
            <w:tcW w:w="2551" w:type="dxa"/>
            <w:vAlign w:val="center"/>
          </w:tcPr>
          <w:p>
            <w:pPr>
              <w:pStyle w:val="18"/>
            </w:pPr>
            <w:r>
              <w:t>419.63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5</w:t>
            </w:r>
          </w:p>
        </w:tc>
        <w:tc>
          <w:tcPr>
            <w:tcW w:w="1191" w:type="dxa"/>
            <w:vAlign w:val="center"/>
          </w:tcPr>
          <w:p>
            <w:pPr>
              <w:pStyle w:val="19"/>
            </w:pPr>
            <w:r>
              <w:t>22960</w:t>
            </w:r>
          </w:p>
        </w:tc>
        <w:tc>
          <w:tcPr>
            <w:tcW w:w="4535" w:type="dxa"/>
            <w:vAlign w:val="center"/>
          </w:tcPr>
          <w:p>
            <w:pPr>
              <w:pStyle w:val="19"/>
            </w:pPr>
            <w:r>
              <w:t>彩票公益金安排的支出</w:t>
            </w:r>
          </w:p>
        </w:tc>
        <w:tc>
          <w:tcPr>
            <w:tcW w:w="2551" w:type="dxa"/>
            <w:vAlign w:val="center"/>
          </w:tcPr>
          <w:p>
            <w:pPr>
              <w:pStyle w:val="18"/>
            </w:pPr>
            <w:r>
              <w:t>277.69</w:t>
            </w:r>
          </w:p>
        </w:tc>
        <w:tc>
          <w:tcPr>
            <w:tcW w:w="2551" w:type="dxa"/>
            <w:vAlign w:val="center"/>
          </w:tcPr>
          <w:p>
            <w:pPr>
              <w:pStyle w:val="18"/>
            </w:pPr>
          </w:p>
        </w:tc>
        <w:tc>
          <w:tcPr>
            <w:tcW w:w="2551" w:type="dxa"/>
            <w:vAlign w:val="center"/>
          </w:tcPr>
          <w:p>
            <w:pPr>
              <w:pStyle w:val="18"/>
            </w:pPr>
            <w:r>
              <w:t>277.69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r>
              <w:t>6</w:t>
            </w:r>
          </w:p>
        </w:tc>
        <w:tc>
          <w:tcPr>
            <w:tcW w:w="1191" w:type="dxa"/>
            <w:vAlign w:val="center"/>
          </w:tcPr>
          <w:p>
            <w:pPr>
              <w:pStyle w:val="19"/>
            </w:pPr>
            <w:r>
              <w:t>2296002</w:t>
            </w:r>
          </w:p>
        </w:tc>
        <w:tc>
          <w:tcPr>
            <w:tcW w:w="4535" w:type="dxa"/>
            <w:vAlign w:val="center"/>
          </w:tcPr>
          <w:p>
            <w:pPr>
              <w:pStyle w:val="19"/>
            </w:pPr>
            <w:r>
              <w:t>用于社会福利的彩票公益金支出</w:t>
            </w:r>
          </w:p>
        </w:tc>
        <w:tc>
          <w:tcPr>
            <w:tcW w:w="2551" w:type="dxa"/>
            <w:vAlign w:val="center"/>
          </w:tcPr>
          <w:p>
            <w:pPr>
              <w:pStyle w:val="18"/>
            </w:pPr>
            <w:r>
              <w:t>277.69</w:t>
            </w:r>
          </w:p>
        </w:tc>
        <w:tc>
          <w:tcPr>
            <w:tcW w:w="2551" w:type="dxa"/>
            <w:vAlign w:val="center"/>
          </w:tcPr>
          <w:p>
            <w:pPr>
              <w:pStyle w:val="18"/>
            </w:pPr>
          </w:p>
        </w:tc>
        <w:tc>
          <w:tcPr>
            <w:tcW w:w="2551" w:type="dxa"/>
            <w:vAlign w:val="center"/>
          </w:tcPr>
          <w:p>
            <w:pPr>
              <w:pStyle w:val="18"/>
            </w:pPr>
            <w:r>
              <w:t>277.69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bookmarkStart w:id="10" w:name="_Toc2004"/>
      <w:r>
        <w:rPr>
          <w:rFonts w:ascii="方正小标宋_GBK" w:hAnsi="方正小标宋_GBK" w:eastAsia="方正小标宋_GBK" w:cs="方正小标宋_GBK"/>
          <w:color w:val="000000"/>
          <w:sz w:val="36"/>
        </w:rPr>
        <w:t>单位预算国有资本经营预算财政拨款支出表</w:t>
      </w:r>
      <w:bookmarkEnd w:id="10"/>
    </w:p>
    <w:tbl>
      <w:tblPr>
        <w:tblStyle w:val="12"/>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6"/>
            </w:pPr>
            <w:r>
              <w:t>314001深泽县民政局本级</w:t>
            </w:r>
          </w:p>
        </w:tc>
        <w:tc>
          <w:tcPr>
            <w:tcW w:w="2551" w:type="dxa"/>
            <w:tcBorders>
              <w:top w:val="single" w:color="FFFFFF" w:sz="6" w:space="0"/>
              <w:left w:val="single" w:color="FFFFFF" w:sz="6" w:space="0"/>
              <w:right w:val="single" w:color="FFFFFF" w:sz="6" w:space="0"/>
            </w:tcBorders>
            <w:vAlign w:val="center"/>
          </w:tcPr>
          <w:p>
            <w:pPr>
              <w:pStyle w:val="15"/>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5726" w:type="dxa"/>
            <w:gridSpan w:val="2"/>
            <w:vAlign w:val="center"/>
          </w:tcPr>
          <w:p>
            <w:pPr>
              <w:pStyle w:val="17"/>
            </w:pPr>
            <w:r>
              <w:t>功能分类科目</w:t>
            </w:r>
          </w:p>
        </w:tc>
        <w:tc>
          <w:tcPr>
            <w:tcW w:w="2551" w:type="dxa"/>
            <w:vMerge w:val="restart"/>
            <w:vAlign w:val="center"/>
          </w:tcPr>
          <w:p>
            <w:pPr>
              <w:pStyle w:val="17"/>
            </w:pPr>
            <w:r>
              <w:t>合计</w:t>
            </w:r>
          </w:p>
        </w:tc>
        <w:tc>
          <w:tcPr>
            <w:tcW w:w="2551" w:type="dxa"/>
            <w:vMerge w:val="restart"/>
            <w:vAlign w:val="center"/>
          </w:tcPr>
          <w:p>
            <w:pPr>
              <w:pStyle w:val="17"/>
            </w:pPr>
            <w:r>
              <w:t>基本支出</w:t>
            </w:r>
          </w:p>
        </w:tc>
        <w:tc>
          <w:tcPr>
            <w:tcW w:w="2551" w:type="dxa"/>
            <w:vMerge w:val="restart"/>
            <w:vAlign w:val="center"/>
          </w:tcPr>
          <w:p>
            <w:pPr>
              <w:pStyle w:val="17"/>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7"/>
            </w:pPr>
            <w:r>
              <w:t>科目编码</w:t>
            </w:r>
          </w:p>
        </w:tc>
        <w:tc>
          <w:tcPr>
            <w:tcW w:w="4535" w:type="dxa"/>
            <w:vAlign w:val="center"/>
          </w:tcPr>
          <w:p>
            <w:pPr>
              <w:pStyle w:val="17"/>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7"/>
            </w:pPr>
            <w:r>
              <w:t>栏次</w:t>
            </w:r>
          </w:p>
        </w:tc>
        <w:tc>
          <w:tcPr>
            <w:tcW w:w="1191" w:type="dxa"/>
            <w:vAlign w:val="center"/>
          </w:tcPr>
          <w:p>
            <w:pPr>
              <w:pStyle w:val="17"/>
            </w:pPr>
            <w:r>
              <w:t>1</w:t>
            </w:r>
          </w:p>
        </w:tc>
        <w:tc>
          <w:tcPr>
            <w:tcW w:w="4535" w:type="dxa"/>
            <w:vAlign w:val="center"/>
          </w:tcPr>
          <w:p>
            <w:pPr>
              <w:pStyle w:val="17"/>
            </w:pPr>
            <w:r>
              <w:t>2</w:t>
            </w:r>
          </w:p>
        </w:tc>
        <w:tc>
          <w:tcPr>
            <w:tcW w:w="2551" w:type="dxa"/>
            <w:vAlign w:val="center"/>
          </w:tcPr>
          <w:p>
            <w:pPr>
              <w:pStyle w:val="17"/>
            </w:pPr>
            <w:r>
              <w:t>3</w:t>
            </w:r>
          </w:p>
        </w:tc>
        <w:tc>
          <w:tcPr>
            <w:tcW w:w="2551" w:type="dxa"/>
            <w:vAlign w:val="center"/>
          </w:tcPr>
          <w:p>
            <w:pPr>
              <w:pStyle w:val="17"/>
            </w:pPr>
            <w:r>
              <w:t>4</w:t>
            </w:r>
          </w:p>
        </w:tc>
        <w:tc>
          <w:tcPr>
            <w:tcW w:w="2551" w:type="dxa"/>
            <w:vAlign w:val="center"/>
          </w:tcPr>
          <w:p>
            <w:pPr>
              <w:pStyle w:val="17"/>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20"/>
            </w:pPr>
          </w:p>
        </w:tc>
        <w:tc>
          <w:tcPr>
            <w:tcW w:w="1191" w:type="dxa"/>
            <w:vAlign w:val="center"/>
          </w:tcPr>
          <w:p>
            <w:pPr>
              <w:pStyle w:val="19"/>
            </w:pPr>
          </w:p>
        </w:tc>
        <w:tc>
          <w:tcPr>
            <w:tcW w:w="4535" w:type="dxa"/>
            <w:vAlign w:val="center"/>
          </w:tcPr>
          <w:p>
            <w:pPr>
              <w:pStyle w:val="19"/>
            </w:pPr>
          </w:p>
        </w:tc>
        <w:tc>
          <w:tcPr>
            <w:tcW w:w="2551" w:type="dxa"/>
            <w:vAlign w:val="center"/>
          </w:tcPr>
          <w:p>
            <w:pPr>
              <w:pStyle w:val="18"/>
            </w:pPr>
          </w:p>
        </w:tc>
        <w:tc>
          <w:tcPr>
            <w:tcW w:w="2551" w:type="dxa"/>
            <w:vAlign w:val="center"/>
          </w:tcPr>
          <w:p>
            <w:pPr>
              <w:pStyle w:val="18"/>
            </w:pPr>
          </w:p>
        </w:tc>
        <w:tc>
          <w:tcPr>
            <w:tcW w:w="2551" w:type="dxa"/>
            <w:vAlign w:val="center"/>
          </w:tcPr>
          <w:p>
            <w:pPr>
              <w:pStyle w:val="18"/>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bookmarkStart w:id="11" w:name="_Toc23315"/>
      <w:r>
        <w:rPr>
          <w:rFonts w:ascii="方正小标宋_GBK" w:hAnsi="方正小标宋_GBK" w:eastAsia="方正小标宋_GBK" w:cs="方正小标宋_GBK"/>
          <w:color w:val="000000"/>
          <w:sz w:val="36"/>
        </w:rPr>
        <w:t>单位预算财政拨款“三公”经费支出表</w:t>
      </w:r>
      <w:bookmarkEnd w:id="11"/>
    </w:p>
    <w:tbl>
      <w:tblPr>
        <w:tblStyle w:val="12"/>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6"/>
            </w:pPr>
            <w:r>
              <w:t>314001深泽县民政局本级</w:t>
            </w:r>
          </w:p>
        </w:tc>
        <w:tc>
          <w:tcPr>
            <w:tcW w:w="2381" w:type="dxa"/>
            <w:tcBorders>
              <w:top w:val="single" w:color="FFFFFF" w:sz="6" w:space="0"/>
              <w:left w:val="single" w:color="FFFFFF" w:sz="6" w:space="0"/>
              <w:right w:val="single" w:color="FFFFFF" w:sz="6" w:space="0"/>
            </w:tcBorders>
            <w:vAlign w:val="center"/>
          </w:tcPr>
          <w:p>
            <w:pPr>
              <w:pStyle w:val="15"/>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7"/>
            </w:pPr>
            <w:r>
              <w:t>序号</w:t>
            </w:r>
          </w:p>
        </w:tc>
        <w:tc>
          <w:tcPr>
            <w:tcW w:w="3798" w:type="dxa"/>
            <w:vMerge w:val="restart"/>
            <w:vAlign w:val="center"/>
          </w:tcPr>
          <w:p>
            <w:pPr>
              <w:pStyle w:val="17"/>
            </w:pPr>
            <w:r>
              <w:t>项  目</w:t>
            </w:r>
          </w:p>
        </w:tc>
        <w:tc>
          <w:tcPr>
            <w:tcW w:w="9524" w:type="dxa"/>
            <w:gridSpan w:val="4"/>
            <w:vAlign w:val="center"/>
          </w:tcPr>
          <w:p>
            <w:pPr>
              <w:pStyle w:val="17"/>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7"/>
            </w:pPr>
            <w:r>
              <w:t>合计</w:t>
            </w:r>
          </w:p>
        </w:tc>
        <w:tc>
          <w:tcPr>
            <w:tcW w:w="2381" w:type="dxa"/>
            <w:vAlign w:val="center"/>
          </w:tcPr>
          <w:p>
            <w:pPr>
              <w:pStyle w:val="17"/>
            </w:pPr>
            <w:r>
              <w:t>一般公共预算              财政拨款</w:t>
            </w:r>
          </w:p>
        </w:tc>
        <w:tc>
          <w:tcPr>
            <w:tcW w:w="2381" w:type="dxa"/>
            <w:vAlign w:val="center"/>
          </w:tcPr>
          <w:p>
            <w:pPr>
              <w:pStyle w:val="17"/>
            </w:pPr>
            <w:r>
              <w:t>政府性基金                  预算拨款</w:t>
            </w:r>
          </w:p>
        </w:tc>
        <w:tc>
          <w:tcPr>
            <w:tcW w:w="2381" w:type="dxa"/>
            <w:vAlign w:val="center"/>
          </w:tcPr>
          <w:p>
            <w:pPr>
              <w:pStyle w:val="17"/>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7"/>
            </w:pPr>
            <w:r>
              <w:t>栏次</w:t>
            </w:r>
          </w:p>
        </w:tc>
        <w:tc>
          <w:tcPr>
            <w:tcW w:w="3798" w:type="dxa"/>
            <w:vAlign w:val="center"/>
          </w:tcPr>
          <w:p>
            <w:pPr>
              <w:pStyle w:val="17"/>
            </w:pPr>
            <w:r>
              <w:t>1</w:t>
            </w:r>
          </w:p>
        </w:tc>
        <w:tc>
          <w:tcPr>
            <w:tcW w:w="2381" w:type="dxa"/>
            <w:vAlign w:val="center"/>
          </w:tcPr>
          <w:p>
            <w:pPr>
              <w:pStyle w:val="17"/>
            </w:pPr>
            <w:r>
              <w:t>2</w:t>
            </w:r>
          </w:p>
        </w:tc>
        <w:tc>
          <w:tcPr>
            <w:tcW w:w="2381" w:type="dxa"/>
            <w:vAlign w:val="center"/>
          </w:tcPr>
          <w:p>
            <w:pPr>
              <w:pStyle w:val="17"/>
            </w:pPr>
            <w:r>
              <w:t>3</w:t>
            </w:r>
          </w:p>
        </w:tc>
        <w:tc>
          <w:tcPr>
            <w:tcW w:w="2381" w:type="dxa"/>
            <w:vAlign w:val="center"/>
          </w:tcPr>
          <w:p>
            <w:pPr>
              <w:pStyle w:val="17"/>
            </w:pPr>
            <w:r>
              <w:t>4</w:t>
            </w:r>
          </w:p>
        </w:tc>
        <w:tc>
          <w:tcPr>
            <w:tcW w:w="2381" w:type="dxa"/>
            <w:vAlign w:val="center"/>
          </w:tcPr>
          <w:p>
            <w:pPr>
              <w:pStyle w:val="17"/>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1</w:t>
            </w:r>
          </w:p>
        </w:tc>
        <w:tc>
          <w:tcPr>
            <w:tcW w:w="3798" w:type="dxa"/>
            <w:vAlign w:val="center"/>
          </w:tcPr>
          <w:p>
            <w:pPr>
              <w:pStyle w:val="21"/>
            </w:pPr>
            <w:r>
              <w:t>合计</w:t>
            </w:r>
          </w:p>
        </w:tc>
        <w:tc>
          <w:tcPr>
            <w:tcW w:w="2381" w:type="dxa"/>
            <w:vAlign w:val="center"/>
          </w:tcPr>
          <w:p>
            <w:pPr>
              <w:pStyle w:val="22"/>
            </w:pPr>
            <w:r>
              <w:t>1.00</w:t>
            </w:r>
          </w:p>
        </w:tc>
        <w:tc>
          <w:tcPr>
            <w:tcW w:w="2381" w:type="dxa"/>
            <w:vAlign w:val="center"/>
          </w:tcPr>
          <w:p>
            <w:pPr>
              <w:pStyle w:val="22"/>
            </w:pPr>
            <w:r>
              <w:t>1.00</w:t>
            </w:r>
          </w:p>
        </w:tc>
        <w:tc>
          <w:tcPr>
            <w:tcW w:w="2381" w:type="dxa"/>
            <w:vAlign w:val="center"/>
          </w:tcPr>
          <w:p>
            <w:pPr>
              <w:pStyle w:val="22"/>
            </w:pPr>
          </w:p>
        </w:tc>
        <w:tc>
          <w:tcPr>
            <w:tcW w:w="2381" w:type="dxa"/>
            <w:vAlign w:val="center"/>
          </w:tcPr>
          <w:p>
            <w:pPr>
              <w:pStyle w:val="2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2</w:t>
            </w:r>
          </w:p>
        </w:tc>
        <w:tc>
          <w:tcPr>
            <w:tcW w:w="3798" w:type="dxa"/>
            <w:vAlign w:val="center"/>
          </w:tcPr>
          <w:p>
            <w:pPr>
              <w:pStyle w:val="19"/>
            </w:pPr>
            <w:r>
              <w:t>“三公”经费小计</w:t>
            </w:r>
          </w:p>
        </w:tc>
        <w:tc>
          <w:tcPr>
            <w:tcW w:w="2381" w:type="dxa"/>
            <w:vAlign w:val="center"/>
          </w:tcPr>
          <w:p>
            <w:pPr>
              <w:pStyle w:val="18"/>
            </w:pPr>
            <w:r>
              <w:t>1.00</w:t>
            </w:r>
          </w:p>
        </w:tc>
        <w:tc>
          <w:tcPr>
            <w:tcW w:w="2381" w:type="dxa"/>
            <w:vAlign w:val="center"/>
          </w:tcPr>
          <w:p>
            <w:pPr>
              <w:pStyle w:val="18"/>
            </w:pPr>
            <w:r>
              <w:t>1.00</w:t>
            </w: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3</w:t>
            </w:r>
          </w:p>
        </w:tc>
        <w:tc>
          <w:tcPr>
            <w:tcW w:w="3798" w:type="dxa"/>
            <w:vAlign w:val="center"/>
          </w:tcPr>
          <w:p>
            <w:pPr>
              <w:pStyle w:val="19"/>
            </w:pPr>
            <w:r>
              <w:t>一、因公出国（境）费</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4</w:t>
            </w:r>
          </w:p>
        </w:tc>
        <w:tc>
          <w:tcPr>
            <w:tcW w:w="3798" w:type="dxa"/>
            <w:vAlign w:val="center"/>
          </w:tcPr>
          <w:p>
            <w:pPr>
              <w:pStyle w:val="19"/>
            </w:pPr>
            <w:r>
              <w:t xml:space="preserve">    其中：教学科研人员因公出国（境）费</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5</w:t>
            </w:r>
          </w:p>
        </w:tc>
        <w:tc>
          <w:tcPr>
            <w:tcW w:w="3798" w:type="dxa"/>
            <w:vAlign w:val="center"/>
          </w:tcPr>
          <w:p>
            <w:pPr>
              <w:pStyle w:val="19"/>
            </w:pPr>
            <w:r>
              <w:t xml:space="preserve">          其他因公出国（境）费</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6</w:t>
            </w:r>
          </w:p>
        </w:tc>
        <w:tc>
          <w:tcPr>
            <w:tcW w:w="3798" w:type="dxa"/>
            <w:vAlign w:val="center"/>
          </w:tcPr>
          <w:p>
            <w:pPr>
              <w:pStyle w:val="19"/>
            </w:pPr>
            <w:r>
              <w:t>二、公务用车购置及运维费</w:t>
            </w:r>
          </w:p>
        </w:tc>
        <w:tc>
          <w:tcPr>
            <w:tcW w:w="2381" w:type="dxa"/>
            <w:vAlign w:val="center"/>
          </w:tcPr>
          <w:p>
            <w:pPr>
              <w:pStyle w:val="18"/>
            </w:pPr>
            <w:r>
              <w:t>1.00</w:t>
            </w:r>
          </w:p>
        </w:tc>
        <w:tc>
          <w:tcPr>
            <w:tcW w:w="2381" w:type="dxa"/>
            <w:vAlign w:val="center"/>
          </w:tcPr>
          <w:p>
            <w:pPr>
              <w:pStyle w:val="18"/>
            </w:pPr>
            <w:r>
              <w:t>1.00</w:t>
            </w: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7</w:t>
            </w:r>
          </w:p>
        </w:tc>
        <w:tc>
          <w:tcPr>
            <w:tcW w:w="3798" w:type="dxa"/>
            <w:vAlign w:val="center"/>
          </w:tcPr>
          <w:p>
            <w:pPr>
              <w:pStyle w:val="19"/>
            </w:pPr>
            <w:r>
              <w:t xml:space="preserve">    其中：公务用车购置费</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8</w:t>
            </w:r>
          </w:p>
        </w:tc>
        <w:tc>
          <w:tcPr>
            <w:tcW w:w="3798" w:type="dxa"/>
            <w:vAlign w:val="center"/>
          </w:tcPr>
          <w:p>
            <w:pPr>
              <w:pStyle w:val="19"/>
            </w:pPr>
            <w:r>
              <w:t xml:space="preserve">          公务用车运行维护费</w:t>
            </w:r>
          </w:p>
        </w:tc>
        <w:tc>
          <w:tcPr>
            <w:tcW w:w="2381" w:type="dxa"/>
            <w:vAlign w:val="center"/>
          </w:tcPr>
          <w:p>
            <w:pPr>
              <w:pStyle w:val="18"/>
            </w:pPr>
            <w:r>
              <w:t>1.00</w:t>
            </w:r>
          </w:p>
        </w:tc>
        <w:tc>
          <w:tcPr>
            <w:tcW w:w="2381" w:type="dxa"/>
            <w:vAlign w:val="center"/>
          </w:tcPr>
          <w:p>
            <w:pPr>
              <w:pStyle w:val="18"/>
            </w:pPr>
            <w:r>
              <w:t>1.00</w:t>
            </w: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9</w:t>
            </w:r>
          </w:p>
        </w:tc>
        <w:tc>
          <w:tcPr>
            <w:tcW w:w="3798" w:type="dxa"/>
            <w:vAlign w:val="center"/>
          </w:tcPr>
          <w:p>
            <w:pPr>
              <w:pStyle w:val="19"/>
            </w:pPr>
            <w:r>
              <w:t>三、公务接待费</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10</w:t>
            </w:r>
          </w:p>
        </w:tc>
        <w:tc>
          <w:tcPr>
            <w:tcW w:w="3798" w:type="dxa"/>
            <w:vAlign w:val="center"/>
          </w:tcPr>
          <w:p>
            <w:pPr>
              <w:pStyle w:val="19"/>
            </w:pPr>
            <w:r>
              <w:t>四、会议费</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11</w:t>
            </w:r>
          </w:p>
        </w:tc>
        <w:tc>
          <w:tcPr>
            <w:tcW w:w="3798" w:type="dxa"/>
            <w:vAlign w:val="center"/>
          </w:tcPr>
          <w:p>
            <w:pPr>
              <w:pStyle w:val="19"/>
            </w:pPr>
            <w:r>
              <w:t xml:space="preserve">    其中：省属高校业务性会议费</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12</w:t>
            </w:r>
          </w:p>
        </w:tc>
        <w:tc>
          <w:tcPr>
            <w:tcW w:w="3798" w:type="dxa"/>
            <w:vAlign w:val="center"/>
          </w:tcPr>
          <w:p>
            <w:pPr>
              <w:pStyle w:val="19"/>
            </w:pPr>
            <w:r>
              <w:t xml:space="preserve">          其他会议费</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20"/>
            </w:pPr>
            <w:r>
              <w:t>13</w:t>
            </w:r>
          </w:p>
        </w:tc>
        <w:tc>
          <w:tcPr>
            <w:tcW w:w="3798" w:type="dxa"/>
            <w:vAlign w:val="center"/>
          </w:tcPr>
          <w:p>
            <w:pPr>
              <w:pStyle w:val="19"/>
            </w:pPr>
            <w:r>
              <w:t>五、培训费</w:t>
            </w: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c>
          <w:tcPr>
            <w:tcW w:w="2381" w:type="dxa"/>
            <w:vAlign w:val="center"/>
          </w:tcPr>
          <w:p>
            <w:pPr>
              <w:pStyle w:val="18"/>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bookmarkStart w:id="12" w:name="_Toc10721"/>
      <w:r>
        <w:rPr>
          <w:rFonts w:ascii="方正小标宋_GBK" w:hAnsi="方正小标宋_GBK" w:eastAsia="方正小标宋_GBK" w:cs="方正小标宋_GBK"/>
          <w:b w:val="0"/>
          <w:color w:val="000000"/>
          <w:sz w:val="44"/>
        </w:rPr>
        <w:t>深泽县民政局本级2025年单位预算信息公开情况说明</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按照《中华人民共和国预算法》、《地方预决算公开操作规程》和《关于进一步推进预算公开工作的实施意见》规定，现将深泽县民政局本级2025年单位预算公开如下：</w:t>
      </w:r>
    </w:p>
    <w:p>
      <w:pPr>
        <w:spacing w:before="10" w:after="10" w:line="240" w:lineRule="auto"/>
        <w:ind w:firstLine="640"/>
        <w:jc w:val="left"/>
        <w:outlineLvl w:val="5"/>
      </w:pPr>
      <w:bookmarkStart w:id="13" w:name="_Toc32513"/>
      <w:r>
        <w:rPr>
          <w:rFonts w:ascii="黑体" w:hAnsi="黑体" w:eastAsia="黑体" w:cs="黑体"/>
          <w:color w:val="000000"/>
          <w:sz w:val="32"/>
        </w:rPr>
        <w:t>一、单位职责及机构设置情况</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4"/>
      </w:pPr>
      <w:r>
        <w:t>单位职责：</w:t>
      </w:r>
    </w:p>
    <w:p>
      <w:pPr>
        <w:pStyle w:val="24"/>
      </w:pPr>
      <w:r>
        <w:t>（一）贯彻落实社会救助政策和标准，统筹社会救助体系建设，负责城乡居民最低生活保障、特困人员救助供养、临 时救助、生活无着流浪乞讨人员救助等工作。</w:t>
      </w:r>
    </w:p>
    <w:p>
      <w:pPr>
        <w:pStyle w:val="24"/>
      </w:pPr>
      <w:r>
        <w:t>（二）拟定全县行政区划、行政区域界线管理和地名管理措施，负责行政区划调整及乡镇、街道办事处的设立、命 名、撤销、更名和政府驻地迁移的报批工作，负责行政区域界线的勘察和管理工作，承担县地名委员会的日常工作。</w:t>
      </w:r>
    </w:p>
    <w:p>
      <w:pPr>
        <w:pStyle w:val="24"/>
      </w:pPr>
      <w:r>
        <w:t>（三）负责全县婚姻登记管理工作，推进婚俗改革。指导婚姻登记机关做好相关工作。</w:t>
      </w:r>
    </w:p>
    <w:p>
      <w:pPr>
        <w:pStyle w:val="24"/>
      </w:pPr>
      <w:r>
        <w:t>（四）贯彻殡葬管理政策法规，制定服务规范并组织实施，推进殡葬改革，指导殡葬服务机构做好相关工作。</w:t>
      </w:r>
    </w:p>
    <w:p>
      <w:pPr>
        <w:pStyle w:val="24"/>
      </w:pPr>
      <w:r>
        <w:t>（五）会同有关单位做好残疾人权益保护相关工作，统筹推进残疾人福利制度建设和康复辅助器具产业发展。</w:t>
      </w:r>
    </w:p>
    <w:p>
      <w:pPr>
        <w:pStyle w:val="24"/>
      </w:pPr>
      <w:r>
        <w:t>（六）贯彻落实儿童福利、孤弃儿童保障、儿童救助相关政策和标准并组织实施，负责儿童收养登记管理工作，负责 农村留守儿童关爱保护和困境儿童保障工作。</w:t>
      </w:r>
    </w:p>
    <w:p>
      <w:pPr>
        <w:pStyle w:val="24"/>
      </w:pPr>
      <w:r>
        <w:t>（七）完成县委、县政府交办的其他任务。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12"/>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7"/>
            </w:pPr>
            <w:r>
              <w:t>单位名称</w:t>
            </w:r>
          </w:p>
        </w:tc>
        <w:tc>
          <w:tcPr>
            <w:tcW w:w="1843" w:type="dxa"/>
            <w:vAlign w:val="center"/>
          </w:tcPr>
          <w:p>
            <w:pPr>
              <w:pStyle w:val="17"/>
            </w:pPr>
            <w:r>
              <w:t>单位性质</w:t>
            </w:r>
          </w:p>
        </w:tc>
        <w:tc>
          <w:tcPr>
            <w:tcW w:w="2126" w:type="dxa"/>
            <w:vAlign w:val="center"/>
          </w:tcPr>
          <w:p>
            <w:pPr>
              <w:pStyle w:val="17"/>
            </w:pPr>
            <w:r>
              <w:t>单位规格</w:t>
            </w:r>
          </w:p>
        </w:tc>
        <w:tc>
          <w:tcPr>
            <w:tcW w:w="3827" w:type="dxa"/>
            <w:vAlign w:val="center"/>
          </w:tcPr>
          <w:p>
            <w:pPr>
              <w:pStyle w:val="17"/>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9"/>
            </w:pPr>
            <w:r>
              <w:t>深泽县民政局本级</w:t>
            </w:r>
          </w:p>
        </w:tc>
        <w:tc>
          <w:tcPr>
            <w:tcW w:w="1843" w:type="dxa"/>
            <w:vAlign w:val="center"/>
          </w:tcPr>
          <w:p>
            <w:pPr>
              <w:pStyle w:val="20"/>
            </w:pPr>
            <w:r>
              <w:t>行政</w:t>
            </w:r>
          </w:p>
        </w:tc>
        <w:tc>
          <w:tcPr>
            <w:tcW w:w="2126" w:type="dxa"/>
            <w:vAlign w:val="center"/>
          </w:tcPr>
          <w:p>
            <w:pPr>
              <w:pStyle w:val="20"/>
            </w:pPr>
            <w:r>
              <w:t>正科级</w:t>
            </w:r>
          </w:p>
        </w:tc>
        <w:tc>
          <w:tcPr>
            <w:tcW w:w="3827" w:type="dxa"/>
            <w:vAlign w:val="center"/>
          </w:tcPr>
          <w:p>
            <w:pPr>
              <w:pStyle w:val="20"/>
            </w:pPr>
            <w:r>
              <w:t>财政拨款</w:t>
            </w:r>
          </w:p>
        </w:tc>
      </w:tr>
    </w:tbl>
    <w:p>
      <w:pPr>
        <w:spacing w:before="10" w:after="10" w:line="240" w:lineRule="auto"/>
        <w:ind w:firstLine="640"/>
        <w:jc w:val="left"/>
        <w:outlineLvl w:val="5"/>
      </w:pPr>
      <w:bookmarkStart w:id="14" w:name="_Toc10615"/>
      <w:r>
        <w:rPr>
          <w:rFonts w:ascii="黑体" w:hAnsi="黑体" w:eastAsia="黑体" w:cs="黑体"/>
          <w:color w:val="000000"/>
          <w:sz w:val="32"/>
        </w:rPr>
        <w:t>二、单位预算安排的总体情况</w:t>
      </w:r>
      <w:bookmarkEnd w:id="14"/>
    </w:p>
    <w:p>
      <w:pPr>
        <w:pStyle w:val="25"/>
      </w:pPr>
      <w:r>
        <w:t>按照预算管理有关规定，目前单位预算的编制实行综合预算管理，即全部收入和支出都反映在预算中。</w:t>
      </w:r>
    </w:p>
    <w:p>
      <w:pPr>
        <w:pStyle w:val="25"/>
      </w:pPr>
      <w:r>
        <w:t>1、收入说明</w:t>
      </w:r>
    </w:p>
    <w:p>
      <w:pPr>
        <w:pStyle w:val="25"/>
      </w:pPr>
      <w:r>
        <w:t>反映本单位当年全部收入。2025年预算收入4099.25万元，其中：一般公共预算收入3373.48万元，基金预算收入277.69万元，国有资本经营预算收入0.00万元，财政专户核拨收入0.00万元，单位资金收入0.00万元，上年结转结余448.08万元。</w:t>
      </w:r>
    </w:p>
    <w:p>
      <w:pPr>
        <w:pStyle w:val="25"/>
      </w:pPr>
      <w:r>
        <w:t>2、支出说明</w:t>
      </w:r>
    </w:p>
    <w:p>
      <w:pPr>
        <w:pStyle w:val="25"/>
      </w:pPr>
      <w:r>
        <w:t>收支预算总表支出栏、基本支出表、项目支出表按经济分类和支出功能分类科目编制，反映深泽县民政局本级年度单位预算中支出预算的总体情况。2025年支出预算4099.25万元，其中基本支出251.13万元，包括人员经费231.27万元和日常公用经费19.86万元；项目支出3848.12万元，主要为儿童福利费用42万元、老年福利费用322.29万元、殡葬费用206.1万元、养老服务费用313万元、残疾人生活补贴和护理补贴费用453.1万元、城市最低生活保障支出费用94.56万元、农村最低生活保障支出费用1191.44万元、临时救助支出费用70.6万元、流浪乞讨人员救助支出费用1万元、农村特困救助供养支出费用539.4万元、其他项目支出614.63万元等。</w:t>
      </w:r>
    </w:p>
    <w:p>
      <w:pPr>
        <w:pStyle w:val="25"/>
      </w:pPr>
      <w:r>
        <w:t>3、比上年增减情况</w:t>
      </w:r>
    </w:p>
    <w:p>
      <w:pPr>
        <w:pStyle w:val="25"/>
      </w:pPr>
      <w:r>
        <w:t>2025年预算收支安排4099.25万元，较2024年预算减少1475.11万元，其中：基本支出增加39.68万元，主要为主要新增2人工资及保险支出。项目支出减少1514.79万元，主要为养老服务体系建设项目深泽县老年养护院二期建设项目投资减少。</w:t>
      </w:r>
    </w:p>
    <w:p>
      <w:pPr>
        <w:spacing w:before="10" w:after="10" w:line="240" w:lineRule="auto"/>
        <w:ind w:firstLine="640"/>
        <w:jc w:val="left"/>
        <w:outlineLvl w:val="5"/>
      </w:pPr>
      <w:bookmarkStart w:id="15" w:name="_Toc8516"/>
      <w:r>
        <w:rPr>
          <w:rFonts w:ascii="黑体" w:hAnsi="黑体" w:eastAsia="黑体" w:cs="黑体"/>
          <w:color w:val="000000"/>
          <w:sz w:val="32"/>
        </w:rPr>
        <w:t>三、机关运行经费安排情况</w:t>
      </w:r>
      <w:bookmarkEnd w:id="15"/>
    </w:p>
    <w:p>
      <w:pPr>
        <w:pStyle w:val="26"/>
      </w:pPr>
      <w:r>
        <w:t>2025年，我单位机关运行经费共计安排19.86万元，主要用于日常维修、办公用房水电费、办公用房取暖费、办公用房物业管理费等日常运行支出。</w:t>
      </w:r>
    </w:p>
    <w:p>
      <w:pPr>
        <w:spacing w:before="10" w:after="10" w:line="240" w:lineRule="auto"/>
        <w:ind w:firstLine="640"/>
        <w:jc w:val="left"/>
        <w:outlineLvl w:val="5"/>
      </w:pPr>
      <w:bookmarkStart w:id="16" w:name="_Toc13886"/>
      <w:r>
        <w:rPr>
          <w:rFonts w:ascii="黑体" w:hAnsi="黑体" w:eastAsia="黑体" w:cs="黑体"/>
          <w:color w:val="000000"/>
          <w:sz w:val="32"/>
        </w:rPr>
        <w:t>四、财政拨款“三公”经费预算情况及增减变化原因</w:t>
      </w:r>
      <w:bookmarkEnd w:id="16"/>
    </w:p>
    <w:p>
      <w:pPr>
        <w:pStyle w:val="27"/>
      </w:pPr>
      <w:r>
        <w:t>2025年，我单位财政拨款“三公”经费预算安排1.00万元，其中因公出国（境）费0.00万元；公务用车购置及运维费1.00万元（其中：公务用车购置费为0.00万元，公务用车运维费1.00万元)；公务接待费0.00万元。与2024年相比增加0.00万元，增减变化的主要原因是</w:t>
      </w:r>
      <w:r>
        <w:rPr>
          <w:rFonts w:hint="eastAsia"/>
          <w:lang w:val="en-US" w:eastAsia="zh-CN"/>
        </w:rPr>
        <w:t>:</w:t>
      </w:r>
      <w:r>
        <w:t>一是年初没有安排因公出国（境）费；二是公务用车厉行节约；三是年初没有安排公务接待费。</w:t>
      </w:r>
    </w:p>
    <w:p>
      <w:pPr>
        <w:spacing w:before="10" w:after="10" w:line="240" w:lineRule="auto"/>
        <w:ind w:firstLine="640"/>
        <w:jc w:val="left"/>
        <w:outlineLvl w:val="5"/>
        <w:sectPr>
          <w:pgSz w:w="16840" w:h="11900" w:orient="landscape"/>
          <w:pgMar w:top="1361" w:right="1020" w:bottom="1361" w:left="1020" w:header="720" w:footer="720" w:gutter="0"/>
        </w:sectPr>
      </w:pPr>
      <w:bookmarkStart w:id="17" w:name="_Toc7263"/>
      <w:r>
        <w:rPr>
          <w:rFonts w:ascii="黑体" w:hAnsi="黑体" w:eastAsia="黑体" w:cs="黑体"/>
          <w:color w:val="000000"/>
          <w:sz w:val="32"/>
        </w:rPr>
        <w:t>五、单位项目预算安排情况及绩效目标</w:t>
      </w:r>
      <w:bookmarkEnd w:id="17"/>
    </w:p>
    <w:p>
      <w:pPr>
        <w:spacing w:before="0" w:after="0"/>
        <w:ind w:firstLine="560"/>
        <w:jc w:val="left"/>
        <w:outlineLvl w:val="9"/>
      </w:pPr>
      <w:r>
        <w:rPr>
          <w:rFonts w:ascii="方正仿宋_GBK" w:hAnsi="方正仿宋_GBK" w:eastAsia="方正仿宋_GBK" w:cs="方正仿宋_GBK"/>
          <w:b/>
          <w:color w:val="000000"/>
          <w:sz w:val="28"/>
        </w:rPr>
        <w:t>1、80-89周岁高龄津贴绩效目标表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13012825P00021010003R</w:t>
            </w:r>
          </w:p>
        </w:tc>
        <w:tc>
          <w:tcPr>
            <w:tcW w:w="2835" w:type="dxa"/>
            <w:vAlign w:val="center"/>
          </w:tcPr>
          <w:p>
            <w:pPr>
              <w:pStyle w:val="17"/>
            </w:pPr>
            <w:r>
              <w:t>项目名称</w:t>
            </w:r>
          </w:p>
        </w:tc>
        <w:tc>
          <w:tcPr>
            <w:tcW w:w="6095" w:type="dxa"/>
            <w:gridSpan w:val="3"/>
            <w:vAlign w:val="center"/>
          </w:tcPr>
          <w:p>
            <w:pPr>
              <w:pStyle w:val="19"/>
            </w:pPr>
            <w:r>
              <w:t>80-89周岁高龄津贴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186.80</w:t>
            </w:r>
          </w:p>
        </w:tc>
        <w:tc>
          <w:tcPr>
            <w:tcW w:w="2835" w:type="dxa"/>
            <w:vAlign w:val="center"/>
          </w:tcPr>
          <w:p>
            <w:pPr>
              <w:pStyle w:val="17"/>
            </w:pPr>
            <w:r>
              <w:t>其中：财政    资金</w:t>
            </w:r>
          </w:p>
        </w:tc>
        <w:tc>
          <w:tcPr>
            <w:tcW w:w="2551" w:type="dxa"/>
            <w:vAlign w:val="center"/>
          </w:tcPr>
          <w:p>
            <w:pPr>
              <w:pStyle w:val="19"/>
            </w:pPr>
            <w:r>
              <w:t>186.80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用于80-89周岁高龄津贴支出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47.00</w:t>
            </w:r>
          </w:p>
        </w:tc>
        <w:tc>
          <w:tcPr>
            <w:tcW w:w="2835" w:type="dxa"/>
            <w:vAlign w:val="center"/>
          </w:tcPr>
          <w:p>
            <w:pPr>
              <w:pStyle w:val="20"/>
            </w:pPr>
            <w:r>
              <w:t>94.00</w:t>
            </w:r>
          </w:p>
        </w:tc>
        <w:tc>
          <w:tcPr>
            <w:tcW w:w="2551" w:type="dxa"/>
            <w:vAlign w:val="center"/>
          </w:tcPr>
          <w:p>
            <w:pPr>
              <w:pStyle w:val="20"/>
            </w:pPr>
            <w:r>
              <w:t>141.00</w:t>
            </w:r>
          </w:p>
        </w:tc>
        <w:tc>
          <w:tcPr>
            <w:tcW w:w="3544" w:type="dxa"/>
            <w:gridSpan w:val="2"/>
            <w:vAlign w:val="center"/>
          </w:tcPr>
          <w:p>
            <w:pPr>
              <w:pStyle w:val="20"/>
            </w:pPr>
            <w:r>
              <w:t>186.80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1.用于80-89周岁高龄津贴支出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质量指标</w:t>
            </w:r>
          </w:p>
        </w:tc>
        <w:tc>
          <w:tcPr>
            <w:tcW w:w="2835" w:type="dxa"/>
            <w:vAlign w:val="center"/>
          </w:tcPr>
          <w:p>
            <w:pPr>
              <w:pStyle w:val="19"/>
            </w:pPr>
            <w:r>
              <w:t>享受老年人福利补贴覆盖率</w:t>
            </w:r>
          </w:p>
        </w:tc>
        <w:tc>
          <w:tcPr>
            <w:tcW w:w="5386" w:type="dxa"/>
            <w:vAlign w:val="center"/>
          </w:tcPr>
          <w:p>
            <w:pPr>
              <w:pStyle w:val="19"/>
            </w:pPr>
            <w:r>
              <w:t>享受老年人福利补贴覆盖率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数量指标</w:t>
            </w:r>
          </w:p>
        </w:tc>
        <w:tc>
          <w:tcPr>
            <w:tcW w:w="2835" w:type="dxa"/>
            <w:vAlign w:val="center"/>
          </w:tcPr>
          <w:p>
            <w:pPr>
              <w:pStyle w:val="19"/>
            </w:pPr>
            <w:r>
              <w:t>保障对象保障率</w:t>
            </w:r>
          </w:p>
        </w:tc>
        <w:tc>
          <w:tcPr>
            <w:tcW w:w="5386" w:type="dxa"/>
            <w:vAlign w:val="center"/>
          </w:tcPr>
          <w:p>
            <w:pPr>
              <w:pStyle w:val="19"/>
            </w:pPr>
            <w:r>
              <w:t>保障对象保障率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救助资金发放时效</w:t>
            </w:r>
          </w:p>
        </w:tc>
        <w:tc>
          <w:tcPr>
            <w:tcW w:w="5386" w:type="dxa"/>
            <w:vAlign w:val="center"/>
          </w:tcPr>
          <w:p>
            <w:pPr>
              <w:pStyle w:val="19"/>
            </w:pPr>
            <w:r>
              <w:t>救助资金发放时效</w:t>
            </w:r>
          </w:p>
        </w:tc>
        <w:tc>
          <w:tcPr>
            <w:tcW w:w="2268" w:type="dxa"/>
            <w:vAlign w:val="center"/>
          </w:tcPr>
          <w:p>
            <w:pPr>
              <w:pStyle w:val="19"/>
            </w:pPr>
            <w:r>
              <w:t>资金批复10日内</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按照预算执行</w:t>
            </w:r>
          </w:p>
        </w:tc>
        <w:tc>
          <w:tcPr>
            <w:tcW w:w="5386" w:type="dxa"/>
            <w:vAlign w:val="center"/>
          </w:tcPr>
          <w:p>
            <w:pPr>
              <w:pStyle w:val="19"/>
            </w:pPr>
            <w:r>
              <w:t>按照预算执行</w:t>
            </w:r>
          </w:p>
        </w:tc>
        <w:tc>
          <w:tcPr>
            <w:tcW w:w="2268" w:type="dxa"/>
            <w:vAlign w:val="center"/>
          </w:tcPr>
          <w:p>
            <w:pPr>
              <w:pStyle w:val="19"/>
            </w:pPr>
            <w:r>
              <w:t>按照预算执行</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经济效益指标</w:t>
            </w:r>
          </w:p>
        </w:tc>
        <w:tc>
          <w:tcPr>
            <w:tcW w:w="2835" w:type="dxa"/>
            <w:vAlign w:val="center"/>
          </w:tcPr>
          <w:p>
            <w:pPr>
              <w:pStyle w:val="19"/>
            </w:pPr>
            <w:r>
              <w:t>帮助符合政策老年办理补贴</w:t>
            </w:r>
          </w:p>
        </w:tc>
        <w:tc>
          <w:tcPr>
            <w:tcW w:w="5386" w:type="dxa"/>
            <w:vAlign w:val="center"/>
          </w:tcPr>
          <w:p>
            <w:pPr>
              <w:pStyle w:val="19"/>
            </w:pPr>
            <w:r>
              <w:t>帮助符合政策覆盖率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能力提升率</w:t>
            </w:r>
          </w:p>
        </w:tc>
        <w:tc>
          <w:tcPr>
            <w:tcW w:w="5386" w:type="dxa"/>
            <w:vAlign w:val="center"/>
          </w:tcPr>
          <w:p>
            <w:pPr>
              <w:pStyle w:val="19"/>
            </w:pPr>
            <w:r>
              <w:t>能力提升率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2、90-99周岁高龄津贴及百岁老人补贴（县级）绩效目标表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13012825P00021010001J</w:t>
            </w:r>
          </w:p>
        </w:tc>
        <w:tc>
          <w:tcPr>
            <w:tcW w:w="2835" w:type="dxa"/>
            <w:vAlign w:val="center"/>
          </w:tcPr>
          <w:p>
            <w:pPr>
              <w:pStyle w:val="17"/>
            </w:pPr>
            <w:r>
              <w:t>项目名称</w:t>
            </w:r>
          </w:p>
        </w:tc>
        <w:tc>
          <w:tcPr>
            <w:tcW w:w="6095" w:type="dxa"/>
            <w:gridSpan w:val="3"/>
            <w:vAlign w:val="center"/>
          </w:tcPr>
          <w:p>
            <w:pPr>
              <w:pStyle w:val="19"/>
            </w:pPr>
            <w:r>
              <w:t>90-99周岁高龄津贴及百岁老人补贴（县级）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54.84</w:t>
            </w:r>
          </w:p>
        </w:tc>
        <w:tc>
          <w:tcPr>
            <w:tcW w:w="2835" w:type="dxa"/>
            <w:vAlign w:val="center"/>
          </w:tcPr>
          <w:p>
            <w:pPr>
              <w:pStyle w:val="17"/>
            </w:pPr>
            <w:r>
              <w:t>其中：财政    资金</w:t>
            </w:r>
          </w:p>
        </w:tc>
        <w:tc>
          <w:tcPr>
            <w:tcW w:w="2551" w:type="dxa"/>
            <w:vAlign w:val="center"/>
          </w:tcPr>
          <w:p>
            <w:pPr>
              <w:pStyle w:val="19"/>
            </w:pPr>
            <w:r>
              <w:t>54.84</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用于90-99周岁高龄及百岁老人补贴支出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13.71</w:t>
            </w:r>
          </w:p>
        </w:tc>
        <w:tc>
          <w:tcPr>
            <w:tcW w:w="2835" w:type="dxa"/>
            <w:vAlign w:val="center"/>
          </w:tcPr>
          <w:p>
            <w:pPr>
              <w:pStyle w:val="20"/>
            </w:pPr>
            <w:r>
              <w:t>27.42</w:t>
            </w:r>
          </w:p>
        </w:tc>
        <w:tc>
          <w:tcPr>
            <w:tcW w:w="2551" w:type="dxa"/>
            <w:vAlign w:val="center"/>
          </w:tcPr>
          <w:p>
            <w:pPr>
              <w:pStyle w:val="20"/>
            </w:pPr>
            <w:r>
              <w:t>41.13</w:t>
            </w:r>
          </w:p>
        </w:tc>
        <w:tc>
          <w:tcPr>
            <w:tcW w:w="3544" w:type="dxa"/>
            <w:gridSpan w:val="2"/>
            <w:vAlign w:val="center"/>
          </w:tcPr>
          <w:p>
            <w:pPr>
              <w:pStyle w:val="20"/>
            </w:pPr>
            <w:r>
              <w:t>54.84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1.用于90-99周岁高龄及百岁老人补贴支出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享受老年人福利补贴覆盖率</w:t>
            </w:r>
          </w:p>
        </w:tc>
        <w:tc>
          <w:tcPr>
            <w:tcW w:w="5386" w:type="dxa"/>
            <w:vAlign w:val="center"/>
          </w:tcPr>
          <w:p>
            <w:pPr>
              <w:pStyle w:val="19"/>
            </w:pPr>
            <w:r>
              <w:t>享受老年人福利补贴覆盖率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保障对象保障率</w:t>
            </w:r>
          </w:p>
        </w:tc>
        <w:tc>
          <w:tcPr>
            <w:tcW w:w="5386" w:type="dxa"/>
            <w:vAlign w:val="center"/>
          </w:tcPr>
          <w:p>
            <w:pPr>
              <w:pStyle w:val="19"/>
            </w:pPr>
            <w:r>
              <w:t>保障对象保障率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救助资金发放时效</w:t>
            </w:r>
          </w:p>
        </w:tc>
        <w:tc>
          <w:tcPr>
            <w:tcW w:w="5386" w:type="dxa"/>
            <w:vAlign w:val="center"/>
          </w:tcPr>
          <w:p>
            <w:pPr>
              <w:pStyle w:val="19"/>
            </w:pPr>
            <w:r>
              <w:t>救助资金发放时效</w:t>
            </w:r>
          </w:p>
        </w:tc>
        <w:tc>
          <w:tcPr>
            <w:tcW w:w="2268" w:type="dxa"/>
            <w:vAlign w:val="center"/>
          </w:tcPr>
          <w:p>
            <w:pPr>
              <w:pStyle w:val="19"/>
            </w:pPr>
            <w:r>
              <w:t>资金批复10日内</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按照预算执行</w:t>
            </w:r>
          </w:p>
        </w:tc>
        <w:tc>
          <w:tcPr>
            <w:tcW w:w="5386" w:type="dxa"/>
            <w:vAlign w:val="center"/>
          </w:tcPr>
          <w:p>
            <w:pPr>
              <w:pStyle w:val="19"/>
            </w:pPr>
            <w:r>
              <w:t>按照预算执行</w:t>
            </w:r>
          </w:p>
        </w:tc>
        <w:tc>
          <w:tcPr>
            <w:tcW w:w="2268" w:type="dxa"/>
            <w:vAlign w:val="center"/>
          </w:tcPr>
          <w:p>
            <w:pPr>
              <w:pStyle w:val="19"/>
            </w:pPr>
            <w:r>
              <w:t>按照预算执行</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经济效益指标</w:t>
            </w:r>
          </w:p>
        </w:tc>
        <w:tc>
          <w:tcPr>
            <w:tcW w:w="2835" w:type="dxa"/>
            <w:vAlign w:val="center"/>
          </w:tcPr>
          <w:p>
            <w:pPr>
              <w:pStyle w:val="19"/>
            </w:pPr>
            <w:r>
              <w:t>帮助符合政策老年办理补贴</w:t>
            </w:r>
          </w:p>
        </w:tc>
        <w:tc>
          <w:tcPr>
            <w:tcW w:w="5386" w:type="dxa"/>
            <w:vAlign w:val="center"/>
          </w:tcPr>
          <w:p>
            <w:pPr>
              <w:pStyle w:val="19"/>
            </w:pPr>
            <w:r>
              <w:t>帮助符合政策覆盖率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能力提升率</w:t>
            </w:r>
          </w:p>
        </w:tc>
        <w:tc>
          <w:tcPr>
            <w:tcW w:w="5386" w:type="dxa"/>
            <w:vAlign w:val="center"/>
          </w:tcPr>
          <w:p>
            <w:pPr>
              <w:pStyle w:val="19"/>
            </w:pPr>
            <w:r>
              <w:t>能力提升率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3、城市低保金（中央-161号）绩效目标表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13012825P000189100024</w:t>
            </w:r>
          </w:p>
        </w:tc>
        <w:tc>
          <w:tcPr>
            <w:tcW w:w="2835" w:type="dxa"/>
            <w:vAlign w:val="center"/>
          </w:tcPr>
          <w:p>
            <w:pPr>
              <w:pStyle w:val="17"/>
            </w:pPr>
            <w:r>
              <w:t>项目名称</w:t>
            </w:r>
          </w:p>
        </w:tc>
        <w:tc>
          <w:tcPr>
            <w:tcW w:w="6095" w:type="dxa"/>
            <w:gridSpan w:val="3"/>
            <w:vAlign w:val="center"/>
          </w:tcPr>
          <w:p>
            <w:pPr>
              <w:pStyle w:val="19"/>
            </w:pPr>
            <w:r>
              <w:t>城市低保金（中央-161号）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94.56</w:t>
            </w:r>
          </w:p>
        </w:tc>
        <w:tc>
          <w:tcPr>
            <w:tcW w:w="2835" w:type="dxa"/>
            <w:vAlign w:val="center"/>
          </w:tcPr>
          <w:p>
            <w:pPr>
              <w:pStyle w:val="17"/>
            </w:pPr>
            <w:r>
              <w:t>其中：财政    资金</w:t>
            </w:r>
          </w:p>
        </w:tc>
        <w:tc>
          <w:tcPr>
            <w:tcW w:w="2551" w:type="dxa"/>
            <w:vAlign w:val="center"/>
          </w:tcPr>
          <w:p>
            <w:pPr>
              <w:pStyle w:val="19"/>
            </w:pPr>
            <w:r>
              <w:t>94.56</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用于城市低保对象最低生活保障资金支出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23.50</w:t>
            </w:r>
          </w:p>
        </w:tc>
        <w:tc>
          <w:tcPr>
            <w:tcW w:w="2835" w:type="dxa"/>
            <w:vAlign w:val="center"/>
          </w:tcPr>
          <w:p>
            <w:pPr>
              <w:pStyle w:val="20"/>
            </w:pPr>
            <w:r>
              <w:t>48.00</w:t>
            </w:r>
          </w:p>
        </w:tc>
        <w:tc>
          <w:tcPr>
            <w:tcW w:w="2551" w:type="dxa"/>
            <w:vAlign w:val="center"/>
          </w:tcPr>
          <w:p>
            <w:pPr>
              <w:pStyle w:val="20"/>
            </w:pPr>
            <w:r>
              <w:t>71.00</w:t>
            </w:r>
          </w:p>
        </w:tc>
        <w:tc>
          <w:tcPr>
            <w:tcW w:w="3544" w:type="dxa"/>
            <w:gridSpan w:val="2"/>
            <w:vAlign w:val="center"/>
          </w:tcPr>
          <w:p>
            <w:pPr>
              <w:pStyle w:val="20"/>
            </w:pPr>
            <w:r>
              <w:t>94.56</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1.用于城市低保对象保障资金支出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城市低保对象保障范围</w:t>
            </w:r>
          </w:p>
        </w:tc>
        <w:tc>
          <w:tcPr>
            <w:tcW w:w="5386" w:type="dxa"/>
            <w:vAlign w:val="center"/>
          </w:tcPr>
          <w:p>
            <w:pPr>
              <w:pStyle w:val="19"/>
            </w:pPr>
            <w:r>
              <w:t>城市低保对象保障范围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r>
        <w:rPr>
          <w:color w:val="FF0000"/>
          <w:sz w:val="24"/>
        </w:rPr>
        <w:t>.</w:t>
      </w:r>
    </w:p>
    <w:p>
      <w:pPr>
        <w:spacing w:before="0" w:after="0"/>
        <w:ind w:firstLine="560"/>
        <w:jc w:val="left"/>
        <w:outlineLvl w:val="9"/>
      </w:pPr>
      <w:r>
        <w:rPr>
          <w:rFonts w:ascii="方正仿宋_GBK" w:hAnsi="方正仿宋_GBK" w:eastAsia="方正仿宋_GBK" w:cs="方正仿宋_GBK"/>
          <w:b/>
          <w:color w:val="000000"/>
          <w:sz w:val="28"/>
        </w:rPr>
        <w:t>4、代管退休人员工资绩效目标表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13012825P00029310001D</w:t>
            </w:r>
          </w:p>
        </w:tc>
        <w:tc>
          <w:tcPr>
            <w:tcW w:w="2835" w:type="dxa"/>
            <w:vAlign w:val="center"/>
          </w:tcPr>
          <w:p>
            <w:pPr>
              <w:pStyle w:val="17"/>
            </w:pPr>
            <w:r>
              <w:t>项目名称</w:t>
            </w:r>
          </w:p>
        </w:tc>
        <w:tc>
          <w:tcPr>
            <w:tcW w:w="6095" w:type="dxa"/>
            <w:gridSpan w:val="3"/>
            <w:vAlign w:val="center"/>
          </w:tcPr>
          <w:p>
            <w:pPr>
              <w:pStyle w:val="19"/>
            </w:pPr>
            <w:r>
              <w:t>代管退休人员工资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9.00</w:t>
            </w:r>
          </w:p>
        </w:tc>
        <w:tc>
          <w:tcPr>
            <w:tcW w:w="2835" w:type="dxa"/>
            <w:vAlign w:val="center"/>
          </w:tcPr>
          <w:p>
            <w:pPr>
              <w:pStyle w:val="17"/>
            </w:pPr>
            <w:r>
              <w:t>其中：财政    资金</w:t>
            </w:r>
          </w:p>
        </w:tc>
        <w:tc>
          <w:tcPr>
            <w:tcW w:w="2551" w:type="dxa"/>
            <w:vAlign w:val="center"/>
          </w:tcPr>
          <w:p>
            <w:pPr>
              <w:pStyle w:val="19"/>
            </w:pPr>
            <w:r>
              <w:t>9.00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用于代管退休人员工资支出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2.50</w:t>
            </w:r>
          </w:p>
        </w:tc>
        <w:tc>
          <w:tcPr>
            <w:tcW w:w="2835" w:type="dxa"/>
            <w:vAlign w:val="center"/>
          </w:tcPr>
          <w:p>
            <w:pPr>
              <w:pStyle w:val="20"/>
            </w:pPr>
            <w:r>
              <w:t>5.00</w:t>
            </w:r>
          </w:p>
        </w:tc>
        <w:tc>
          <w:tcPr>
            <w:tcW w:w="2551" w:type="dxa"/>
            <w:vAlign w:val="center"/>
          </w:tcPr>
          <w:p>
            <w:pPr>
              <w:pStyle w:val="20"/>
            </w:pPr>
            <w:r>
              <w:t>7.50</w:t>
            </w:r>
          </w:p>
        </w:tc>
        <w:tc>
          <w:tcPr>
            <w:tcW w:w="3544" w:type="dxa"/>
            <w:gridSpan w:val="2"/>
            <w:vAlign w:val="center"/>
          </w:tcPr>
          <w:p>
            <w:pPr>
              <w:pStyle w:val="20"/>
            </w:pPr>
            <w:r>
              <w:t>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1.用于代管退休人员工资支出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≥90%</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5、孤儿基本生活费（省-162号）绩效目标表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13012825P00019110002X</w:t>
            </w:r>
          </w:p>
        </w:tc>
        <w:tc>
          <w:tcPr>
            <w:tcW w:w="2835" w:type="dxa"/>
            <w:vAlign w:val="center"/>
          </w:tcPr>
          <w:p>
            <w:pPr>
              <w:pStyle w:val="17"/>
            </w:pPr>
            <w:r>
              <w:t>项目名称</w:t>
            </w:r>
          </w:p>
        </w:tc>
        <w:tc>
          <w:tcPr>
            <w:tcW w:w="6095" w:type="dxa"/>
            <w:gridSpan w:val="3"/>
            <w:vAlign w:val="center"/>
          </w:tcPr>
          <w:p>
            <w:pPr>
              <w:pStyle w:val="19"/>
            </w:pPr>
            <w:r>
              <w:t>孤儿基本生活费（省-162号）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42.00</w:t>
            </w:r>
          </w:p>
        </w:tc>
        <w:tc>
          <w:tcPr>
            <w:tcW w:w="2835" w:type="dxa"/>
            <w:vAlign w:val="center"/>
          </w:tcPr>
          <w:p>
            <w:pPr>
              <w:pStyle w:val="17"/>
            </w:pPr>
            <w:r>
              <w:t>其中：财政    资金</w:t>
            </w:r>
          </w:p>
        </w:tc>
        <w:tc>
          <w:tcPr>
            <w:tcW w:w="2551" w:type="dxa"/>
            <w:vAlign w:val="center"/>
          </w:tcPr>
          <w:p>
            <w:pPr>
              <w:pStyle w:val="19"/>
            </w:pPr>
            <w:r>
              <w:t>42.00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用于孤儿基本生活费支出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10.50</w:t>
            </w:r>
          </w:p>
        </w:tc>
        <w:tc>
          <w:tcPr>
            <w:tcW w:w="2835" w:type="dxa"/>
            <w:vAlign w:val="center"/>
          </w:tcPr>
          <w:p>
            <w:pPr>
              <w:pStyle w:val="20"/>
            </w:pPr>
            <w:r>
              <w:t>21.00</w:t>
            </w:r>
          </w:p>
        </w:tc>
        <w:tc>
          <w:tcPr>
            <w:tcW w:w="2551" w:type="dxa"/>
            <w:vAlign w:val="center"/>
          </w:tcPr>
          <w:p>
            <w:pPr>
              <w:pStyle w:val="20"/>
            </w:pPr>
            <w:r>
              <w:t>31.50</w:t>
            </w:r>
          </w:p>
        </w:tc>
        <w:tc>
          <w:tcPr>
            <w:tcW w:w="3544" w:type="dxa"/>
            <w:gridSpan w:val="2"/>
            <w:vAlign w:val="center"/>
          </w:tcPr>
          <w:p>
            <w:pPr>
              <w:pStyle w:val="20"/>
            </w:pPr>
            <w:r>
              <w:t>42.00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1.用于孤儿基本生活费支出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孤儿和事实无人抚养儿童对象保障范围</w:t>
            </w:r>
          </w:p>
        </w:tc>
        <w:tc>
          <w:tcPr>
            <w:tcW w:w="5386" w:type="dxa"/>
            <w:vAlign w:val="center"/>
          </w:tcPr>
          <w:p>
            <w:pPr>
              <w:pStyle w:val="19"/>
            </w:pPr>
            <w:r>
              <w:t>孤儿和事实无人抚养儿童对象保障范围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6、孤儿助学工程（中央-157号）绩效目标表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13012825P00023510003L</w:t>
            </w:r>
          </w:p>
        </w:tc>
        <w:tc>
          <w:tcPr>
            <w:tcW w:w="2835" w:type="dxa"/>
            <w:vAlign w:val="center"/>
          </w:tcPr>
          <w:p>
            <w:pPr>
              <w:pStyle w:val="17"/>
            </w:pPr>
            <w:r>
              <w:t>项目名称</w:t>
            </w:r>
          </w:p>
        </w:tc>
        <w:tc>
          <w:tcPr>
            <w:tcW w:w="6095" w:type="dxa"/>
            <w:gridSpan w:val="3"/>
            <w:vAlign w:val="center"/>
          </w:tcPr>
          <w:p>
            <w:pPr>
              <w:pStyle w:val="19"/>
            </w:pPr>
            <w:r>
              <w:t>孤儿助学工程（中央-157号）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2.00</w:t>
            </w:r>
          </w:p>
        </w:tc>
        <w:tc>
          <w:tcPr>
            <w:tcW w:w="2835" w:type="dxa"/>
            <w:vAlign w:val="center"/>
          </w:tcPr>
          <w:p>
            <w:pPr>
              <w:pStyle w:val="17"/>
            </w:pPr>
            <w:r>
              <w:t>其中：财政    资金</w:t>
            </w:r>
          </w:p>
        </w:tc>
        <w:tc>
          <w:tcPr>
            <w:tcW w:w="2551" w:type="dxa"/>
            <w:vAlign w:val="center"/>
          </w:tcPr>
          <w:p>
            <w:pPr>
              <w:pStyle w:val="19"/>
            </w:pPr>
            <w:r>
              <w:t>2.00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用于孤儿助学工程资金支出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0.50</w:t>
            </w:r>
          </w:p>
        </w:tc>
        <w:tc>
          <w:tcPr>
            <w:tcW w:w="2835" w:type="dxa"/>
            <w:vAlign w:val="center"/>
          </w:tcPr>
          <w:p>
            <w:pPr>
              <w:pStyle w:val="20"/>
            </w:pPr>
            <w:r>
              <w:t>1.00</w:t>
            </w:r>
          </w:p>
        </w:tc>
        <w:tc>
          <w:tcPr>
            <w:tcW w:w="2551" w:type="dxa"/>
            <w:vAlign w:val="center"/>
          </w:tcPr>
          <w:p>
            <w:pPr>
              <w:pStyle w:val="20"/>
            </w:pPr>
            <w:r>
              <w:t>1.50</w:t>
            </w:r>
          </w:p>
        </w:tc>
        <w:tc>
          <w:tcPr>
            <w:tcW w:w="3544" w:type="dxa"/>
            <w:gridSpan w:val="2"/>
            <w:vAlign w:val="center"/>
          </w:tcPr>
          <w:p>
            <w:pPr>
              <w:pStyle w:val="20"/>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1.用于孤儿助学工程资金支出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项目能持续运行</w:t>
            </w:r>
          </w:p>
        </w:tc>
        <w:tc>
          <w:tcPr>
            <w:tcW w:w="5386" w:type="dxa"/>
            <w:vAlign w:val="center"/>
          </w:tcPr>
          <w:p>
            <w:pPr>
              <w:pStyle w:val="19"/>
            </w:pPr>
            <w:r>
              <w:t>项目依据的政策能持续运行</w:t>
            </w:r>
          </w:p>
        </w:tc>
        <w:tc>
          <w:tcPr>
            <w:tcW w:w="2268" w:type="dxa"/>
            <w:vAlign w:val="center"/>
          </w:tcPr>
          <w:p>
            <w:pPr>
              <w:pStyle w:val="19"/>
            </w:pPr>
            <w:r>
              <w:t>可持续</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≥95%</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7、街道和社区养老服务维修改造和设备购置（中央-157号）绩效目标表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13012825P00023510001D</w:t>
            </w:r>
          </w:p>
        </w:tc>
        <w:tc>
          <w:tcPr>
            <w:tcW w:w="2835" w:type="dxa"/>
            <w:vAlign w:val="center"/>
          </w:tcPr>
          <w:p>
            <w:pPr>
              <w:pStyle w:val="17"/>
            </w:pPr>
            <w:r>
              <w:t>项目名称</w:t>
            </w:r>
          </w:p>
        </w:tc>
        <w:tc>
          <w:tcPr>
            <w:tcW w:w="6095" w:type="dxa"/>
            <w:gridSpan w:val="3"/>
            <w:vAlign w:val="center"/>
          </w:tcPr>
          <w:p>
            <w:pPr>
              <w:pStyle w:val="19"/>
            </w:pPr>
            <w:r>
              <w:t>街道和社区养老服务维修改造和设备购置（中央-157号）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6.91</w:t>
            </w:r>
          </w:p>
        </w:tc>
        <w:tc>
          <w:tcPr>
            <w:tcW w:w="2835" w:type="dxa"/>
            <w:vAlign w:val="center"/>
          </w:tcPr>
          <w:p>
            <w:pPr>
              <w:pStyle w:val="17"/>
            </w:pPr>
            <w:r>
              <w:t>其中：财政    资金</w:t>
            </w:r>
          </w:p>
        </w:tc>
        <w:tc>
          <w:tcPr>
            <w:tcW w:w="2551" w:type="dxa"/>
            <w:vAlign w:val="center"/>
          </w:tcPr>
          <w:p>
            <w:pPr>
              <w:pStyle w:val="19"/>
            </w:pPr>
            <w:r>
              <w:t>6.91</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用于街道和社区养老服务设施维修改造和设备配置支出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1.50</w:t>
            </w:r>
          </w:p>
        </w:tc>
        <w:tc>
          <w:tcPr>
            <w:tcW w:w="2835" w:type="dxa"/>
            <w:vAlign w:val="center"/>
          </w:tcPr>
          <w:p>
            <w:pPr>
              <w:pStyle w:val="20"/>
            </w:pPr>
            <w:r>
              <w:t>3.50</w:t>
            </w:r>
          </w:p>
        </w:tc>
        <w:tc>
          <w:tcPr>
            <w:tcW w:w="2551" w:type="dxa"/>
            <w:vAlign w:val="center"/>
          </w:tcPr>
          <w:p>
            <w:pPr>
              <w:pStyle w:val="20"/>
            </w:pPr>
            <w:r>
              <w:t>5.20</w:t>
            </w:r>
          </w:p>
        </w:tc>
        <w:tc>
          <w:tcPr>
            <w:tcW w:w="3544" w:type="dxa"/>
            <w:gridSpan w:val="2"/>
            <w:vAlign w:val="center"/>
          </w:tcPr>
          <w:p>
            <w:pPr>
              <w:pStyle w:val="20"/>
            </w:pPr>
            <w:r>
              <w:t>6.91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1.用于街道和社区养老服务设施维修改造和设备配置支出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项目能持续运行</w:t>
            </w:r>
          </w:p>
        </w:tc>
        <w:tc>
          <w:tcPr>
            <w:tcW w:w="5386" w:type="dxa"/>
            <w:vAlign w:val="center"/>
          </w:tcPr>
          <w:p>
            <w:pPr>
              <w:pStyle w:val="19"/>
            </w:pPr>
            <w:r>
              <w:t>项目依据的政策能持续运行</w:t>
            </w:r>
          </w:p>
        </w:tc>
        <w:tc>
          <w:tcPr>
            <w:tcW w:w="2268" w:type="dxa"/>
            <w:vAlign w:val="center"/>
          </w:tcPr>
          <w:p>
            <w:pPr>
              <w:pStyle w:val="19"/>
            </w:pPr>
            <w:r>
              <w:t>可持续</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≥95%</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8、精康融合行动资金（中央-157号）绩效目标表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13012825P000235100021</w:t>
            </w:r>
          </w:p>
        </w:tc>
        <w:tc>
          <w:tcPr>
            <w:tcW w:w="2835" w:type="dxa"/>
            <w:vAlign w:val="center"/>
          </w:tcPr>
          <w:p>
            <w:pPr>
              <w:pStyle w:val="17"/>
            </w:pPr>
            <w:r>
              <w:t>项目名称</w:t>
            </w:r>
          </w:p>
        </w:tc>
        <w:tc>
          <w:tcPr>
            <w:tcW w:w="6095" w:type="dxa"/>
            <w:gridSpan w:val="3"/>
            <w:vAlign w:val="center"/>
          </w:tcPr>
          <w:p>
            <w:pPr>
              <w:pStyle w:val="19"/>
            </w:pPr>
            <w:r>
              <w:t>精康融合行动资金（中央-157号）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13.78</w:t>
            </w:r>
          </w:p>
        </w:tc>
        <w:tc>
          <w:tcPr>
            <w:tcW w:w="2835" w:type="dxa"/>
            <w:vAlign w:val="center"/>
          </w:tcPr>
          <w:p>
            <w:pPr>
              <w:pStyle w:val="17"/>
            </w:pPr>
            <w:r>
              <w:t>其中：财政    资金</w:t>
            </w:r>
          </w:p>
        </w:tc>
        <w:tc>
          <w:tcPr>
            <w:tcW w:w="2551" w:type="dxa"/>
            <w:vAlign w:val="center"/>
          </w:tcPr>
          <w:p>
            <w:pPr>
              <w:pStyle w:val="19"/>
            </w:pPr>
            <w:r>
              <w:t>13.78</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用于残疾人精康融合行动资金支出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3.00</w:t>
            </w:r>
          </w:p>
        </w:tc>
        <w:tc>
          <w:tcPr>
            <w:tcW w:w="2835" w:type="dxa"/>
            <w:vAlign w:val="center"/>
          </w:tcPr>
          <w:p>
            <w:pPr>
              <w:pStyle w:val="20"/>
            </w:pPr>
            <w:r>
              <w:t>7.00</w:t>
            </w:r>
          </w:p>
        </w:tc>
        <w:tc>
          <w:tcPr>
            <w:tcW w:w="2551" w:type="dxa"/>
            <w:vAlign w:val="center"/>
          </w:tcPr>
          <w:p>
            <w:pPr>
              <w:pStyle w:val="20"/>
            </w:pPr>
            <w:r>
              <w:t>10.00</w:t>
            </w:r>
          </w:p>
        </w:tc>
        <w:tc>
          <w:tcPr>
            <w:tcW w:w="3544" w:type="dxa"/>
            <w:gridSpan w:val="2"/>
            <w:vAlign w:val="center"/>
          </w:tcPr>
          <w:p>
            <w:pPr>
              <w:pStyle w:val="20"/>
            </w:pPr>
            <w:r>
              <w:t>13.78</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1.用于残疾人精康融合行动资金支出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项目能持续运行</w:t>
            </w:r>
          </w:p>
        </w:tc>
        <w:tc>
          <w:tcPr>
            <w:tcW w:w="5386" w:type="dxa"/>
            <w:vAlign w:val="center"/>
          </w:tcPr>
          <w:p>
            <w:pPr>
              <w:pStyle w:val="19"/>
            </w:pPr>
            <w:r>
              <w:t>项目依据的政策能持续运行</w:t>
            </w:r>
          </w:p>
        </w:tc>
        <w:tc>
          <w:tcPr>
            <w:tcW w:w="2268" w:type="dxa"/>
            <w:vAlign w:val="center"/>
          </w:tcPr>
          <w:p>
            <w:pPr>
              <w:pStyle w:val="19"/>
            </w:pPr>
            <w:r>
              <w:t>可持续</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≥95%</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9、经济困难失能老人补贴（县级)绩效目标表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13012825P00019410001B</w:t>
            </w:r>
          </w:p>
        </w:tc>
        <w:tc>
          <w:tcPr>
            <w:tcW w:w="2835" w:type="dxa"/>
            <w:vAlign w:val="center"/>
          </w:tcPr>
          <w:p>
            <w:pPr>
              <w:pStyle w:val="17"/>
            </w:pPr>
            <w:r>
              <w:t>项目名称</w:t>
            </w:r>
          </w:p>
        </w:tc>
        <w:tc>
          <w:tcPr>
            <w:tcW w:w="6095" w:type="dxa"/>
            <w:gridSpan w:val="3"/>
            <w:vAlign w:val="center"/>
          </w:tcPr>
          <w:p>
            <w:pPr>
              <w:pStyle w:val="19"/>
            </w:pPr>
            <w:r>
              <w:t>经济困难失能老人补贴（县级)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52.20</w:t>
            </w:r>
          </w:p>
        </w:tc>
        <w:tc>
          <w:tcPr>
            <w:tcW w:w="2835" w:type="dxa"/>
            <w:vAlign w:val="center"/>
          </w:tcPr>
          <w:p>
            <w:pPr>
              <w:pStyle w:val="17"/>
            </w:pPr>
            <w:r>
              <w:t>其中：财政    资金</w:t>
            </w:r>
          </w:p>
        </w:tc>
        <w:tc>
          <w:tcPr>
            <w:tcW w:w="2551" w:type="dxa"/>
            <w:vAlign w:val="center"/>
          </w:tcPr>
          <w:p>
            <w:pPr>
              <w:pStyle w:val="19"/>
            </w:pPr>
            <w:r>
              <w:t>52.20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用于经济困难失能老人补贴资金支出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13.00</w:t>
            </w:r>
          </w:p>
        </w:tc>
        <w:tc>
          <w:tcPr>
            <w:tcW w:w="2835" w:type="dxa"/>
            <w:vAlign w:val="center"/>
          </w:tcPr>
          <w:p>
            <w:pPr>
              <w:pStyle w:val="20"/>
            </w:pPr>
            <w:r>
              <w:t>26.00</w:t>
            </w:r>
          </w:p>
        </w:tc>
        <w:tc>
          <w:tcPr>
            <w:tcW w:w="2551" w:type="dxa"/>
            <w:vAlign w:val="center"/>
          </w:tcPr>
          <w:p>
            <w:pPr>
              <w:pStyle w:val="20"/>
            </w:pPr>
            <w:r>
              <w:t>39.00</w:t>
            </w:r>
          </w:p>
        </w:tc>
        <w:tc>
          <w:tcPr>
            <w:tcW w:w="3544" w:type="dxa"/>
            <w:gridSpan w:val="2"/>
            <w:vAlign w:val="center"/>
          </w:tcPr>
          <w:p>
            <w:pPr>
              <w:pStyle w:val="20"/>
            </w:pPr>
            <w:r>
              <w:t>13.20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1.用于经济困难失能老人补助资金支出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享受老年人福利补贴覆盖率</w:t>
            </w:r>
          </w:p>
        </w:tc>
        <w:tc>
          <w:tcPr>
            <w:tcW w:w="5386" w:type="dxa"/>
            <w:vAlign w:val="center"/>
          </w:tcPr>
          <w:p>
            <w:pPr>
              <w:pStyle w:val="19"/>
            </w:pPr>
            <w:r>
              <w:t>享受老年人福利补贴覆盖率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保障对象保障率</w:t>
            </w:r>
          </w:p>
        </w:tc>
        <w:tc>
          <w:tcPr>
            <w:tcW w:w="5386" w:type="dxa"/>
            <w:vAlign w:val="center"/>
          </w:tcPr>
          <w:p>
            <w:pPr>
              <w:pStyle w:val="19"/>
            </w:pPr>
            <w:r>
              <w:t>保障对象保障率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救助资金发放时效</w:t>
            </w:r>
          </w:p>
        </w:tc>
        <w:tc>
          <w:tcPr>
            <w:tcW w:w="5386" w:type="dxa"/>
            <w:vAlign w:val="center"/>
          </w:tcPr>
          <w:p>
            <w:pPr>
              <w:pStyle w:val="19"/>
            </w:pPr>
            <w:r>
              <w:t>救助资金发放时效</w:t>
            </w:r>
          </w:p>
        </w:tc>
        <w:tc>
          <w:tcPr>
            <w:tcW w:w="2268" w:type="dxa"/>
            <w:vAlign w:val="center"/>
          </w:tcPr>
          <w:p>
            <w:pPr>
              <w:pStyle w:val="19"/>
            </w:pPr>
            <w:r>
              <w:t>资金批复10日内</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按照预算执行</w:t>
            </w:r>
          </w:p>
        </w:tc>
        <w:tc>
          <w:tcPr>
            <w:tcW w:w="5386" w:type="dxa"/>
            <w:vAlign w:val="center"/>
          </w:tcPr>
          <w:p>
            <w:pPr>
              <w:pStyle w:val="19"/>
            </w:pPr>
            <w:r>
              <w:t>按照预算执行</w:t>
            </w:r>
          </w:p>
        </w:tc>
        <w:tc>
          <w:tcPr>
            <w:tcW w:w="2268" w:type="dxa"/>
            <w:vAlign w:val="center"/>
          </w:tcPr>
          <w:p>
            <w:pPr>
              <w:pStyle w:val="19"/>
            </w:pPr>
            <w:r>
              <w:t>按照预算执行</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经济效益指标</w:t>
            </w:r>
          </w:p>
        </w:tc>
        <w:tc>
          <w:tcPr>
            <w:tcW w:w="2835" w:type="dxa"/>
            <w:vAlign w:val="center"/>
          </w:tcPr>
          <w:p>
            <w:pPr>
              <w:pStyle w:val="19"/>
            </w:pPr>
            <w:r>
              <w:t>帮助符合政策老年办理补贴</w:t>
            </w:r>
          </w:p>
        </w:tc>
        <w:tc>
          <w:tcPr>
            <w:tcW w:w="5386" w:type="dxa"/>
            <w:vAlign w:val="center"/>
          </w:tcPr>
          <w:p>
            <w:pPr>
              <w:pStyle w:val="19"/>
            </w:pPr>
            <w:r>
              <w:t>帮助符合政策覆盖率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能力提升率</w:t>
            </w:r>
          </w:p>
        </w:tc>
        <w:tc>
          <w:tcPr>
            <w:tcW w:w="5386" w:type="dxa"/>
            <w:vAlign w:val="center"/>
          </w:tcPr>
          <w:p>
            <w:pPr>
              <w:pStyle w:val="19"/>
            </w:pPr>
            <w:r>
              <w:t>能力提升率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10、困难残疾人生活补贴（省-162号）绩效目标表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13012825P000211100043</w:t>
            </w:r>
          </w:p>
        </w:tc>
        <w:tc>
          <w:tcPr>
            <w:tcW w:w="2835" w:type="dxa"/>
            <w:vAlign w:val="center"/>
          </w:tcPr>
          <w:p>
            <w:pPr>
              <w:pStyle w:val="17"/>
            </w:pPr>
            <w:r>
              <w:t>项目名称</w:t>
            </w:r>
          </w:p>
        </w:tc>
        <w:tc>
          <w:tcPr>
            <w:tcW w:w="6095" w:type="dxa"/>
            <w:gridSpan w:val="3"/>
            <w:vAlign w:val="center"/>
          </w:tcPr>
          <w:p>
            <w:pPr>
              <w:pStyle w:val="19"/>
            </w:pPr>
            <w:r>
              <w:t>困难残疾人生活补贴（省-162号）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80.00</w:t>
            </w:r>
          </w:p>
        </w:tc>
        <w:tc>
          <w:tcPr>
            <w:tcW w:w="2835" w:type="dxa"/>
            <w:vAlign w:val="center"/>
          </w:tcPr>
          <w:p>
            <w:pPr>
              <w:pStyle w:val="17"/>
            </w:pPr>
            <w:r>
              <w:t>其中：财政    资金</w:t>
            </w:r>
          </w:p>
        </w:tc>
        <w:tc>
          <w:tcPr>
            <w:tcW w:w="2551" w:type="dxa"/>
            <w:vAlign w:val="center"/>
          </w:tcPr>
          <w:p>
            <w:pPr>
              <w:pStyle w:val="19"/>
            </w:pPr>
            <w:r>
              <w:t>80.00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用于困难残疾人生活补贴资金支出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20.00</w:t>
            </w:r>
          </w:p>
        </w:tc>
        <w:tc>
          <w:tcPr>
            <w:tcW w:w="2835" w:type="dxa"/>
            <w:vAlign w:val="center"/>
          </w:tcPr>
          <w:p>
            <w:pPr>
              <w:pStyle w:val="20"/>
            </w:pPr>
            <w:r>
              <w:t>40.00</w:t>
            </w:r>
          </w:p>
        </w:tc>
        <w:tc>
          <w:tcPr>
            <w:tcW w:w="2551" w:type="dxa"/>
            <w:vAlign w:val="center"/>
          </w:tcPr>
          <w:p>
            <w:pPr>
              <w:pStyle w:val="20"/>
            </w:pPr>
            <w:r>
              <w:t>60.00</w:t>
            </w:r>
          </w:p>
        </w:tc>
        <w:tc>
          <w:tcPr>
            <w:tcW w:w="3544" w:type="dxa"/>
            <w:gridSpan w:val="2"/>
            <w:vAlign w:val="center"/>
          </w:tcPr>
          <w:p>
            <w:pPr>
              <w:pStyle w:val="20"/>
            </w:pPr>
            <w:r>
              <w:t>80.00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1.用于困难残疾人生活补贴支出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困难残疾人对象保障范围</w:t>
            </w:r>
          </w:p>
        </w:tc>
        <w:tc>
          <w:tcPr>
            <w:tcW w:w="5386" w:type="dxa"/>
            <w:vAlign w:val="center"/>
          </w:tcPr>
          <w:p>
            <w:pPr>
              <w:pStyle w:val="19"/>
            </w:pPr>
            <w:r>
              <w:t>困难残疾人和重度残疾人对象保障范围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11、困难残疾人生活补贴（县级）绩效目标表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13012825P000211100018</w:t>
            </w:r>
          </w:p>
        </w:tc>
        <w:tc>
          <w:tcPr>
            <w:tcW w:w="2835" w:type="dxa"/>
            <w:vAlign w:val="center"/>
          </w:tcPr>
          <w:p>
            <w:pPr>
              <w:pStyle w:val="17"/>
            </w:pPr>
            <w:r>
              <w:t>项目名称</w:t>
            </w:r>
          </w:p>
        </w:tc>
        <w:tc>
          <w:tcPr>
            <w:tcW w:w="6095" w:type="dxa"/>
            <w:gridSpan w:val="3"/>
            <w:vAlign w:val="center"/>
          </w:tcPr>
          <w:p>
            <w:pPr>
              <w:pStyle w:val="19"/>
            </w:pPr>
            <w:r>
              <w:t>困难残疾人生活补贴（县级）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149.00</w:t>
            </w:r>
          </w:p>
        </w:tc>
        <w:tc>
          <w:tcPr>
            <w:tcW w:w="2835" w:type="dxa"/>
            <w:vAlign w:val="center"/>
          </w:tcPr>
          <w:p>
            <w:pPr>
              <w:pStyle w:val="17"/>
            </w:pPr>
            <w:r>
              <w:t>其中：财政    资金</w:t>
            </w:r>
          </w:p>
        </w:tc>
        <w:tc>
          <w:tcPr>
            <w:tcW w:w="2551" w:type="dxa"/>
            <w:vAlign w:val="center"/>
          </w:tcPr>
          <w:p>
            <w:pPr>
              <w:pStyle w:val="19"/>
            </w:pPr>
            <w:r>
              <w:t>149.00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用于困难残疾人生活补贴支出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37.25</w:t>
            </w:r>
          </w:p>
        </w:tc>
        <w:tc>
          <w:tcPr>
            <w:tcW w:w="2835" w:type="dxa"/>
            <w:vAlign w:val="center"/>
          </w:tcPr>
          <w:p>
            <w:pPr>
              <w:pStyle w:val="20"/>
            </w:pPr>
            <w:r>
              <w:t>74.50</w:t>
            </w:r>
          </w:p>
        </w:tc>
        <w:tc>
          <w:tcPr>
            <w:tcW w:w="2551" w:type="dxa"/>
            <w:vAlign w:val="center"/>
          </w:tcPr>
          <w:p>
            <w:pPr>
              <w:pStyle w:val="20"/>
            </w:pPr>
            <w:r>
              <w:t>111.75</w:t>
            </w:r>
          </w:p>
        </w:tc>
        <w:tc>
          <w:tcPr>
            <w:tcW w:w="3544" w:type="dxa"/>
            <w:gridSpan w:val="2"/>
            <w:vAlign w:val="center"/>
          </w:tcPr>
          <w:p>
            <w:pPr>
              <w:pStyle w:val="20"/>
            </w:pPr>
            <w:r>
              <w:t>149.00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1.用于困难残疾人生活补助资金支出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困难残疾人对象保障范围</w:t>
            </w:r>
          </w:p>
        </w:tc>
        <w:tc>
          <w:tcPr>
            <w:tcW w:w="5386" w:type="dxa"/>
            <w:vAlign w:val="center"/>
          </w:tcPr>
          <w:p>
            <w:pPr>
              <w:pStyle w:val="19"/>
            </w:pPr>
            <w:r>
              <w:t>困难残疾人和重度残疾人对象保障范围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12、临时救助资金（县级）绩效目标表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13012825P000192100010</w:t>
            </w:r>
          </w:p>
        </w:tc>
        <w:tc>
          <w:tcPr>
            <w:tcW w:w="2835" w:type="dxa"/>
            <w:vAlign w:val="center"/>
          </w:tcPr>
          <w:p>
            <w:pPr>
              <w:pStyle w:val="17"/>
            </w:pPr>
            <w:r>
              <w:t>项目名称</w:t>
            </w:r>
          </w:p>
        </w:tc>
        <w:tc>
          <w:tcPr>
            <w:tcW w:w="6095" w:type="dxa"/>
            <w:gridSpan w:val="3"/>
            <w:vAlign w:val="center"/>
          </w:tcPr>
          <w:p>
            <w:pPr>
              <w:pStyle w:val="19"/>
            </w:pPr>
            <w:r>
              <w:t>临时救助资金（县级）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30.00</w:t>
            </w:r>
          </w:p>
        </w:tc>
        <w:tc>
          <w:tcPr>
            <w:tcW w:w="2835" w:type="dxa"/>
            <w:vAlign w:val="center"/>
          </w:tcPr>
          <w:p>
            <w:pPr>
              <w:pStyle w:val="17"/>
            </w:pPr>
            <w:r>
              <w:t>其中：财政    资金</w:t>
            </w:r>
          </w:p>
        </w:tc>
        <w:tc>
          <w:tcPr>
            <w:tcW w:w="2551" w:type="dxa"/>
            <w:vAlign w:val="center"/>
          </w:tcPr>
          <w:p>
            <w:pPr>
              <w:pStyle w:val="19"/>
            </w:pPr>
            <w:r>
              <w:t>30.00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用于临时救助补助资金支出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7.50</w:t>
            </w:r>
          </w:p>
        </w:tc>
        <w:tc>
          <w:tcPr>
            <w:tcW w:w="2835" w:type="dxa"/>
            <w:vAlign w:val="center"/>
          </w:tcPr>
          <w:p>
            <w:pPr>
              <w:pStyle w:val="20"/>
            </w:pPr>
            <w:r>
              <w:t>15.00</w:t>
            </w:r>
          </w:p>
        </w:tc>
        <w:tc>
          <w:tcPr>
            <w:tcW w:w="2551" w:type="dxa"/>
            <w:vAlign w:val="center"/>
          </w:tcPr>
          <w:p>
            <w:pPr>
              <w:pStyle w:val="20"/>
            </w:pPr>
            <w:r>
              <w:t>22.50</w:t>
            </w:r>
          </w:p>
        </w:tc>
        <w:tc>
          <w:tcPr>
            <w:tcW w:w="3544" w:type="dxa"/>
            <w:gridSpan w:val="2"/>
            <w:vAlign w:val="center"/>
          </w:tcPr>
          <w:p>
            <w:pPr>
              <w:pStyle w:val="20"/>
            </w:pPr>
            <w:r>
              <w:t>30.00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1.用于临时救助补助资金支出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临时救助对象保障范围</w:t>
            </w:r>
          </w:p>
        </w:tc>
        <w:tc>
          <w:tcPr>
            <w:tcW w:w="5386" w:type="dxa"/>
            <w:vAlign w:val="center"/>
          </w:tcPr>
          <w:p>
            <w:pPr>
              <w:pStyle w:val="19"/>
            </w:pPr>
            <w:r>
              <w:t>临时救助对象保障范围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13、临时救助资金（中央-161号）绩效目标表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13012825P000192100037</w:t>
            </w:r>
          </w:p>
        </w:tc>
        <w:tc>
          <w:tcPr>
            <w:tcW w:w="2835" w:type="dxa"/>
            <w:vAlign w:val="center"/>
          </w:tcPr>
          <w:p>
            <w:pPr>
              <w:pStyle w:val="17"/>
            </w:pPr>
            <w:r>
              <w:t>项目名称</w:t>
            </w:r>
          </w:p>
        </w:tc>
        <w:tc>
          <w:tcPr>
            <w:tcW w:w="6095" w:type="dxa"/>
            <w:gridSpan w:val="3"/>
            <w:vAlign w:val="center"/>
          </w:tcPr>
          <w:p>
            <w:pPr>
              <w:pStyle w:val="19"/>
            </w:pPr>
            <w:r>
              <w:t>临时救助资金（中央-161号）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40.60</w:t>
            </w:r>
          </w:p>
        </w:tc>
        <w:tc>
          <w:tcPr>
            <w:tcW w:w="2835" w:type="dxa"/>
            <w:vAlign w:val="center"/>
          </w:tcPr>
          <w:p>
            <w:pPr>
              <w:pStyle w:val="17"/>
            </w:pPr>
            <w:r>
              <w:t>其中：财政    资金</w:t>
            </w:r>
          </w:p>
        </w:tc>
        <w:tc>
          <w:tcPr>
            <w:tcW w:w="2551" w:type="dxa"/>
            <w:vAlign w:val="center"/>
          </w:tcPr>
          <w:p>
            <w:pPr>
              <w:pStyle w:val="19"/>
            </w:pPr>
            <w:r>
              <w:t>40.60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用于城乡低保、特困春节一次性生活补助支出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40.60</w:t>
            </w:r>
          </w:p>
        </w:tc>
        <w:tc>
          <w:tcPr>
            <w:tcW w:w="2835" w:type="dxa"/>
            <w:vAlign w:val="center"/>
          </w:tcPr>
          <w:p>
            <w:pPr>
              <w:pStyle w:val="20"/>
            </w:pPr>
            <w:r>
              <w:t xml:space="preserve"> </w:t>
            </w:r>
          </w:p>
        </w:tc>
        <w:tc>
          <w:tcPr>
            <w:tcW w:w="2551" w:type="dxa"/>
            <w:vAlign w:val="center"/>
          </w:tcPr>
          <w:p>
            <w:pPr>
              <w:pStyle w:val="20"/>
            </w:pPr>
            <w:r>
              <w:t xml:space="preserve"> </w:t>
            </w:r>
          </w:p>
        </w:tc>
        <w:tc>
          <w:tcPr>
            <w:tcW w:w="3544" w:type="dxa"/>
            <w:gridSpan w:val="2"/>
            <w:vAlign w:val="center"/>
          </w:tcPr>
          <w:p>
            <w:pPr>
              <w:pStyle w:val="20"/>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1.用于城乡低保、特困人员春节一次性生活补助支出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临时救助对象保障范围</w:t>
            </w:r>
          </w:p>
        </w:tc>
        <w:tc>
          <w:tcPr>
            <w:tcW w:w="5386" w:type="dxa"/>
            <w:vAlign w:val="center"/>
          </w:tcPr>
          <w:p>
            <w:pPr>
              <w:pStyle w:val="19"/>
            </w:pPr>
            <w:r>
              <w:t>临时救助对象保障范围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14、流浪乞讨人员救助（县级）绩效目标表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13012825P00019310001M</w:t>
            </w:r>
          </w:p>
        </w:tc>
        <w:tc>
          <w:tcPr>
            <w:tcW w:w="2835" w:type="dxa"/>
            <w:vAlign w:val="center"/>
          </w:tcPr>
          <w:p>
            <w:pPr>
              <w:pStyle w:val="17"/>
            </w:pPr>
            <w:r>
              <w:t>项目名称</w:t>
            </w:r>
          </w:p>
        </w:tc>
        <w:tc>
          <w:tcPr>
            <w:tcW w:w="6095" w:type="dxa"/>
            <w:gridSpan w:val="3"/>
            <w:vAlign w:val="center"/>
          </w:tcPr>
          <w:p>
            <w:pPr>
              <w:pStyle w:val="19"/>
            </w:pPr>
            <w:r>
              <w:t>流浪乞讨人员救助（县级）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1.00</w:t>
            </w:r>
          </w:p>
        </w:tc>
        <w:tc>
          <w:tcPr>
            <w:tcW w:w="2835" w:type="dxa"/>
            <w:vAlign w:val="center"/>
          </w:tcPr>
          <w:p>
            <w:pPr>
              <w:pStyle w:val="17"/>
            </w:pPr>
            <w:r>
              <w:t>其中：财政    资金</w:t>
            </w:r>
          </w:p>
        </w:tc>
        <w:tc>
          <w:tcPr>
            <w:tcW w:w="2551" w:type="dxa"/>
            <w:vAlign w:val="center"/>
          </w:tcPr>
          <w:p>
            <w:pPr>
              <w:pStyle w:val="19"/>
            </w:pPr>
            <w:r>
              <w:t>1.00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用于流浪乞讨人员救助补助资金支出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0.25</w:t>
            </w:r>
          </w:p>
        </w:tc>
        <w:tc>
          <w:tcPr>
            <w:tcW w:w="2835" w:type="dxa"/>
            <w:vAlign w:val="center"/>
          </w:tcPr>
          <w:p>
            <w:pPr>
              <w:pStyle w:val="20"/>
            </w:pPr>
            <w:r>
              <w:t>0.50</w:t>
            </w:r>
          </w:p>
        </w:tc>
        <w:tc>
          <w:tcPr>
            <w:tcW w:w="2551" w:type="dxa"/>
            <w:vAlign w:val="center"/>
          </w:tcPr>
          <w:p>
            <w:pPr>
              <w:pStyle w:val="20"/>
            </w:pPr>
            <w:r>
              <w:t>0.75</w:t>
            </w:r>
          </w:p>
        </w:tc>
        <w:tc>
          <w:tcPr>
            <w:tcW w:w="3544" w:type="dxa"/>
            <w:gridSpan w:val="2"/>
            <w:vAlign w:val="center"/>
          </w:tcPr>
          <w:p>
            <w:pPr>
              <w:pStyle w:val="2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1.用于流浪乞讨人员救助补助支出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求助的流浪乞讨人员救助率</w:t>
            </w:r>
          </w:p>
        </w:tc>
        <w:tc>
          <w:tcPr>
            <w:tcW w:w="5386" w:type="dxa"/>
            <w:vAlign w:val="center"/>
          </w:tcPr>
          <w:p>
            <w:pPr>
              <w:pStyle w:val="19"/>
            </w:pPr>
            <w:r>
              <w:t>求助的流浪乞讨人员救助率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流浪乞讨人员救助要求当天登记</w:t>
            </w:r>
          </w:p>
        </w:tc>
        <w:tc>
          <w:tcPr>
            <w:tcW w:w="5386" w:type="dxa"/>
            <w:vAlign w:val="center"/>
          </w:tcPr>
          <w:p>
            <w:pPr>
              <w:pStyle w:val="19"/>
            </w:pPr>
            <w:r>
              <w:t>流浪乞讨人员救助要求当天登记救助率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按质量完成</w:t>
            </w:r>
          </w:p>
        </w:tc>
        <w:tc>
          <w:tcPr>
            <w:tcW w:w="5386" w:type="dxa"/>
            <w:vAlign w:val="center"/>
          </w:tcPr>
          <w:p>
            <w:pPr>
              <w:pStyle w:val="19"/>
            </w:pPr>
            <w:r>
              <w:t>按质量完成率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成本控制</w:t>
            </w:r>
          </w:p>
        </w:tc>
        <w:tc>
          <w:tcPr>
            <w:tcW w:w="5386" w:type="dxa"/>
            <w:vAlign w:val="center"/>
          </w:tcPr>
          <w:p>
            <w:pPr>
              <w:pStyle w:val="19"/>
            </w:pPr>
            <w:r>
              <w:t>总成本控制额度</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经济效益指标</w:t>
            </w:r>
          </w:p>
        </w:tc>
        <w:tc>
          <w:tcPr>
            <w:tcW w:w="2835" w:type="dxa"/>
            <w:vAlign w:val="center"/>
          </w:tcPr>
          <w:p>
            <w:pPr>
              <w:pStyle w:val="19"/>
            </w:pPr>
            <w:r>
              <w:t>滞留流浪乞讨人员返乡情况</w:t>
            </w:r>
          </w:p>
        </w:tc>
        <w:tc>
          <w:tcPr>
            <w:tcW w:w="5386" w:type="dxa"/>
            <w:vAlign w:val="center"/>
          </w:tcPr>
          <w:p>
            <w:pPr>
              <w:pStyle w:val="19"/>
            </w:pPr>
            <w:r>
              <w:t>帮助查明身份滞留流浪乞讨人员返乡情况</w:t>
            </w:r>
          </w:p>
        </w:tc>
        <w:tc>
          <w:tcPr>
            <w:tcW w:w="2268" w:type="dxa"/>
            <w:vAlign w:val="center"/>
          </w:tcPr>
          <w:p>
            <w:pPr>
              <w:pStyle w:val="19"/>
            </w:pPr>
            <w:r>
              <w:t>及时返送</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流浪乞讨人员救助制度</w:t>
            </w:r>
          </w:p>
        </w:tc>
        <w:tc>
          <w:tcPr>
            <w:tcW w:w="5386" w:type="dxa"/>
            <w:vAlign w:val="center"/>
          </w:tcPr>
          <w:p>
            <w:pPr>
              <w:pStyle w:val="19"/>
            </w:pPr>
            <w:r>
              <w:t>流浪乞讨人员救助制度</w:t>
            </w:r>
          </w:p>
        </w:tc>
        <w:tc>
          <w:tcPr>
            <w:tcW w:w="2268" w:type="dxa"/>
            <w:vAlign w:val="center"/>
          </w:tcPr>
          <w:p>
            <w:pPr>
              <w:pStyle w:val="19"/>
            </w:pPr>
            <w:r>
              <w:t>进一步完善</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群众满意度</w:t>
            </w:r>
          </w:p>
        </w:tc>
        <w:tc>
          <w:tcPr>
            <w:tcW w:w="5386" w:type="dxa"/>
            <w:vAlign w:val="center"/>
          </w:tcPr>
          <w:p>
            <w:pPr>
              <w:pStyle w:val="19"/>
            </w:pPr>
            <w:r>
              <w:t>群众满意度</w:t>
            </w:r>
          </w:p>
        </w:tc>
        <w:tc>
          <w:tcPr>
            <w:tcW w:w="2268" w:type="dxa"/>
            <w:vAlign w:val="center"/>
          </w:tcPr>
          <w:p>
            <w:pPr>
              <w:pStyle w:val="19"/>
            </w:pPr>
            <w:r>
              <w:t>≥95%</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15、农村低保金（省-162号）绩效目标表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13012825P00018910004B</w:t>
            </w:r>
          </w:p>
        </w:tc>
        <w:tc>
          <w:tcPr>
            <w:tcW w:w="2835" w:type="dxa"/>
            <w:vAlign w:val="center"/>
          </w:tcPr>
          <w:p>
            <w:pPr>
              <w:pStyle w:val="17"/>
            </w:pPr>
            <w:r>
              <w:t>项目名称</w:t>
            </w:r>
          </w:p>
        </w:tc>
        <w:tc>
          <w:tcPr>
            <w:tcW w:w="6095" w:type="dxa"/>
            <w:gridSpan w:val="3"/>
            <w:vAlign w:val="center"/>
          </w:tcPr>
          <w:p>
            <w:pPr>
              <w:pStyle w:val="19"/>
            </w:pPr>
            <w:r>
              <w:t>农村低保金（省-162号）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416.00</w:t>
            </w:r>
          </w:p>
        </w:tc>
        <w:tc>
          <w:tcPr>
            <w:tcW w:w="2835" w:type="dxa"/>
            <w:vAlign w:val="center"/>
          </w:tcPr>
          <w:p>
            <w:pPr>
              <w:pStyle w:val="17"/>
            </w:pPr>
            <w:r>
              <w:t>其中：财政    资金</w:t>
            </w:r>
          </w:p>
        </w:tc>
        <w:tc>
          <w:tcPr>
            <w:tcW w:w="2551" w:type="dxa"/>
            <w:vAlign w:val="center"/>
          </w:tcPr>
          <w:p>
            <w:pPr>
              <w:pStyle w:val="19"/>
            </w:pPr>
            <w:r>
              <w:t>416.00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用于农村低保对象最低生活保障支出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100.00</w:t>
            </w:r>
          </w:p>
        </w:tc>
        <w:tc>
          <w:tcPr>
            <w:tcW w:w="2835" w:type="dxa"/>
            <w:vAlign w:val="center"/>
          </w:tcPr>
          <w:p>
            <w:pPr>
              <w:pStyle w:val="20"/>
            </w:pPr>
            <w:r>
              <w:t>205.00</w:t>
            </w:r>
          </w:p>
        </w:tc>
        <w:tc>
          <w:tcPr>
            <w:tcW w:w="2551" w:type="dxa"/>
            <w:vAlign w:val="center"/>
          </w:tcPr>
          <w:p>
            <w:pPr>
              <w:pStyle w:val="20"/>
            </w:pPr>
            <w:r>
              <w:t>310.00</w:t>
            </w:r>
          </w:p>
        </w:tc>
        <w:tc>
          <w:tcPr>
            <w:tcW w:w="3544" w:type="dxa"/>
            <w:gridSpan w:val="2"/>
            <w:vAlign w:val="center"/>
          </w:tcPr>
          <w:p>
            <w:pPr>
              <w:pStyle w:val="20"/>
            </w:pPr>
            <w:r>
              <w:t>416.00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1.用于农村低保对象最低生活保障支出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农村低保对象保障范围</w:t>
            </w:r>
          </w:p>
        </w:tc>
        <w:tc>
          <w:tcPr>
            <w:tcW w:w="5386" w:type="dxa"/>
            <w:vAlign w:val="center"/>
          </w:tcPr>
          <w:p>
            <w:pPr>
              <w:pStyle w:val="19"/>
            </w:pPr>
            <w:r>
              <w:t>农村低保对象保障范围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16、农村低保金（县级）绩效目标表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13012825P00018910001G</w:t>
            </w:r>
          </w:p>
        </w:tc>
        <w:tc>
          <w:tcPr>
            <w:tcW w:w="2835" w:type="dxa"/>
            <w:vAlign w:val="center"/>
          </w:tcPr>
          <w:p>
            <w:pPr>
              <w:pStyle w:val="17"/>
            </w:pPr>
            <w:r>
              <w:t>项目名称</w:t>
            </w:r>
          </w:p>
        </w:tc>
        <w:tc>
          <w:tcPr>
            <w:tcW w:w="6095" w:type="dxa"/>
            <w:gridSpan w:val="3"/>
            <w:vAlign w:val="center"/>
          </w:tcPr>
          <w:p>
            <w:pPr>
              <w:pStyle w:val="19"/>
            </w:pPr>
            <w:r>
              <w:t>农村低保金（县级）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280.00</w:t>
            </w:r>
          </w:p>
        </w:tc>
        <w:tc>
          <w:tcPr>
            <w:tcW w:w="2835" w:type="dxa"/>
            <w:vAlign w:val="center"/>
          </w:tcPr>
          <w:p>
            <w:pPr>
              <w:pStyle w:val="17"/>
            </w:pPr>
            <w:r>
              <w:t>其中：财政    资金</w:t>
            </w:r>
          </w:p>
        </w:tc>
        <w:tc>
          <w:tcPr>
            <w:tcW w:w="2551" w:type="dxa"/>
            <w:vAlign w:val="center"/>
          </w:tcPr>
          <w:p>
            <w:pPr>
              <w:pStyle w:val="19"/>
            </w:pPr>
            <w:r>
              <w:t>280.00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用于农村低保最低生活保障支出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70.00</w:t>
            </w:r>
          </w:p>
        </w:tc>
        <w:tc>
          <w:tcPr>
            <w:tcW w:w="2835" w:type="dxa"/>
            <w:vAlign w:val="center"/>
          </w:tcPr>
          <w:p>
            <w:pPr>
              <w:pStyle w:val="20"/>
            </w:pPr>
            <w:r>
              <w:t>140.00</w:t>
            </w:r>
          </w:p>
        </w:tc>
        <w:tc>
          <w:tcPr>
            <w:tcW w:w="2551" w:type="dxa"/>
            <w:vAlign w:val="center"/>
          </w:tcPr>
          <w:p>
            <w:pPr>
              <w:pStyle w:val="20"/>
            </w:pPr>
            <w:r>
              <w:t>210.00</w:t>
            </w:r>
          </w:p>
        </w:tc>
        <w:tc>
          <w:tcPr>
            <w:tcW w:w="3544" w:type="dxa"/>
            <w:gridSpan w:val="2"/>
            <w:vAlign w:val="center"/>
          </w:tcPr>
          <w:p>
            <w:pPr>
              <w:pStyle w:val="20"/>
            </w:pPr>
            <w:r>
              <w:t>280.00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1.用于农村低保对象最低生活保障支出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农村低保对象保障范围</w:t>
            </w:r>
          </w:p>
        </w:tc>
        <w:tc>
          <w:tcPr>
            <w:tcW w:w="5386" w:type="dxa"/>
            <w:vAlign w:val="center"/>
          </w:tcPr>
          <w:p>
            <w:pPr>
              <w:pStyle w:val="19"/>
            </w:pPr>
            <w:r>
              <w:t>农村低保对象保障范围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17、农村低保金（中央-161号）绩效目标表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13012825P00018910003P</w:t>
            </w:r>
          </w:p>
        </w:tc>
        <w:tc>
          <w:tcPr>
            <w:tcW w:w="2835" w:type="dxa"/>
            <w:vAlign w:val="center"/>
          </w:tcPr>
          <w:p>
            <w:pPr>
              <w:pStyle w:val="17"/>
            </w:pPr>
            <w:r>
              <w:t>项目名称</w:t>
            </w:r>
          </w:p>
        </w:tc>
        <w:tc>
          <w:tcPr>
            <w:tcW w:w="6095" w:type="dxa"/>
            <w:gridSpan w:val="3"/>
            <w:vAlign w:val="center"/>
          </w:tcPr>
          <w:p>
            <w:pPr>
              <w:pStyle w:val="19"/>
            </w:pPr>
            <w:r>
              <w:t>农村低保金（中央-161号）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495.44</w:t>
            </w:r>
          </w:p>
        </w:tc>
        <w:tc>
          <w:tcPr>
            <w:tcW w:w="2835" w:type="dxa"/>
            <w:vAlign w:val="center"/>
          </w:tcPr>
          <w:p>
            <w:pPr>
              <w:pStyle w:val="17"/>
            </w:pPr>
            <w:r>
              <w:t>其中：财政    资金</w:t>
            </w:r>
          </w:p>
        </w:tc>
        <w:tc>
          <w:tcPr>
            <w:tcW w:w="2551" w:type="dxa"/>
            <w:vAlign w:val="center"/>
          </w:tcPr>
          <w:p>
            <w:pPr>
              <w:pStyle w:val="19"/>
            </w:pPr>
            <w:r>
              <w:t>495.44</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用于农村低保对象最低生活保障资金支出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123.00</w:t>
            </w:r>
          </w:p>
        </w:tc>
        <w:tc>
          <w:tcPr>
            <w:tcW w:w="2835" w:type="dxa"/>
            <w:vAlign w:val="center"/>
          </w:tcPr>
          <w:p>
            <w:pPr>
              <w:pStyle w:val="20"/>
            </w:pPr>
            <w:r>
              <w:t>248.00</w:t>
            </w:r>
          </w:p>
        </w:tc>
        <w:tc>
          <w:tcPr>
            <w:tcW w:w="2551" w:type="dxa"/>
            <w:vAlign w:val="center"/>
          </w:tcPr>
          <w:p>
            <w:pPr>
              <w:pStyle w:val="20"/>
            </w:pPr>
            <w:r>
              <w:t>371.00</w:t>
            </w:r>
          </w:p>
        </w:tc>
        <w:tc>
          <w:tcPr>
            <w:tcW w:w="3544" w:type="dxa"/>
            <w:gridSpan w:val="2"/>
            <w:vAlign w:val="center"/>
          </w:tcPr>
          <w:p>
            <w:pPr>
              <w:pStyle w:val="20"/>
            </w:pPr>
            <w:r>
              <w:t>495.44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1.用于农村低保对象最低生活保障资金支出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农村低保对象保障范围</w:t>
            </w:r>
          </w:p>
        </w:tc>
        <w:tc>
          <w:tcPr>
            <w:tcW w:w="5386" w:type="dxa"/>
            <w:vAlign w:val="center"/>
          </w:tcPr>
          <w:p>
            <w:pPr>
              <w:pStyle w:val="19"/>
            </w:pPr>
            <w:r>
              <w:t>农村低保对象保障范围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18、其他农村生活救助及慰问金绩效目标表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13012825P00025810001W</w:t>
            </w:r>
          </w:p>
        </w:tc>
        <w:tc>
          <w:tcPr>
            <w:tcW w:w="2835" w:type="dxa"/>
            <w:vAlign w:val="center"/>
          </w:tcPr>
          <w:p>
            <w:pPr>
              <w:pStyle w:val="17"/>
            </w:pPr>
            <w:r>
              <w:t>项目名称</w:t>
            </w:r>
          </w:p>
        </w:tc>
        <w:tc>
          <w:tcPr>
            <w:tcW w:w="6095" w:type="dxa"/>
            <w:gridSpan w:val="3"/>
            <w:vAlign w:val="center"/>
          </w:tcPr>
          <w:p>
            <w:pPr>
              <w:pStyle w:val="19"/>
            </w:pPr>
            <w:r>
              <w:t>其他农村生活救助及慰问金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4.00</w:t>
            </w:r>
          </w:p>
        </w:tc>
        <w:tc>
          <w:tcPr>
            <w:tcW w:w="2835" w:type="dxa"/>
            <w:vAlign w:val="center"/>
          </w:tcPr>
          <w:p>
            <w:pPr>
              <w:pStyle w:val="17"/>
            </w:pPr>
            <w:r>
              <w:t>其中：财政    资金</w:t>
            </w:r>
          </w:p>
        </w:tc>
        <w:tc>
          <w:tcPr>
            <w:tcW w:w="2551" w:type="dxa"/>
            <w:vAlign w:val="center"/>
          </w:tcPr>
          <w:p>
            <w:pPr>
              <w:pStyle w:val="19"/>
            </w:pPr>
            <w:r>
              <w:t>4.00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用于其他农村救助及慰问金支出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1.00</w:t>
            </w:r>
          </w:p>
        </w:tc>
        <w:tc>
          <w:tcPr>
            <w:tcW w:w="2835" w:type="dxa"/>
            <w:vAlign w:val="center"/>
          </w:tcPr>
          <w:p>
            <w:pPr>
              <w:pStyle w:val="20"/>
            </w:pPr>
            <w:r>
              <w:t>2.00</w:t>
            </w:r>
          </w:p>
        </w:tc>
        <w:tc>
          <w:tcPr>
            <w:tcW w:w="2551" w:type="dxa"/>
            <w:vAlign w:val="center"/>
          </w:tcPr>
          <w:p>
            <w:pPr>
              <w:pStyle w:val="20"/>
            </w:pPr>
            <w:r>
              <w:t>3.00</w:t>
            </w:r>
          </w:p>
        </w:tc>
        <w:tc>
          <w:tcPr>
            <w:tcW w:w="3544" w:type="dxa"/>
            <w:gridSpan w:val="2"/>
            <w:vAlign w:val="center"/>
          </w:tcPr>
          <w:p>
            <w:pPr>
              <w:pStyle w:val="20"/>
            </w:pPr>
            <w:r>
              <w:t>4.00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1.用于农村救助及慰问金支出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≥90%</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r>
        <w:rPr>
          <w:color w:val="FF0000"/>
          <w:sz w:val="24"/>
        </w:rPr>
        <w:t>.</w:t>
      </w:r>
    </w:p>
    <w:p>
      <w:pPr>
        <w:spacing w:before="0" w:after="0"/>
        <w:ind w:firstLine="560"/>
        <w:jc w:val="left"/>
        <w:outlineLvl w:val="9"/>
      </w:pPr>
      <w:r>
        <w:rPr>
          <w:rFonts w:ascii="方正仿宋_GBK" w:hAnsi="方正仿宋_GBK" w:eastAsia="方正仿宋_GBK" w:cs="方正仿宋_GBK"/>
          <w:b/>
          <w:color w:val="000000"/>
          <w:sz w:val="28"/>
        </w:rPr>
        <w:t>19、入住养老机构困难失能老年人集中照护金（冀财社【2024】195号）绩效目标表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13012824P000166109260</w:t>
            </w:r>
          </w:p>
        </w:tc>
        <w:tc>
          <w:tcPr>
            <w:tcW w:w="2835" w:type="dxa"/>
            <w:vAlign w:val="center"/>
          </w:tcPr>
          <w:p>
            <w:pPr>
              <w:pStyle w:val="17"/>
            </w:pPr>
            <w:r>
              <w:t>项目名称</w:t>
            </w:r>
          </w:p>
        </w:tc>
        <w:tc>
          <w:tcPr>
            <w:tcW w:w="6095" w:type="dxa"/>
            <w:gridSpan w:val="3"/>
            <w:vAlign w:val="center"/>
          </w:tcPr>
          <w:p>
            <w:pPr>
              <w:pStyle w:val="19"/>
            </w:pPr>
            <w:r>
              <w:t>入住养老机构困难失能老年人集中照护金（冀财社【2024】195号）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28.45</w:t>
            </w:r>
          </w:p>
        </w:tc>
        <w:tc>
          <w:tcPr>
            <w:tcW w:w="2835" w:type="dxa"/>
            <w:vAlign w:val="center"/>
          </w:tcPr>
          <w:p>
            <w:pPr>
              <w:pStyle w:val="17"/>
            </w:pPr>
            <w:r>
              <w:t>其中：财政    资金</w:t>
            </w:r>
          </w:p>
        </w:tc>
        <w:tc>
          <w:tcPr>
            <w:tcW w:w="2551" w:type="dxa"/>
            <w:vAlign w:val="center"/>
          </w:tcPr>
          <w:p>
            <w:pPr>
              <w:pStyle w:val="19"/>
            </w:pPr>
            <w:r>
              <w:t>28.45</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用于入住养老机构经济困难失能老年人集中照护补助资金支出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7.00</w:t>
            </w:r>
          </w:p>
        </w:tc>
        <w:tc>
          <w:tcPr>
            <w:tcW w:w="2835" w:type="dxa"/>
            <w:vAlign w:val="center"/>
          </w:tcPr>
          <w:p>
            <w:pPr>
              <w:pStyle w:val="20"/>
            </w:pPr>
            <w:r>
              <w:t>14.00</w:t>
            </w:r>
          </w:p>
        </w:tc>
        <w:tc>
          <w:tcPr>
            <w:tcW w:w="2551" w:type="dxa"/>
            <w:vAlign w:val="center"/>
          </w:tcPr>
          <w:p>
            <w:pPr>
              <w:pStyle w:val="20"/>
            </w:pPr>
            <w:r>
              <w:t>21.00</w:t>
            </w:r>
          </w:p>
        </w:tc>
        <w:tc>
          <w:tcPr>
            <w:tcW w:w="3544" w:type="dxa"/>
            <w:gridSpan w:val="2"/>
            <w:vAlign w:val="center"/>
          </w:tcPr>
          <w:p>
            <w:pPr>
              <w:pStyle w:val="20"/>
            </w:pPr>
            <w:r>
              <w:t>28.45</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1.资金支出及时</w:t>
            </w:r>
          </w:p>
          <w:p>
            <w:pPr>
              <w:pStyle w:val="19"/>
            </w:pPr>
            <w:r>
              <w:t>2.资金使用规范</w:t>
            </w:r>
          </w:p>
          <w:p>
            <w:pPr>
              <w:pStyle w:val="19"/>
            </w:pPr>
            <w:r>
              <w:t>3.严格按照预算执行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补助标准实际到位情况</w:t>
            </w:r>
          </w:p>
        </w:tc>
        <w:tc>
          <w:tcPr>
            <w:tcW w:w="5386" w:type="dxa"/>
            <w:vAlign w:val="center"/>
          </w:tcPr>
          <w:p>
            <w:pPr>
              <w:pStyle w:val="19"/>
            </w:pPr>
            <w:r>
              <w:t>补助标准实际到位情况</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对本行业未来可持续发展的影响</w:t>
            </w:r>
          </w:p>
        </w:tc>
        <w:tc>
          <w:tcPr>
            <w:tcW w:w="5386" w:type="dxa"/>
            <w:vAlign w:val="center"/>
          </w:tcPr>
          <w:p>
            <w:pPr>
              <w:pStyle w:val="19"/>
            </w:pPr>
            <w:r>
              <w:t>对本行业未来可持续发展的影响</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20、深泽县老年养护院二期建设项目（冀财债【2023】9号）绩效目标表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13012823P00006810006R</w:t>
            </w:r>
          </w:p>
        </w:tc>
        <w:tc>
          <w:tcPr>
            <w:tcW w:w="2835" w:type="dxa"/>
            <w:vAlign w:val="center"/>
          </w:tcPr>
          <w:p>
            <w:pPr>
              <w:pStyle w:val="17"/>
            </w:pPr>
            <w:r>
              <w:t>项目名称</w:t>
            </w:r>
          </w:p>
        </w:tc>
        <w:tc>
          <w:tcPr>
            <w:tcW w:w="6095" w:type="dxa"/>
            <w:gridSpan w:val="3"/>
            <w:vAlign w:val="center"/>
          </w:tcPr>
          <w:p>
            <w:pPr>
              <w:pStyle w:val="19"/>
            </w:pPr>
            <w:r>
              <w:t>深泽县老年养护院二期建设项目（冀财债【2023】9号）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419.63</w:t>
            </w:r>
          </w:p>
        </w:tc>
        <w:tc>
          <w:tcPr>
            <w:tcW w:w="2835" w:type="dxa"/>
            <w:vAlign w:val="center"/>
          </w:tcPr>
          <w:p>
            <w:pPr>
              <w:pStyle w:val="17"/>
            </w:pPr>
            <w:r>
              <w:t>其中：财政    资金</w:t>
            </w:r>
          </w:p>
        </w:tc>
        <w:tc>
          <w:tcPr>
            <w:tcW w:w="2551" w:type="dxa"/>
            <w:vAlign w:val="center"/>
          </w:tcPr>
          <w:p>
            <w:pPr>
              <w:pStyle w:val="19"/>
            </w:pPr>
            <w:r>
              <w:t>419.63</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用于深泽县老年养护院二期建设项目资金支出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100.00</w:t>
            </w:r>
          </w:p>
        </w:tc>
        <w:tc>
          <w:tcPr>
            <w:tcW w:w="2835" w:type="dxa"/>
            <w:vAlign w:val="center"/>
          </w:tcPr>
          <w:p>
            <w:pPr>
              <w:pStyle w:val="20"/>
            </w:pPr>
            <w:r>
              <w:t>200.00</w:t>
            </w:r>
          </w:p>
        </w:tc>
        <w:tc>
          <w:tcPr>
            <w:tcW w:w="2551" w:type="dxa"/>
            <w:vAlign w:val="center"/>
          </w:tcPr>
          <w:p>
            <w:pPr>
              <w:pStyle w:val="20"/>
            </w:pPr>
            <w:r>
              <w:t>300.00</w:t>
            </w:r>
          </w:p>
        </w:tc>
        <w:tc>
          <w:tcPr>
            <w:tcW w:w="3544" w:type="dxa"/>
            <w:gridSpan w:val="2"/>
            <w:vAlign w:val="center"/>
          </w:tcPr>
          <w:p>
            <w:pPr>
              <w:pStyle w:val="20"/>
            </w:pPr>
            <w:r>
              <w:t>419.63</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 xml:space="preserve">1.目标内容1 </w:t>
            </w:r>
          </w:p>
          <w:p>
            <w:pPr>
              <w:pStyle w:val="19"/>
            </w:pPr>
            <w:r>
              <w:t>2.资金使用规范</w:t>
            </w:r>
          </w:p>
          <w:p>
            <w:pPr>
              <w:pStyle w:val="19"/>
            </w:pPr>
            <w:r>
              <w:t>3.资金支出及时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项目能持续运行</w:t>
            </w:r>
          </w:p>
        </w:tc>
        <w:tc>
          <w:tcPr>
            <w:tcW w:w="5386" w:type="dxa"/>
            <w:vAlign w:val="center"/>
          </w:tcPr>
          <w:p>
            <w:pPr>
              <w:pStyle w:val="19"/>
            </w:pPr>
            <w:r>
              <w:t>项目依据的政策能持续运行</w:t>
            </w:r>
          </w:p>
        </w:tc>
        <w:tc>
          <w:tcPr>
            <w:tcW w:w="2268" w:type="dxa"/>
            <w:vAlign w:val="center"/>
          </w:tcPr>
          <w:p>
            <w:pPr>
              <w:pStyle w:val="19"/>
            </w:pPr>
            <w:r>
              <w:t>可持续</w:t>
            </w:r>
          </w:p>
        </w:tc>
        <w:tc>
          <w:tcPr>
            <w:tcW w:w="1276"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≥95%</w:t>
            </w:r>
          </w:p>
        </w:tc>
        <w:tc>
          <w:tcPr>
            <w:tcW w:w="1276" w:type="dxa"/>
            <w:vAlign w:val="center"/>
          </w:tcPr>
          <w:p>
            <w:pPr>
              <w:pStyle w:val="19"/>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21、深泽县殡葬管理所殡葬服务费绩效目标表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13012825P000291100012</w:t>
            </w:r>
          </w:p>
        </w:tc>
        <w:tc>
          <w:tcPr>
            <w:tcW w:w="2835" w:type="dxa"/>
            <w:vAlign w:val="center"/>
          </w:tcPr>
          <w:p>
            <w:pPr>
              <w:pStyle w:val="17"/>
            </w:pPr>
            <w:r>
              <w:t>项目名称</w:t>
            </w:r>
          </w:p>
        </w:tc>
        <w:tc>
          <w:tcPr>
            <w:tcW w:w="6095" w:type="dxa"/>
            <w:gridSpan w:val="3"/>
            <w:vAlign w:val="center"/>
          </w:tcPr>
          <w:p>
            <w:pPr>
              <w:pStyle w:val="19"/>
            </w:pPr>
            <w:r>
              <w:t>深泽县殡葬管理所殡葬服务费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146.10</w:t>
            </w:r>
          </w:p>
        </w:tc>
        <w:tc>
          <w:tcPr>
            <w:tcW w:w="2835" w:type="dxa"/>
            <w:vAlign w:val="center"/>
          </w:tcPr>
          <w:p>
            <w:pPr>
              <w:pStyle w:val="17"/>
            </w:pPr>
            <w:r>
              <w:t>其中：财政    资金</w:t>
            </w:r>
          </w:p>
        </w:tc>
        <w:tc>
          <w:tcPr>
            <w:tcW w:w="2551" w:type="dxa"/>
            <w:vAlign w:val="center"/>
          </w:tcPr>
          <w:p>
            <w:pPr>
              <w:pStyle w:val="19"/>
            </w:pPr>
            <w:r>
              <w:t>146.10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用于深泽县殡葬管理所殡葬服务费支出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36.50</w:t>
            </w:r>
          </w:p>
        </w:tc>
        <w:tc>
          <w:tcPr>
            <w:tcW w:w="2835" w:type="dxa"/>
            <w:vAlign w:val="center"/>
          </w:tcPr>
          <w:p>
            <w:pPr>
              <w:pStyle w:val="20"/>
            </w:pPr>
            <w:r>
              <w:t>73.00</w:t>
            </w:r>
          </w:p>
        </w:tc>
        <w:tc>
          <w:tcPr>
            <w:tcW w:w="2551" w:type="dxa"/>
            <w:vAlign w:val="center"/>
          </w:tcPr>
          <w:p>
            <w:pPr>
              <w:pStyle w:val="20"/>
            </w:pPr>
            <w:r>
              <w:t>109.50</w:t>
            </w:r>
          </w:p>
        </w:tc>
        <w:tc>
          <w:tcPr>
            <w:tcW w:w="3544" w:type="dxa"/>
            <w:gridSpan w:val="2"/>
            <w:vAlign w:val="center"/>
          </w:tcPr>
          <w:p>
            <w:pPr>
              <w:pStyle w:val="20"/>
            </w:pPr>
            <w:r>
              <w:t>146.10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1.用于深泽县殡葬管理所殡葬服务费支出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≥90%</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22、市级残疾人生活补贴（石财社【2024】126号）绩效目标表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13012825P00021110006A</w:t>
            </w:r>
          </w:p>
        </w:tc>
        <w:tc>
          <w:tcPr>
            <w:tcW w:w="2835" w:type="dxa"/>
            <w:vAlign w:val="center"/>
          </w:tcPr>
          <w:p>
            <w:pPr>
              <w:pStyle w:val="17"/>
            </w:pPr>
            <w:r>
              <w:t>项目名称</w:t>
            </w:r>
          </w:p>
        </w:tc>
        <w:tc>
          <w:tcPr>
            <w:tcW w:w="6095" w:type="dxa"/>
            <w:gridSpan w:val="3"/>
            <w:vAlign w:val="center"/>
          </w:tcPr>
          <w:p>
            <w:pPr>
              <w:pStyle w:val="19"/>
            </w:pPr>
            <w:r>
              <w:t>市级残疾人生活补贴（石财社【2024】126号）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4.10</w:t>
            </w:r>
          </w:p>
        </w:tc>
        <w:tc>
          <w:tcPr>
            <w:tcW w:w="2835" w:type="dxa"/>
            <w:vAlign w:val="center"/>
          </w:tcPr>
          <w:p>
            <w:pPr>
              <w:pStyle w:val="17"/>
            </w:pPr>
            <w:r>
              <w:t>其中：财政    资金</w:t>
            </w:r>
          </w:p>
        </w:tc>
        <w:tc>
          <w:tcPr>
            <w:tcW w:w="2551" w:type="dxa"/>
            <w:vAlign w:val="center"/>
          </w:tcPr>
          <w:p>
            <w:pPr>
              <w:pStyle w:val="19"/>
            </w:pPr>
            <w:r>
              <w:t>4.10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用于困难残疾人生活补贴支出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1.00</w:t>
            </w:r>
          </w:p>
        </w:tc>
        <w:tc>
          <w:tcPr>
            <w:tcW w:w="2835" w:type="dxa"/>
            <w:vAlign w:val="center"/>
          </w:tcPr>
          <w:p>
            <w:pPr>
              <w:pStyle w:val="20"/>
            </w:pPr>
            <w:r>
              <w:t>2.00</w:t>
            </w:r>
          </w:p>
        </w:tc>
        <w:tc>
          <w:tcPr>
            <w:tcW w:w="2551" w:type="dxa"/>
            <w:vAlign w:val="center"/>
          </w:tcPr>
          <w:p>
            <w:pPr>
              <w:pStyle w:val="20"/>
            </w:pPr>
            <w:r>
              <w:t>3.00</w:t>
            </w:r>
          </w:p>
        </w:tc>
        <w:tc>
          <w:tcPr>
            <w:tcW w:w="3544" w:type="dxa"/>
            <w:gridSpan w:val="2"/>
            <w:vAlign w:val="center"/>
          </w:tcPr>
          <w:p>
            <w:pPr>
              <w:pStyle w:val="20"/>
            </w:pPr>
            <w:r>
              <w:t>4.10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1.用于困难残疾人生活补贴支出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困难残疾人对象保障范围</w:t>
            </w:r>
          </w:p>
        </w:tc>
        <w:tc>
          <w:tcPr>
            <w:tcW w:w="5386" w:type="dxa"/>
            <w:vAlign w:val="center"/>
          </w:tcPr>
          <w:p>
            <w:pPr>
              <w:pStyle w:val="19"/>
            </w:pPr>
            <w:r>
              <w:t>困难残疾人和重度残疾人对象保障范围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23、特困人员供养金（中央-161号）绩效目标表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13012825P000190100028</w:t>
            </w:r>
          </w:p>
        </w:tc>
        <w:tc>
          <w:tcPr>
            <w:tcW w:w="2835" w:type="dxa"/>
            <w:vAlign w:val="center"/>
          </w:tcPr>
          <w:p>
            <w:pPr>
              <w:pStyle w:val="17"/>
            </w:pPr>
            <w:r>
              <w:t>项目名称</w:t>
            </w:r>
          </w:p>
        </w:tc>
        <w:tc>
          <w:tcPr>
            <w:tcW w:w="6095" w:type="dxa"/>
            <w:gridSpan w:val="3"/>
            <w:vAlign w:val="center"/>
          </w:tcPr>
          <w:p>
            <w:pPr>
              <w:pStyle w:val="19"/>
            </w:pPr>
            <w:r>
              <w:t>特困人员供养金（中央-161号）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539.40</w:t>
            </w:r>
          </w:p>
        </w:tc>
        <w:tc>
          <w:tcPr>
            <w:tcW w:w="2835" w:type="dxa"/>
            <w:vAlign w:val="center"/>
          </w:tcPr>
          <w:p>
            <w:pPr>
              <w:pStyle w:val="17"/>
            </w:pPr>
            <w:r>
              <w:t>其中：财政    资金</w:t>
            </w:r>
          </w:p>
        </w:tc>
        <w:tc>
          <w:tcPr>
            <w:tcW w:w="2551" w:type="dxa"/>
            <w:vAlign w:val="center"/>
          </w:tcPr>
          <w:p>
            <w:pPr>
              <w:pStyle w:val="19"/>
            </w:pPr>
            <w:r>
              <w:t>539.40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用于特困供养人员救助补助资金支出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135.00</w:t>
            </w:r>
          </w:p>
        </w:tc>
        <w:tc>
          <w:tcPr>
            <w:tcW w:w="2835" w:type="dxa"/>
            <w:vAlign w:val="center"/>
          </w:tcPr>
          <w:p>
            <w:pPr>
              <w:pStyle w:val="20"/>
            </w:pPr>
            <w:r>
              <w:t>270.00</w:t>
            </w:r>
          </w:p>
        </w:tc>
        <w:tc>
          <w:tcPr>
            <w:tcW w:w="2551" w:type="dxa"/>
            <w:vAlign w:val="center"/>
          </w:tcPr>
          <w:p>
            <w:pPr>
              <w:pStyle w:val="20"/>
            </w:pPr>
            <w:r>
              <w:t>405.00</w:t>
            </w:r>
          </w:p>
        </w:tc>
        <w:tc>
          <w:tcPr>
            <w:tcW w:w="3544" w:type="dxa"/>
            <w:gridSpan w:val="2"/>
            <w:vAlign w:val="center"/>
          </w:tcPr>
          <w:p>
            <w:pPr>
              <w:pStyle w:val="20"/>
            </w:pPr>
            <w:r>
              <w:t>539.40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1.用于特困供养人员救助资金支出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特困供养对象保障范围</w:t>
            </w:r>
          </w:p>
        </w:tc>
        <w:tc>
          <w:tcPr>
            <w:tcW w:w="5386" w:type="dxa"/>
            <w:vAlign w:val="center"/>
          </w:tcPr>
          <w:p>
            <w:pPr>
              <w:pStyle w:val="19"/>
            </w:pPr>
            <w:r>
              <w:t>特困供养对象保障范围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24、特殊困难老年人家庭适老化改造资金（冀财社【2024】160号 ）绩效目标表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13012825P000235100048</w:t>
            </w:r>
          </w:p>
        </w:tc>
        <w:tc>
          <w:tcPr>
            <w:tcW w:w="2835" w:type="dxa"/>
            <w:vAlign w:val="center"/>
          </w:tcPr>
          <w:p>
            <w:pPr>
              <w:pStyle w:val="17"/>
            </w:pPr>
            <w:r>
              <w:t>项目名称</w:t>
            </w:r>
          </w:p>
        </w:tc>
        <w:tc>
          <w:tcPr>
            <w:tcW w:w="6095" w:type="dxa"/>
            <w:gridSpan w:val="3"/>
            <w:vAlign w:val="center"/>
          </w:tcPr>
          <w:p>
            <w:pPr>
              <w:pStyle w:val="19"/>
            </w:pPr>
            <w:r>
              <w:t>特殊困难老年人家庭适老化改造资金（冀财社【2024】160号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7.00</w:t>
            </w:r>
          </w:p>
        </w:tc>
        <w:tc>
          <w:tcPr>
            <w:tcW w:w="2835" w:type="dxa"/>
            <w:vAlign w:val="center"/>
          </w:tcPr>
          <w:p>
            <w:pPr>
              <w:pStyle w:val="17"/>
            </w:pPr>
            <w:r>
              <w:t>其中：财政    资金</w:t>
            </w:r>
          </w:p>
        </w:tc>
        <w:tc>
          <w:tcPr>
            <w:tcW w:w="2551" w:type="dxa"/>
            <w:vAlign w:val="center"/>
          </w:tcPr>
          <w:p>
            <w:pPr>
              <w:pStyle w:val="19"/>
            </w:pPr>
            <w:r>
              <w:t>7.00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用于特殊困难老年人家庭适老化改造资金支出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1.80</w:t>
            </w:r>
          </w:p>
        </w:tc>
        <w:tc>
          <w:tcPr>
            <w:tcW w:w="2835" w:type="dxa"/>
            <w:vAlign w:val="center"/>
          </w:tcPr>
          <w:p>
            <w:pPr>
              <w:pStyle w:val="20"/>
            </w:pPr>
            <w:r>
              <w:t>3.60</w:t>
            </w:r>
          </w:p>
        </w:tc>
        <w:tc>
          <w:tcPr>
            <w:tcW w:w="2551" w:type="dxa"/>
            <w:vAlign w:val="center"/>
          </w:tcPr>
          <w:p>
            <w:pPr>
              <w:pStyle w:val="20"/>
            </w:pPr>
            <w:r>
              <w:t>5.30</w:t>
            </w:r>
          </w:p>
        </w:tc>
        <w:tc>
          <w:tcPr>
            <w:tcW w:w="3544" w:type="dxa"/>
            <w:gridSpan w:val="2"/>
            <w:vAlign w:val="center"/>
          </w:tcPr>
          <w:p>
            <w:pPr>
              <w:pStyle w:val="20"/>
            </w:pPr>
            <w:r>
              <w:t>7.00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1.用于特殊困难老年人家庭适老化改造资金支出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项目能持续运行</w:t>
            </w:r>
          </w:p>
        </w:tc>
        <w:tc>
          <w:tcPr>
            <w:tcW w:w="5386" w:type="dxa"/>
            <w:vAlign w:val="center"/>
          </w:tcPr>
          <w:p>
            <w:pPr>
              <w:pStyle w:val="19"/>
            </w:pPr>
            <w:r>
              <w:t>项目依据的政策能持续运行</w:t>
            </w:r>
          </w:p>
        </w:tc>
        <w:tc>
          <w:tcPr>
            <w:tcW w:w="2268" w:type="dxa"/>
            <w:vAlign w:val="center"/>
          </w:tcPr>
          <w:p>
            <w:pPr>
              <w:pStyle w:val="19"/>
            </w:pPr>
            <w:r>
              <w:t>可持续</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≥95%</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25、县级福彩公益金绩效目标表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13012825P00023510008N</w:t>
            </w:r>
          </w:p>
        </w:tc>
        <w:tc>
          <w:tcPr>
            <w:tcW w:w="2835" w:type="dxa"/>
            <w:vAlign w:val="center"/>
          </w:tcPr>
          <w:p>
            <w:pPr>
              <w:pStyle w:val="17"/>
            </w:pPr>
            <w:r>
              <w:t>项目名称</w:t>
            </w:r>
          </w:p>
        </w:tc>
        <w:tc>
          <w:tcPr>
            <w:tcW w:w="6095" w:type="dxa"/>
            <w:gridSpan w:val="3"/>
            <w:vAlign w:val="center"/>
          </w:tcPr>
          <w:p>
            <w:pPr>
              <w:pStyle w:val="19"/>
            </w:pPr>
            <w:r>
              <w:t>县级福彩公益金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140.00</w:t>
            </w:r>
          </w:p>
        </w:tc>
        <w:tc>
          <w:tcPr>
            <w:tcW w:w="2835" w:type="dxa"/>
            <w:vAlign w:val="center"/>
          </w:tcPr>
          <w:p>
            <w:pPr>
              <w:pStyle w:val="17"/>
            </w:pPr>
            <w:r>
              <w:t>其中：财政    资金</w:t>
            </w:r>
          </w:p>
        </w:tc>
        <w:tc>
          <w:tcPr>
            <w:tcW w:w="2551" w:type="dxa"/>
            <w:vAlign w:val="center"/>
          </w:tcPr>
          <w:p>
            <w:pPr>
              <w:pStyle w:val="19"/>
            </w:pPr>
            <w:r>
              <w:t>140.00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用于社会福利等公益性项目支出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35.00</w:t>
            </w:r>
          </w:p>
        </w:tc>
        <w:tc>
          <w:tcPr>
            <w:tcW w:w="2835" w:type="dxa"/>
            <w:vAlign w:val="center"/>
          </w:tcPr>
          <w:p>
            <w:pPr>
              <w:pStyle w:val="20"/>
            </w:pPr>
            <w:r>
              <w:t>70.00</w:t>
            </w:r>
          </w:p>
        </w:tc>
        <w:tc>
          <w:tcPr>
            <w:tcW w:w="2551" w:type="dxa"/>
            <w:vAlign w:val="center"/>
          </w:tcPr>
          <w:p>
            <w:pPr>
              <w:pStyle w:val="20"/>
            </w:pPr>
            <w:r>
              <w:t>105.00</w:t>
            </w:r>
          </w:p>
        </w:tc>
        <w:tc>
          <w:tcPr>
            <w:tcW w:w="3544" w:type="dxa"/>
            <w:gridSpan w:val="2"/>
            <w:vAlign w:val="center"/>
          </w:tcPr>
          <w:p>
            <w:pPr>
              <w:pStyle w:val="20"/>
            </w:pPr>
            <w:r>
              <w:t>140.00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1.用于社会福利等公益事业项目支出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≥85%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≥85%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≥85%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≥85%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≥85%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≥85%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≥85%</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26、养老服务体系建设经费（省-166号）绩效目标表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13012825P00025310001G</w:t>
            </w:r>
          </w:p>
        </w:tc>
        <w:tc>
          <w:tcPr>
            <w:tcW w:w="2835" w:type="dxa"/>
            <w:vAlign w:val="center"/>
          </w:tcPr>
          <w:p>
            <w:pPr>
              <w:pStyle w:val="17"/>
            </w:pPr>
            <w:r>
              <w:t>项目名称</w:t>
            </w:r>
          </w:p>
        </w:tc>
        <w:tc>
          <w:tcPr>
            <w:tcW w:w="6095" w:type="dxa"/>
            <w:gridSpan w:val="3"/>
            <w:vAlign w:val="center"/>
          </w:tcPr>
          <w:p>
            <w:pPr>
              <w:pStyle w:val="19"/>
            </w:pPr>
            <w:r>
              <w:t>养老服务体系建设经费（省-166号）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313.00</w:t>
            </w:r>
          </w:p>
        </w:tc>
        <w:tc>
          <w:tcPr>
            <w:tcW w:w="2835" w:type="dxa"/>
            <w:vAlign w:val="center"/>
          </w:tcPr>
          <w:p>
            <w:pPr>
              <w:pStyle w:val="17"/>
            </w:pPr>
            <w:r>
              <w:t>其中：财政    资金</w:t>
            </w:r>
          </w:p>
        </w:tc>
        <w:tc>
          <w:tcPr>
            <w:tcW w:w="2551" w:type="dxa"/>
            <w:vAlign w:val="center"/>
          </w:tcPr>
          <w:p>
            <w:pPr>
              <w:pStyle w:val="19"/>
            </w:pPr>
            <w:r>
              <w:t>313.00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用于2025年养老服务体系建设经费支出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78.00</w:t>
            </w:r>
          </w:p>
        </w:tc>
        <w:tc>
          <w:tcPr>
            <w:tcW w:w="2835" w:type="dxa"/>
            <w:vAlign w:val="center"/>
          </w:tcPr>
          <w:p>
            <w:pPr>
              <w:pStyle w:val="20"/>
            </w:pPr>
            <w:r>
              <w:t>156.00</w:t>
            </w:r>
          </w:p>
        </w:tc>
        <w:tc>
          <w:tcPr>
            <w:tcW w:w="2551" w:type="dxa"/>
            <w:vAlign w:val="center"/>
          </w:tcPr>
          <w:p>
            <w:pPr>
              <w:pStyle w:val="20"/>
            </w:pPr>
            <w:r>
              <w:t>235.00</w:t>
            </w:r>
          </w:p>
        </w:tc>
        <w:tc>
          <w:tcPr>
            <w:tcW w:w="3544" w:type="dxa"/>
            <w:gridSpan w:val="2"/>
            <w:vAlign w:val="center"/>
          </w:tcPr>
          <w:p>
            <w:pPr>
              <w:pStyle w:val="20"/>
            </w:pPr>
            <w:r>
              <w:t>313.00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1.用于2025年养老服务体系建设经费支出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质量指标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数量指标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可持续影响指标</w:t>
            </w:r>
          </w:p>
        </w:tc>
        <w:tc>
          <w:tcPr>
            <w:tcW w:w="2835" w:type="dxa"/>
            <w:vAlign w:val="center"/>
          </w:tcPr>
          <w:p>
            <w:pPr>
              <w:pStyle w:val="19"/>
            </w:pPr>
            <w:r>
              <w:t>项目能持续运行</w:t>
            </w:r>
          </w:p>
        </w:tc>
        <w:tc>
          <w:tcPr>
            <w:tcW w:w="5386" w:type="dxa"/>
            <w:vAlign w:val="center"/>
          </w:tcPr>
          <w:p>
            <w:pPr>
              <w:pStyle w:val="19"/>
            </w:pPr>
            <w:r>
              <w:t>项目依据的政策能持续运行</w:t>
            </w:r>
          </w:p>
        </w:tc>
        <w:tc>
          <w:tcPr>
            <w:tcW w:w="2268" w:type="dxa"/>
            <w:vAlign w:val="center"/>
          </w:tcPr>
          <w:p>
            <w:pPr>
              <w:pStyle w:val="19"/>
            </w:pPr>
            <w:r>
              <w:t>可持续</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≥95%</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27、重度残疾人护理补贴（省-162号）绩效目标表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13012825P00021110005N</w:t>
            </w:r>
          </w:p>
        </w:tc>
        <w:tc>
          <w:tcPr>
            <w:tcW w:w="2835" w:type="dxa"/>
            <w:vAlign w:val="center"/>
          </w:tcPr>
          <w:p>
            <w:pPr>
              <w:pStyle w:val="17"/>
            </w:pPr>
            <w:r>
              <w:t>项目名称</w:t>
            </w:r>
          </w:p>
        </w:tc>
        <w:tc>
          <w:tcPr>
            <w:tcW w:w="6095" w:type="dxa"/>
            <w:gridSpan w:val="3"/>
            <w:vAlign w:val="center"/>
          </w:tcPr>
          <w:p>
            <w:pPr>
              <w:pStyle w:val="19"/>
            </w:pPr>
            <w:r>
              <w:t>重度残疾人护理补贴（省-162号）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80.00</w:t>
            </w:r>
          </w:p>
        </w:tc>
        <w:tc>
          <w:tcPr>
            <w:tcW w:w="2835" w:type="dxa"/>
            <w:vAlign w:val="center"/>
          </w:tcPr>
          <w:p>
            <w:pPr>
              <w:pStyle w:val="17"/>
            </w:pPr>
            <w:r>
              <w:t>其中：财政    资金</w:t>
            </w:r>
          </w:p>
        </w:tc>
        <w:tc>
          <w:tcPr>
            <w:tcW w:w="2551" w:type="dxa"/>
            <w:vAlign w:val="center"/>
          </w:tcPr>
          <w:p>
            <w:pPr>
              <w:pStyle w:val="19"/>
            </w:pPr>
            <w:r>
              <w:t>80.00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用于重度残疾人护理补贴支出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20.00</w:t>
            </w:r>
          </w:p>
        </w:tc>
        <w:tc>
          <w:tcPr>
            <w:tcW w:w="2835" w:type="dxa"/>
            <w:vAlign w:val="center"/>
          </w:tcPr>
          <w:p>
            <w:pPr>
              <w:pStyle w:val="20"/>
            </w:pPr>
            <w:r>
              <w:t>40.00</w:t>
            </w:r>
          </w:p>
        </w:tc>
        <w:tc>
          <w:tcPr>
            <w:tcW w:w="2551" w:type="dxa"/>
            <w:vAlign w:val="center"/>
          </w:tcPr>
          <w:p>
            <w:pPr>
              <w:pStyle w:val="20"/>
            </w:pPr>
            <w:r>
              <w:t>60.00</w:t>
            </w:r>
          </w:p>
        </w:tc>
        <w:tc>
          <w:tcPr>
            <w:tcW w:w="3544" w:type="dxa"/>
            <w:gridSpan w:val="2"/>
            <w:vAlign w:val="center"/>
          </w:tcPr>
          <w:p>
            <w:pPr>
              <w:pStyle w:val="20"/>
            </w:pPr>
            <w:r>
              <w:t>80.00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1.用于重度残疾人护理补贴支出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重度残疾人对象保障范围</w:t>
            </w:r>
          </w:p>
        </w:tc>
        <w:tc>
          <w:tcPr>
            <w:tcW w:w="5386" w:type="dxa"/>
            <w:vAlign w:val="center"/>
          </w:tcPr>
          <w:p>
            <w:pPr>
              <w:pStyle w:val="19"/>
            </w:pPr>
            <w:r>
              <w:t>困难残疾人和重度残疾人对象保障范围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28、重度残疾人护理补贴（县级）绩效目标表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13012825P00021110002U</w:t>
            </w:r>
          </w:p>
        </w:tc>
        <w:tc>
          <w:tcPr>
            <w:tcW w:w="2835" w:type="dxa"/>
            <w:vAlign w:val="center"/>
          </w:tcPr>
          <w:p>
            <w:pPr>
              <w:pStyle w:val="17"/>
            </w:pPr>
            <w:r>
              <w:t>项目名称</w:t>
            </w:r>
          </w:p>
        </w:tc>
        <w:tc>
          <w:tcPr>
            <w:tcW w:w="6095" w:type="dxa"/>
            <w:gridSpan w:val="3"/>
            <w:vAlign w:val="center"/>
          </w:tcPr>
          <w:p>
            <w:pPr>
              <w:pStyle w:val="19"/>
            </w:pPr>
            <w:r>
              <w:t>重度残疾人护理补贴（县级）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140.00</w:t>
            </w:r>
          </w:p>
        </w:tc>
        <w:tc>
          <w:tcPr>
            <w:tcW w:w="2835" w:type="dxa"/>
            <w:vAlign w:val="center"/>
          </w:tcPr>
          <w:p>
            <w:pPr>
              <w:pStyle w:val="17"/>
            </w:pPr>
            <w:r>
              <w:t>其中：财政    资金</w:t>
            </w:r>
          </w:p>
        </w:tc>
        <w:tc>
          <w:tcPr>
            <w:tcW w:w="2551" w:type="dxa"/>
            <w:vAlign w:val="center"/>
          </w:tcPr>
          <w:p>
            <w:pPr>
              <w:pStyle w:val="19"/>
            </w:pPr>
            <w:r>
              <w:t>140.00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用于重度残疾人护理补贴支出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35.00</w:t>
            </w:r>
          </w:p>
        </w:tc>
        <w:tc>
          <w:tcPr>
            <w:tcW w:w="2835" w:type="dxa"/>
            <w:vAlign w:val="center"/>
          </w:tcPr>
          <w:p>
            <w:pPr>
              <w:pStyle w:val="20"/>
            </w:pPr>
            <w:r>
              <w:t>70.00</w:t>
            </w:r>
          </w:p>
        </w:tc>
        <w:tc>
          <w:tcPr>
            <w:tcW w:w="2551" w:type="dxa"/>
            <w:vAlign w:val="center"/>
          </w:tcPr>
          <w:p>
            <w:pPr>
              <w:pStyle w:val="20"/>
            </w:pPr>
            <w:r>
              <w:t>105.00</w:t>
            </w:r>
          </w:p>
        </w:tc>
        <w:tc>
          <w:tcPr>
            <w:tcW w:w="3544" w:type="dxa"/>
            <w:gridSpan w:val="2"/>
            <w:vAlign w:val="center"/>
          </w:tcPr>
          <w:p>
            <w:pPr>
              <w:pStyle w:val="20"/>
            </w:pPr>
            <w:r>
              <w:t>140.00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1.用于重度残疾人护理补贴资金支出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重度残疾人对象保障范围</w:t>
            </w:r>
          </w:p>
        </w:tc>
        <w:tc>
          <w:tcPr>
            <w:tcW w:w="5386" w:type="dxa"/>
            <w:vAlign w:val="center"/>
          </w:tcPr>
          <w:p>
            <w:pPr>
              <w:pStyle w:val="19"/>
            </w:pPr>
            <w:r>
              <w:t>困难残疾人和重度残疾人对象保障范围</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上报数据差错率（‰）</w:t>
            </w:r>
          </w:p>
        </w:tc>
        <w:tc>
          <w:tcPr>
            <w:tcW w:w="5386" w:type="dxa"/>
            <w:vAlign w:val="center"/>
          </w:tcPr>
          <w:p>
            <w:pPr>
              <w:pStyle w:val="19"/>
            </w:pPr>
            <w:r>
              <w:t>上报数据差错率（‰）</w:t>
            </w:r>
          </w:p>
        </w:tc>
        <w:tc>
          <w:tcPr>
            <w:tcW w:w="2268" w:type="dxa"/>
            <w:vAlign w:val="center"/>
          </w:tcPr>
          <w:p>
            <w:pPr>
              <w:pStyle w:val="19"/>
            </w:pPr>
            <w:r>
              <w:t>&lt;5百分比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按期完成率</w:t>
            </w:r>
          </w:p>
        </w:tc>
        <w:tc>
          <w:tcPr>
            <w:tcW w:w="5386" w:type="dxa"/>
            <w:vAlign w:val="center"/>
          </w:tcPr>
          <w:p>
            <w:pPr>
              <w:pStyle w:val="19"/>
            </w:pPr>
            <w:r>
              <w:t>按期完成率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发放及时率（%）</w:t>
            </w:r>
          </w:p>
        </w:tc>
        <w:tc>
          <w:tcPr>
            <w:tcW w:w="5386" w:type="dxa"/>
            <w:vAlign w:val="center"/>
          </w:tcPr>
          <w:p>
            <w:pPr>
              <w:pStyle w:val="19"/>
            </w:pPr>
            <w:r>
              <w:t>发放及时率（%）</w:t>
            </w:r>
          </w:p>
        </w:tc>
        <w:tc>
          <w:tcPr>
            <w:tcW w:w="2268" w:type="dxa"/>
            <w:vAlign w:val="center"/>
          </w:tcPr>
          <w:p>
            <w:pPr>
              <w:pStyle w:val="19"/>
            </w:pPr>
            <w:r>
              <w:t>≥95百分比</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社会救助水平提升</w:t>
            </w:r>
          </w:p>
        </w:tc>
        <w:tc>
          <w:tcPr>
            <w:tcW w:w="5386" w:type="dxa"/>
            <w:vAlign w:val="center"/>
          </w:tcPr>
          <w:p>
            <w:pPr>
              <w:pStyle w:val="19"/>
            </w:pPr>
            <w:r>
              <w:t>社会救助水平提升</w:t>
            </w:r>
          </w:p>
        </w:tc>
        <w:tc>
          <w:tcPr>
            <w:tcW w:w="2268" w:type="dxa"/>
            <w:vAlign w:val="center"/>
          </w:tcPr>
          <w:p>
            <w:pPr>
              <w:pStyle w:val="19"/>
            </w:pPr>
            <w:r>
              <w:t>稳步提升</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困难群众基本生活得到保障</w:t>
            </w:r>
          </w:p>
        </w:tc>
        <w:tc>
          <w:tcPr>
            <w:tcW w:w="5386" w:type="dxa"/>
            <w:vAlign w:val="center"/>
          </w:tcPr>
          <w:p>
            <w:pPr>
              <w:pStyle w:val="19"/>
            </w:pPr>
            <w:r>
              <w:t>困难群众基本生活得到保障</w:t>
            </w:r>
          </w:p>
        </w:tc>
        <w:tc>
          <w:tcPr>
            <w:tcW w:w="2268" w:type="dxa"/>
            <w:vAlign w:val="center"/>
          </w:tcPr>
          <w:p>
            <w:pPr>
              <w:pStyle w:val="19"/>
            </w:pPr>
            <w:r>
              <w:t>困难群众基本生活得到保障</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服务对象满意度</w:t>
            </w:r>
          </w:p>
        </w:tc>
        <w:tc>
          <w:tcPr>
            <w:tcW w:w="2268" w:type="dxa"/>
            <w:vAlign w:val="center"/>
          </w:tcPr>
          <w:p>
            <w:pPr>
              <w:pStyle w:val="19"/>
            </w:pPr>
            <w:r>
              <w:t>≥95百分比</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29、自收自支退休人员统筹外工资绩效目标表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13012825P00026710005W</w:t>
            </w:r>
          </w:p>
        </w:tc>
        <w:tc>
          <w:tcPr>
            <w:tcW w:w="2835" w:type="dxa"/>
            <w:vAlign w:val="center"/>
          </w:tcPr>
          <w:p>
            <w:pPr>
              <w:pStyle w:val="17"/>
            </w:pPr>
            <w:r>
              <w:t>项目名称</w:t>
            </w:r>
          </w:p>
        </w:tc>
        <w:tc>
          <w:tcPr>
            <w:tcW w:w="6095" w:type="dxa"/>
            <w:gridSpan w:val="3"/>
            <w:vAlign w:val="center"/>
          </w:tcPr>
          <w:p>
            <w:pPr>
              <w:pStyle w:val="19"/>
            </w:pPr>
            <w:r>
              <w:t>自收自支退休人员统筹外工资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12.31</w:t>
            </w:r>
          </w:p>
        </w:tc>
        <w:tc>
          <w:tcPr>
            <w:tcW w:w="2835" w:type="dxa"/>
            <w:vAlign w:val="center"/>
          </w:tcPr>
          <w:p>
            <w:pPr>
              <w:pStyle w:val="17"/>
            </w:pPr>
            <w:r>
              <w:t>其中：财政    资金</w:t>
            </w:r>
          </w:p>
        </w:tc>
        <w:tc>
          <w:tcPr>
            <w:tcW w:w="2551" w:type="dxa"/>
            <w:vAlign w:val="center"/>
          </w:tcPr>
          <w:p>
            <w:pPr>
              <w:pStyle w:val="19"/>
            </w:pPr>
            <w:r>
              <w:t>12.31</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用于自收自支退休人员统筹外工资支出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3.00</w:t>
            </w:r>
          </w:p>
        </w:tc>
        <w:tc>
          <w:tcPr>
            <w:tcW w:w="2835" w:type="dxa"/>
            <w:vAlign w:val="center"/>
          </w:tcPr>
          <w:p>
            <w:pPr>
              <w:pStyle w:val="20"/>
            </w:pPr>
            <w:r>
              <w:t>6.00</w:t>
            </w:r>
          </w:p>
        </w:tc>
        <w:tc>
          <w:tcPr>
            <w:tcW w:w="2551" w:type="dxa"/>
            <w:vAlign w:val="center"/>
          </w:tcPr>
          <w:p>
            <w:pPr>
              <w:pStyle w:val="20"/>
            </w:pPr>
            <w:r>
              <w:t>9.00</w:t>
            </w:r>
          </w:p>
        </w:tc>
        <w:tc>
          <w:tcPr>
            <w:tcW w:w="3544" w:type="dxa"/>
            <w:gridSpan w:val="2"/>
            <w:vAlign w:val="center"/>
          </w:tcPr>
          <w:p>
            <w:pPr>
              <w:pStyle w:val="20"/>
            </w:pPr>
            <w:r>
              <w:t>12.31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1.用于自收自支退休人员统筹外项目资金支出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≥90%</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30、殡管所人员经费绩效目标表</w:t>
      </w:r>
    </w:p>
    <w:tbl>
      <w:tblPr>
        <w:tblStyle w:val="12"/>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8"/>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项目编码</w:t>
            </w:r>
          </w:p>
        </w:tc>
        <w:tc>
          <w:tcPr>
            <w:tcW w:w="5103" w:type="dxa"/>
            <w:gridSpan w:val="2"/>
            <w:vAlign w:val="center"/>
          </w:tcPr>
          <w:p>
            <w:pPr>
              <w:pStyle w:val="19"/>
            </w:pPr>
            <w:r>
              <w:t>13012825P00029210001P</w:t>
            </w:r>
          </w:p>
        </w:tc>
        <w:tc>
          <w:tcPr>
            <w:tcW w:w="2835" w:type="dxa"/>
            <w:vAlign w:val="center"/>
          </w:tcPr>
          <w:p>
            <w:pPr>
              <w:pStyle w:val="17"/>
            </w:pPr>
            <w:r>
              <w:t>项目名称</w:t>
            </w:r>
          </w:p>
        </w:tc>
        <w:tc>
          <w:tcPr>
            <w:tcW w:w="6095" w:type="dxa"/>
            <w:gridSpan w:val="3"/>
            <w:vAlign w:val="center"/>
          </w:tcPr>
          <w:p>
            <w:pPr>
              <w:pStyle w:val="19"/>
            </w:pPr>
            <w:r>
              <w:t>殡管所人员经费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预算规模及资金用途</w:t>
            </w:r>
          </w:p>
        </w:tc>
        <w:tc>
          <w:tcPr>
            <w:tcW w:w="2268" w:type="dxa"/>
            <w:vAlign w:val="center"/>
          </w:tcPr>
          <w:p>
            <w:pPr>
              <w:pStyle w:val="17"/>
            </w:pPr>
            <w:r>
              <w:t>预算数</w:t>
            </w:r>
          </w:p>
        </w:tc>
        <w:tc>
          <w:tcPr>
            <w:tcW w:w="2835" w:type="dxa"/>
            <w:vAlign w:val="center"/>
          </w:tcPr>
          <w:p>
            <w:pPr>
              <w:pStyle w:val="19"/>
            </w:pPr>
            <w:r>
              <w:t>60.00</w:t>
            </w:r>
          </w:p>
        </w:tc>
        <w:tc>
          <w:tcPr>
            <w:tcW w:w="2835" w:type="dxa"/>
            <w:vAlign w:val="center"/>
          </w:tcPr>
          <w:p>
            <w:pPr>
              <w:pStyle w:val="17"/>
            </w:pPr>
            <w:r>
              <w:t>其中：财政    资金</w:t>
            </w:r>
          </w:p>
        </w:tc>
        <w:tc>
          <w:tcPr>
            <w:tcW w:w="2551" w:type="dxa"/>
            <w:vAlign w:val="center"/>
          </w:tcPr>
          <w:p>
            <w:pPr>
              <w:pStyle w:val="19"/>
            </w:pPr>
            <w:r>
              <w:t>60.00</w:t>
            </w:r>
          </w:p>
        </w:tc>
        <w:tc>
          <w:tcPr>
            <w:tcW w:w="2268" w:type="dxa"/>
            <w:vAlign w:val="center"/>
          </w:tcPr>
          <w:p>
            <w:pPr>
              <w:pStyle w:val="17"/>
            </w:pPr>
            <w:r>
              <w:t>其他资金</w:t>
            </w:r>
          </w:p>
        </w:tc>
        <w:tc>
          <w:tcPr>
            <w:tcW w:w="1276" w:type="dxa"/>
            <w:vAlign w:val="center"/>
          </w:tcPr>
          <w:p>
            <w:pPr>
              <w:pStyle w:val="19"/>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9"/>
            </w:pPr>
            <w:r>
              <w:t>用于深泽县殡葬管理所人员经费支出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7"/>
            </w:pPr>
            <w:r>
              <w:t>资金支出计划（%）</w:t>
            </w:r>
          </w:p>
        </w:tc>
        <w:tc>
          <w:tcPr>
            <w:tcW w:w="5103" w:type="dxa"/>
            <w:gridSpan w:val="2"/>
            <w:vAlign w:val="center"/>
          </w:tcPr>
          <w:p>
            <w:pPr>
              <w:pStyle w:val="17"/>
            </w:pPr>
            <w:r>
              <w:t>3月底</w:t>
            </w:r>
          </w:p>
        </w:tc>
        <w:tc>
          <w:tcPr>
            <w:tcW w:w="2835" w:type="dxa"/>
            <w:vAlign w:val="center"/>
          </w:tcPr>
          <w:p>
            <w:pPr>
              <w:pStyle w:val="17"/>
            </w:pPr>
            <w:r>
              <w:t>6月底</w:t>
            </w:r>
          </w:p>
        </w:tc>
        <w:tc>
          <w:tcPr>
            <w:tcW w:w="2551" w:type="dxa"/>
            <w:vAlign w:val="center"/>
          </w:tcPr>
          <w:p>
            <w:pPr>
              <w:pStyle w:val="17"/>
            </w:pPr>
            <w:r>
              <w:t>10月底</w:t>
            </w:r>
          </w:p>
        </w:tc>
        <w:tc>
          <w:tcPr>
            <w:tcW w:w="3544" w:type="dxa"/>
            <w:gridSpan w:val="2"/>
            <w:vAlign w:val="center"/>
          </w:tcPr>
          <w:p>
            <w:pPr>
              <w:pStyle w:val="17"/>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20"/>
            </w:pPr>
            <w:r>
              <w:t>15.00</w:t>
            </w:r>
          </w:p>
        </w:tc>
        <w:tc>
          <w:tcPr>
            <w:tcW w:w="2835" w:type="dxa"/>
            <w:vAlign w:val="center"/>
          </w:tcPr>
          <w:p>
            <w:pPr>
              <w:pStyle w:val="20"/>
            </w:pPr>
            <w:r>
              <w:t>30.00</w:t>
            </w:r>
          </w:p>
        </w:tc>
        <w:tc>
          <w:tcPr>
            <w:tcW w:w="2551" w:type="dxa"/>
            <w:vAlign w:val="center"/>
          </w:tcPr>
          <w:p>
            <w:pPr>
              <w:pStyle w:val="20"/>
            </w:pPr>
            <w:r>
              <w:t>45.00</w:t>
            </w:r>
          </w:p>
        </w:tc>
        <w:tc>
          <w:tcPr>
            <w:tcW w:w="3544" w:type="dxa"/>
            <w:gridSpan w:val="2"/>
            <w:vAlign w:val="center"/>
          </w:tcPr>
          <w:p>
            <w:pPr>
              <w:pStyle w:val="20"/>
            </w:pPr>
            <w:r>
              <w:t>60.00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7"/>
            </w:pPr>
            <w:r>
              <w:t>绩效目标</w:t>
            </w:r>
          </w:p>
        </w:tc>
        <w:tc>
          <w:tcPr>
            <w:tcW w:w="14033" w:type="dxa"/>
            <w:gridSpan w:val="6"/>
            <w:vAlign w:val="center"/>
          </w:tcPr>
          <w:p>
            <w:pPr>
              <w:pStyle w:val="19"/>
            </w:pPr>
            <w:r>
              <w:t>1.用于深泽县殡葬管理所人员经费支出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12"/>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7"/>
            </w:pPr>
            <w:r>
              <w:t>一级指标</w:t>
            </w:r>
          </w:p>
        </w:tc>
        <w:tc>
          <w:tcPr>
            <w:tcW w:w="2268" w:type="dxa"/>
            <w:vAlign w:val="center"/>
          </w:tcPr>
          <w:p>
            <w:pPr>
              <w:pStyle w:val="17"/>
            </w:pPr>
            <w:r>
              <w:t>二级指标</w:t>
            </w:r>
          </w:p>
        </w:tc>
        <w:tc>
          <w:tcPr>
            <w:tcW w:w="2835" w:type="dxa"/>
            <w:vAlign w:val="center"/>
          </w:tcPr>
          <w:p>
            <w:pPr>
              <w:pStyle w:val="17"/>
            </w:pPr>
            <w:r>
              <w:t>三级指标</w:t>
            </w:r>
          </w:p>
        </w:tc>
        <w:tc>
          <w:tcPr>
            <w:tcW w:w="5386" w:type="dxa"/>
            <w:vAlign w:val="center"/>
          </w:tcPr>
          <w:p>
            <w:pPr>
              <w:pStyle w:val="17"/>
            </w:pPr>
            <w:r>
              <w:t>绩效指标描述</w:t>
            </w:r>
          </w:p>
        </w:tc>
        <w:tc>
          <w:tcPr>
            <w:tcW w:w="2268" w:type="dxa"/>
            <w:vAlign w:val="center"/>
          </w:tcPr>
          <w:p>
            <w:pPr>
              <w:pStyle w:val="17"/>
            </w:pPr>
            <w:r>
              <w:t>指标值</w:t>
            </w:r>
          </w:p>
        </w:tc>
        <w:tc>
          <w:tcPr>
            <w:tcW w:w="1276" w:type="dxa"/>
            <w:vAlign w:val="center"/>
          </w:tcPr>
          <w:p>
            <w:pPr>
              <w:pStyle w:val="17"/>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产出指标</w:t>
            </w:r>
          </w:p>
        </w:tc>
        <w:tc>
          <w:tcPr>
            <w:tcW w:w="2268" w:type="dxa"/>
            <w:vAlign w:val="center"/>
          </w:tcPr>
          <w:p>
            <w:pPr>
              <w:pStyle w:val="19"/>
            </w:pPr>
            <w:r>
              <w:t>数量指标</w:t>
            </w:r>
          </w:p>
        </w:tc>
        <w:tc>
          <w:tcPr>
            <w:tcW w:w="2835" w:type="dxa"/>
            <w:vAlign w:val="center"/>
          </w:tcPr>
          <w:p>
            <w:pPr>
              <w:pStyle w:val="19"/>
            </w:pPr>
            <w:r>
              <w:t>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质量指标</w:t>
            </w:r>
          </w:p>
        </w:tc>
        <w:tc>
          <w:tcPr>
            <w:tcW w:w="2835" w:type="dxa"/>
            <w:vAlign w:val="center"/>
          </w:tcPr>
          <w:p>
            <w:pPr>
              <w:pStyle w:val="19"/>
            </w:pPr>
            <w:r>
              <w:t>运转率</w:t>
            </w:r>
          </w:p>
        </w:tc>
        <w:tc>
          <w:tcPr>
            <w:tcW w:w="5386" w:type="dxa"/>
            <w:vAlign w:val="center"/>
          </w:tcPr>
          <w:p>
            <w:pPr>
              <w:pStyle w:val="19"/>
            </w:pPr>
            <w:r>
              <w:t>单位各项工作和业务正常运转的比率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时效指标</w:t>
            </w:r>
          </w:p>
        </w:tc>
        <w:tc>
          <w:tcPr>
            <w:tcW w:w="2835" w:type="dxa"/>
            <w:vAlign w:val="center"/>
          </w:tcPr>
          <w:p>
            <w:pPr>
              <w:pStyle w:val="19"/>
            </w:pPr>
            <w:r>
              <w:t>及时率</w:t>
            </w:r>
          </w:p>
        </w:tc>
        <w:tc>
          <w:tcPr>
            <w:tcW w:w="5386" w:type="dxa"/>
            <w:vAlign w:val="center"/>
          </w:tcPr>
          <w:p>
            <w:pPr>
              <w:pStyle w:val="19"/>
            </w:pPr>
            <w:r>
              <w:t>各项工作任务及时完成</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成本指标</w:t>
            </w:r>
          </w:p>
        </w:tc>
        <w:tc>
          <w:tcPr>
            <w:tcW w:w="2835" w:type="dxa"/>
            <w:vAlign w:val="center"/>
          </w:tcPr>
          <w:p>
            <w:pPr>
              <w:pStyle w:val="19"/>
            </w:pPr>
            <w:r>
              <w:t>项目年度成本</w:t>
            </w:r>
          </w:p>
        </w:tc>
        <w:tc>
          <w:tcPr>
            <w:tcW w:w="5386" w:type="dxa"/>
            <w:vAlign w:val="center"/>
          </w:tcPr>
          <w:p>
            <w:pPr>
              <w:pStyle w:val="19"/>
            </w:pPr>
            <w:r>
              <w:t>按政策执行</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20"/>
            </w:pPr>
            <w:r>
              <w:t>效益指标</w:t>
            </w:r>
          </w:p>
        </w:tc>
        <w:tc>
          <w:tcPr>
            <w:tcW w:w="2268" w:type="dxa"/>
            <w:vAlign w:val="center"/>
          </w:tcPr>
          <w:p>
            <w:pPr>
              <w:pStyle w:val="19"/>
            </w:pPr>
            <w:r>
              <w:t>社会效益指标</w:t>
            </w:r>
          </w:p>
        </w:tc>
        <w:tc>
          <w:tcPr>
            <w:tcW w:w="2835" w:type="dxa"/>
            <w:vAlign w:val="center"/>
          </w:tcPr>
          <w:p>
            <w:pPr>
              <w:pStyle w:val="19"/>
            </w:pPr>
            <w:r>
              <w:t>群众满意率</w:t>
            </w:r>
          </w:p>
        </w:tc>
        <w:tc>
          <w:tcPr>
            <w:tcW w:w="5386" w:type="dxa"/>
            <w:vAlign w:val="center"/>
          </w:tcPr>
          <w:p>
            <w:pPr>
              <w:pStyle w:val="19"/>
            </w:pPr>
            <w:r>
              <w:t>服务对象满意率</w:t>
            </w:r>
          </w:p>
        </w:tc>
        <w:tc>
          <w:tcPr>
            <w:tcW w:w="2268" w:type="dxa"/>
            <w:vAlign w:val="center"/>
          </w:tcPr>
          <w:p>
            <w:pPr>
              <w:pStyle w:val="19"/>
            </w:pPr>
            <w:r>
              <w:t>≥90%</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9"/>
            </w:pPr>
            <w:r>
              <w:t>经济效益指标</w:t>
            </w:r>
          </w:p>
        </w:tc>
        <w:tc>
          <w:tcPr>
            <w:tcW w:w="2835" w:type="dxa"/>
            <w:vAlign w:val="center"/>
          </w:tcPr>
          <w:p>
            <w:pPr>
              <w:pStyle w:val="19"/>
            </w:pPr>
            <w:r>
              <w:t>项目完成率</w:t>
            </w:r>
          </w:p>
        </w:tc>
        <w:tc>
          <w:tcPr>
            <w:tcW w:w="5386" w:type="dxa"/>
            <w:vAlign w:val="center"/>
          </w:tcPr>
          <w:p>
            <w:pPr>
              <w:pStyle w:val="19"/>
            </w:pPr>
            <w:r>
              <w:t>日常工作完成的比率</w:t>
            </w:r>
          </w:p>
        </w:tc>
        <w:tc>
          <w:tcPr>
            <w:tcW w:w="2268" w:type="dxa"/>
            <w:vAlign w:val="center"/>
          </w:tcPr>
          <w:p>
            <w:pPr>
              <w:pStyle w:val="19"/>
            </w:pPr>
            <w:r>
              <w:t>≥95%</w:t>
            </w:r>
          </w:p>
        </w:tc>
        <w:tc>
          <w:tcPr>
            <w:tcW w:w="1276" w:type="dxa"/>
            <w:vAlign w:val="center"/>
          </w:tcPr>
          <w:p>
            <w:pPr>
              <w:pStyle w:val="19"/>
            </w:pPr>
            <w:r>
              <w:t>不得低于指标值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20"/>
            </w:pPr>
            <w:r>
              <w:t>满意度指标</w:t>
            </w:r>
          </w:p>
        </w:tc>
        <w:tc>
          <w:tcPr>
            <w:tcW w:w="2268" w:type="dxa"/>
            <w:vAlign w:val="center"/>
          </w:tcPr>
          <w:p>
            <w:pPr>
              <w:pStyle w:val="19"/>
            </w:pPr>
            <w:r>
              <w:t>服务对象满意度指标</w:t>
            </w:r>
          </w:p>
        </w:tc>
        <w:tc>
          <w:tcPr>
            <w:tcW w:w="2835" w:type="dxa"/>
            <w:vAlign w:val="center"/>
          </w:tcPr>
          <w:p>
            <w:pPr>
              <w:pStyle w:val="19"/>
            </w:pPr>
            <w:r>
              <w:t>服务对象满意度</w:t>
            </w:r>
          </w:p>
        </w:tc>
        <w:tc>
          <w:tcPr>
            <w:tcW w:w="5386" w:type="dxa"/>
            <w:vAlign w:val="center"/>
          </w:tcPr>
          <w:p>
            <w:pPr>
              <w:pStyle w:val="19"/>
            </w:pPr>
            <w:r>
              <w:t>受益群体满意的程度</w:t>
            </w:r>
          </w:p>
        </w:tc>
        <w:tc>
          <w:tcPr>
            <w:tcW w:w="2268" w:type="dxa"/>
            <w:vAlign w:val="center"/>
          </w:tcPr>
          <w:p>
            <w:pPr>
              <w:pStyle w:val="19"/>
            </w:pPr>
            <w:r>
              <w:t>≥90%</w:t>
            </w:r>
          </w:p>
        </w:tc>
        <w:tc>
          <w:tcPr>
            <w:tcW w:w="1276" w:type="dxa"/>
            <w:vAlign w:val="center"/>
          </w:tcPr>
          <w:p>
            <w:pPr>
              <w:pStyle w:val="19"/>
            </w:pPr>
            <w:r>
              <w:t>不得低于指标值</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bookmarkStart w:id="18" w:name="_Toc27713"/>
      <w:r>
        <w:rPr>
          <w:rFonts w:ascii="黑体" w:hAnsi="黑体" w:eastAsia="黑体" w:cs="黑体"/>
          <w:color w:val="000000"/>
          <w:sz w:val="32"/>
        </w:rPr>
        <w:t>六、政府采购预算情况</w:t>
      </w:r>
      <w:bookmarkEnd w:id="18"/>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12"/>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6"/>
            </w:pPr>
            <w:r>
              <w:t>314001深泽县民政局本级</w:t>
            </w:r>
          </w:p>
        </w:tc>
        <w:tc>
          <w:tcPr>
            <w:tcW w:w="7712"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7"/>
            </w:pPr>
            <w:r>
              <w:t>政府采购项目来源</w:t>
            </w:r>
          </w:p>
        </w:tc>
        <w:tc>
          <w:tcPr>
            <w:tcW w:w="1134" w:type="dxa"/>
            <w:vMerge w:val="restart"/>
            <w:vAlign w:val="center"/>
          </w:tcPr>
          <w:p>
            <w:pPr>
              <w:pStyle w:val="17"/>
            </w:pPr>
            <w:r>
              <w:t>采购物品名称</w:t>
            </w:r>
          </w:p>
        </w:tc>
        <w:tc>
          <w:tcPr>
            <w:tcW w:w="1134" w:type="dxa"/>
            <w:vMerge w:val="restart"/>
            <w:vAlign w:val="center"/>
          </w:tcPr>
          <w:p>
            <w:pPr>
              <w:pStyle w:val="17"/>
            </w:pPr>
            <w:r>
              <w:t>政府采购目录序号</w:t>
            </w:r>
          </w:p>
        </w:tc>
        <w:tc>
          <w:tcPr>
            <w:tcW w:w="709" w:type="dxa"/>
            <w:vMerge w:val="restart"/>
            <w:vAlign w:val="center"/>
          </w:tcPr>
          <w:p>
            <w:pPr>
              <w:pStyle w:val="17"/>
            </w:pPr>
            <w:r>
              <w:t>计量  单位</w:t>
            </w:r>
          </w:p>
        </w:tc>
        <w:tc>
          <w:tcPr>
            <w:tcW w:w="850" w:type="dxa"/>
            <w:vMerge w:val="restart"/>
            <w:vAlign w:val="center"/>
          </w:tcPr>
          <w:p>
            <w:pPr>
              <w:pStyle w:val="17"/>
            </w:pPr>
            <w:r>
              <w:t>数量</w:t>
            </w:r>
          </w:p>
        </w:tc>
        <w:tc>
          <w:tcPr>
            <w:tcW w:w="850" w:type="dxa"/>
            <w:vMerge w:val="restart"/>
            <w:vAlign w:val="center"/>
          </w:tcPr>
          <w:p>
            <w:pPr>
              <w:pStyle w:val="17"/>
            </w:pPr>
            <w:r>
              <w:t>单价</w:t>
            </w:r>
          </w:p>
        </w:tc>
        <w:tc>
          <w:tcPr>
            <w:tcW w:w="6748" w:type="dxa"/>
            <w:gridSpan w:val="7"/>
            <w:vAlign w:val="center"/>
          </w:tcPr>
          <w:p>
            <w:pPr>
              <w:pStyle w:val="17"/>
            </w:pPr>
            <w:r>
              <w:t>政府采购金额（当年部门预算安排资金）</w:t>
            </w:r>
          </w:p>
        </w:tc>
        <w:tc>
          <w:tcPr>
            <w:tcW w:w="964" w:type="dxa"/>
            <w:vMerge w:val="restart"/>
            <w:vAlign w:val="center"/>
          </w:tcPr>
          <w:p>
            <w:pPr>
              <w:pStyle w:val="17"/>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7"/>
            </w:pPr>
            <w:r>
              <w:t>项目名称</w:t>
            </w:r>
          </w:p>
        </w:tc>
        <w:tc>
          <w:tcPr>
            <w:tcW w:w="964" w:type="dxa"/>
            <w:vAlign w:val="center"/>
          </w:tcPr>
          <w:p>
            <w:pPr>
              <w:pStyle w:val="17"/>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7"/>
            </w:pPr>
            <w:r>
              <w:t>合计</w:t>
            </w:r>
          </w:p>
        </w:tc>
        <w:tc>
          <w:tcPr>
            <w:tcW w:w="964" w:type="dxa"/>
            <w:vAlign w:val="center"/>
          </w:tcPr>
          <w:p>
            <w:pPr>
              <w:pStyle w:val="17"/>
            </w:pPr>
            <w:r>
              <w:t>一般公共预算拨款</w:t>
            </w:r>
          </w:p>
        </w:tc>
        <w:tc>
          <w:tcPr>
            <w:tcW w:w="964" w:type="dxa"/>
            <w:vAlign w:val="center"/>
          </w:tcPr>
          <w:p>
            <w:pPr>
              <w:pStyle w:val="17"/>
            </w:pPr>
            <w:r>
              <w:t>基金预算拨款</w:t>
            </w:r>
          </w:p>
        </w:tc>
        <w:tc>
          <w:tcPr>
            <w:tcW w:w="964" w:type="dxa"/>
            <w:vAlign w:val="center"/>
          </w:tcPr>
          <w:p>
            <w:pPr>
              <w:pStyle w:val="17"/>
            </w:pPr>
            <w:r>
              <w:t>国有资本经营预算拨款</w:t>
            </w:r>
          </w:p>
        </w:tc>
        <w:tc>
          <w:tcPr>
            <w:tcW w:w="964" w:type="dxa"/>
            <w:vAlign w:val="center"/>
          </w:tcPr>
          <w:p>
            <w:pPr>
              <w:pStyle w:val="17"/>
            </w:pPr>
            <w:r>
              <w:t>财政专户核拨</w:t>
            </w:r>
          </w:p>
        </w:tc>
        <w:tc>
          <w:tcPr>
            <w:tcW w:w="964" w:type="dxa"/>
            <w:vAlign w:val="center"/>
          </w:tcPr>
          <w:p>
            <w:pPr>
              <w:pStyle w:val="17"/>
            </w:pPr>
            <w:r>
              <w:t>单位    资金</w:t>
            </w:r>
          </w:p>
        </w:tc>
        <w:tc>
          <w:tcPr>
            <w:tcW w:w="964" w:type="dxa"/>
            <w:vAlign w:val="center"/>
          </w:tcPr>
          <w:p>
            <w:pPr>
              <w:pStyle w:val="17"/>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9"/>
            </w:pP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20"/>
            </w:pPr>
          </w:p>
        </w:tc>
        <w:tc>
          <w:tcPr>
            <w:tcW w:w="850" w:type="dxa"/>
            <w:vAlign w:val="center"/>
          </w:tcPr>
          <w:p>
            <w:pPr>
              <w:pStyle w:val="18"/>
            </w:pPr>
          </w:p>
        </w:tc>
        <w:tc>
          <w:tcPr>
            <w:tcW w:w="850"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19" w:name="_Toc24950"/>
      <w:r>
        <w:rPr>
          <w:rFonts w:ascii="黑体" w:hAnsi="黑体" w:eastAsia="黑体" w:cs="黑体"/>
          <w:color w:val="000000"/>
          <w:sz w:val="32"/>
        </w:rPr>
        <w:t>七、国有资产信息</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深泽县民政局本级上年末固定资产金额为0.00万元（详见下表）。本年度拟购置固定资产总额为0.00万元，已按要求列入政府采购预算，详见政府采购预算表。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12"/>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6"/>
            </w:pPr>
            <w:r>
              <w:t>314001深泽县民政局本级</w:t>
            </w:r>
          </w:p>
        </w:tc>
        <w:tc>
          <w:tcPr>
            <w:tcW w:w="5670" w:type="dxa"/>
            <w:gridSpan w:val="2"/>
            <w:tcBorders>
              <w:top w:val="single" w:color="FFFFFF" w:sz="6" w:space="0"/>
              <w:left w:val="single" w:color="FFFFFF" w:sz="6" w:space="0"/>
              <w:right w:val="single" w:color="FFFFFF" w:sz="6" w:space="0"/>
            </w:tcBorders>
            <w:vAlign w:val="center"/>
          </w:tcPr>
          <w:p>
            <w:pPr>
              <w:pStyle w:val="14"/>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7"/>
            </w:pPr>
            <w:r>
              <w:t>项   目</w:t>
            </w:r>
          </w:p>
        </w:tc>
        <w:tc>
          <w:tcPr>
            <w:tcW w:w="2835" w:type="dxa"/>
            <w:vAlign w:val="center"/>
          </w:tcPr>
          <w:p>
            <w:pPr>
              <w:pStyle w:val="17"/>
            </w:pPr>
            <w:r>
              <w:t>数量</w:t>
            </w:r>
          </w:p>
        </w:tc>
        <w:tc>
          <w:tcPr>
            <w:tcW w:w="2835" w:type="dxa"/>
            <w:vAlign w:val="center"/>
          </w:tcPr>
          <w:p>
            <w:pPr>
              <w:pStyle w:val="17"/>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9"/>
            </w:pPr>
          </w:p>
        </w:tc>
        <w:tc>
          <w:tcPr>
            <w:tcW w:w="2835" w:type="dxa"/>
            <w:vAlign w:val="center"/>
          </w:tcPr>
          <w:p>
            <w:pPr>
              <w:pStyle w:val="20"/>
            </w:pPr>
          </w:p>
        </w:tc>
        <w:tc>
          <w:tcPr>
            <w:tcW w:w="2835" w:type="dxa"/>
            <w:vAlign w:val="center"/>
          </w:tcPr>
          <w:p>
            <w:pPr>
              <w:pStyle w:val="18"/>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20" w:name="_Toc20538"/>
      <w:r>
        <w:rPr>
          <w:rFonts w:ascii="黑体" w:hAnsi="黑体" w:eastAsia="黑体" w:cs="黑体"/>
          <w:color w:val="000000"/>
          <w:sz w:val="32"/>
        </w:rPr>
        <w:t>八、名词解释</w:t>
      </w:r>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bookmarkStart w:id="21" w:name="_Toc25084"/>
      <w:r>
        <w:rPr>
          <w:rFonts w:ascii="黑体" w:hAnsi="黑体" w:eastAsia="黑体" w:cs="黑体"/>
          <w:color w:val="000000"/>
          <w:sz w:val="32"/>
        </w:rPr>
        <w:t>九、其他需要说明的事项</w:t>
      </w:r>
      <w:bookmarkEnd w:id="21"/>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Arial">
    <w:panose1 w:val="020B0604020202020204"/>
    <w:charset w:val="00"/>
    <w:family w:val="auto"/>
    <w:pitch w:val="default"/>
    <w:sig w:usb0="E0002AFF" w:usb1="C0007843" w:usb2="00000009" w:usb3="00000000" w:csb0="400001FF" w:csb1="FFFF0000"/>
  </w:font>
  <w:font w:name="+西文正文">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幼圆">
    <w:panose1 w:val="0201050906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姚体">
    <w:panose1 w:val="02010601030101010101"/>
    <w:charset w:val="86"/>
    <w:family w:val="auto"/>
    <w:pitch w:val="default"/>
    <w:sig w:usb0="00000003"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00F9A"/>
    <w:rsid w:val="08B22FD2"/>
    <w:rsid w:val="10E16B21"/>
    <w:rsid w:val="1CFD74BB"/>
    <w:rsid w:val="1DD11C97"/>
    <w:rsid w:val="21E1259B"/>
    <w:rsid w:val="276B6947"/>
    <w:rsid w:val="37DC4446"/>
    <w:rsid w:val="3E2067E6"/>
    <w:rsid w:val="3FD67815"/>
    <w:rsid w:val="43FF628E"/>
    <w:rsid w:val="440B10B3"/>
    <w:rsid w:val="54311726"/>
    <w:rsid w:val="5B6B4773"/>
    <w:rsid w:val="6B994954"/>
    <w:rsid w:val="6C5C72DB"/>
    <w:rsid w:val="6D3878F0"/>
    <w:rsid w:val="7ED522C4"/>
  </w:rsids>
  <m:mathPr>
    <m:lMargin m:val="0"/>
    <m:rMargin m:val="0"/>
    <m:wrapIndent m:val="1440"/>
    <m:brkBin m:val="before"/>
    <m:brkBinSub m:val="--"/>
    <m:defJc m:val="centerGroup"/>
    <m:intLim m:val="subSup"/>
    <m:naryLim m:val="undOvr"/>
    <m:smallFrac m:val="0"/>
    <m:dispDef/>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1">
    <w:name w:val="Default Paragraph Font"/>
    <w:unhideWhenUsed/>
    <w:qFormat/>
    <w:uiPriority w:val="1"/>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styleId="2">
    <w:name w:val="toc 7"/>
    <w:basedOn w:val="1"/>
    <w:next w:val="1"/>
    <w:unhideWhenUsed/>
    <w:uiPriority w:val="39"/>
    <w:pPr>
      <w:ind w:left="2520" w:leftChars="1200"/>
    </w:pPr>
  </w:style>
  <w:style w:type="paragraph" w:styleId="3">
    <w:name w:val="toc 5"/>
    <w:basedOn w:val="1"/>
    <w:next w:val="1"/>
    <w:unhideWhenUsed/>
    <w:uiPriority w:val="39"/>
    <w:pPr>
      <w:ind w:left="1680" w:leftChars="800"/>
    </w:pPr>
  </w:style>
  <w:style w:type="paragraph" w:styleId="4">
    <w:name w:val="toc 3"/>
    <w:basedOn w:val="1"/>
    <w:next w:val="1"/>
    <w:unhideWhenUsed/>
    <w:uiPriority w:val="39"/>
    <w:pPr>
      <w:ind w:left="840" w:leftChars="400"/>
    </w:pPr>
  </w:style>
  <w:style w:type="paragraph" w:styleId="5">
    <w:name w:val="toc 8"/>
    <w:basedOn w:val="1"/>
    <w:next w:val="1"/>
    <w:unhideWhenUsed/>
    <w:uiPriority w:val="39"/>
    <w:pPr>
      <w:ind w:left="2940" w:leftChars="1400"/>
    </w:pPr>
  </w:style>
  <w:style w:type="paragraph" w:styleId="6">
    <w:name w:val="toc 1"/>
    <w:basedOn w:val="1"/>
    <w:next w:val="1"/>
    <w:qFormat/>
    <w:uiPriority w:val="0"/>
  </w:style>
  <w:style w:type="paragraph" w:styleId="7">
    <w:name w:val="toc 4"/>
    <w:basedOn w:val="1"/>
    <w:next w:val="1"/>
    <w:qFormat/>
    <w:uiPriority w:val="0"/>
    <w:pPr>
      <w:ind w:left="1260" w:leftChars="600"/>
    </w:pPr>
  </w:style>
  <w:style w:type="paragraph" w:styleId="8">
    <w:name w:val="toc 6"/>
    <w:basedOn w:val="1"/>
    <w:next w:val="1"/>
    <w:unhideWhenUsed/>
    <w:uiPriority w:val="39"/>
    <w:pPr>
      <w:ind w:left="2100" w:leftChars="1000"/>
    </w:pPr>
  </w:style>
  <w:style w:type="paragraph" w:styleId="9">
    <w:name w:val="toc 2"/>
    <w:basedOn w:val="1"/>
    <w:next w:val="1"/>
    <w:unhideWhenUsed/>
    <w:uiPriority w:val="39"/>
    <w:pPr>
      <w:ind w:left="420" w:leftChars="200"/>
    </w:pPr>
  </w:style>
  <w:style w:type="paragraph" w:styleId="10">
    <w:name w:val="toc 9"/>
    <w:basedOn w:val="1"/>
    <w:next w:val="1"/>
    <w:unhideWhenUsed/>
    <w:uiPriority w:val="39"/>
    <w:pPr>
      <w:ind w:left="3360" w:leftChars="1600"/>
    </w:pPr>
  </w:style>
  <w:style w:type="table" w:styleId="13">
    <w:name w:val="Table Grid"/>
    <w:basedOn w:val="1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4">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5">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6">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7">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9">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0">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1">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2">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3">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4">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68</Pages>
  <Words>0</Words>
  <Characters>0</Characters>
  <Lines>0</Lines>
  <Paragraphs>0</Paragraphs>
  <ScaleCrop>false</ScaleCrop>
  <LinksUpToDate>false</LinksUpToDate>
  <CharactersWithSpaces>0</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2025-02-05T14:20:00Z</dcterms:created>
  <dc:creator>Administrator</dc:creator>
  <cp:lastModifiedBy>Administrator</cp:lastModifiedBy>
  <dcterms:modified xsi:type="dcterms:W3CDTF">2025-09-10T08:24:20Z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