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一、深泽县农业农村局本级收支预算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326001深泽县农业农村局本级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9823.87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1983.00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1790.00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10189.20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11806.87</w:t>
            </w:r>
          </w:p>
        </w:tc>
        <w:tc>
          <w:tcPr>
            <w:tcW w:w="4535" w:type="dxa"/>
            <w:vAlign w:val="center"/>
          </w:tcPr>
          <w:p>
            <w:pPr>
              <w:pStyle w:val="14"/>
            </w:pPr>
            <w:r>
              <w:t>本年支出合计</w:t>
            </w:r>
          </w:p>
        </w:tc>
        <w:tc>
          <w:tcPr>
            <w:tcW w:w="2126" w:type="dxa"/>
            <w:vAlign w:val="center"/>
          </w:tcPr>
          <w:p>
            <w:pPr>
              <w:pStyle w:val="15"/>
            </w:pPr>
            <w:r>
              <w:t>12391.51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584.6</w:t>
            </w:r>
            <w:r>
              <w:rPr>
                <w:rFonts w:hint="default"/>
                <w:lang w:val="en-US"/>
              </w:rPr>
              <w:t>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12391.51</w:t>
            </w:r>
          </w:p>
        </w:tc>
        <w:tc>
          <w:tcPr>
            <w:tcW w:w="4535" w:type="dxa"/>
            <w:vAlign w:val="center"/>
          </w:tcPr>
          <w:p>
            <w:pPr>
              <w:pStyle w:val="14"/>
            </w:pPr>
            <w:r>
              <w:t>支出总计</w:t>
            </w:r>
          </w:p>
        </w:tc>
        <w:tc>
          <w:tcPr>
            <w:tcW w:w="2126" w:type="dxa"/>
            <w:vAlign w:val="center"/>
          </w:tcPr>
          <w:p>
            <w:pPr>
              <w:pStyle w:val="15"/>
            </w:pPr>
            <w:r>
              <w:t>12391.51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22"/>
        <w:gridCol w:w="142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326001深泽县农业农村局本级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22" w:type="dxa"/>
            <w:vAlign w:val="center"/>
          </w:tcPr>
          <w:p>
            <w:pPr>
              <w:pStyle w:val="10"/>
            </w:pPr>
            <w:r>
              <w:t>科目    编码</w:t>
            </w:r>
          </w:p>
        </w:tc>
        <w:tc>
          <w:tcPr>
            <w:tcW w:w="142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22" w:type="dxa"/>
            <w:vAlign w:val="center"/>
          </w:tcPr>
          <w:p>
            <w:pPr>
              <w:pStyle w:val="10"/>
            </w:pPr>
            <w:r>
              <w:t>1</w:t>
            </w:r>
          </w:p>
        </w:tc>
        <w:tc>
          <w:tcPr>
            <w:tcW w:w="142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22" w:type="dxa"/>
            <w:vAlign w:val="center"/>
          </w:tcPr>
          <w:p>
            <w:pPr>
              <w:pStyle w:val="16"/>
            </w:pPr>
          </w:p>
        </w:tc>
        <w:tc>
          <w:tcPr>
            <w:tcW w:w="1429" w:type="dxa"/>
            <w:vAlign w:val="center"/>
          </w:tcPr>
          <w:p>
            <w:pPr>
              <w:pStyle w:val="14"/>
            </w:pPr>
            <w:r>
              <w:t>合计</w:t>
            </w:r>
          </w:p>
        </w:tc>
        <w:tc>
          <w:tcPr>
            <w:tcW w:w="1134" w:type="dxa"/>
            <w:vAlign w:val="center"/>
          </w:tcPr>
          <w:p>
            <w:pPr>
              <w:pStyle w:val="15"/>
            </w:pPr>
            <w:r>
              <w:t>12391.51</w:t>
            </w:r>
          </w:p>
        </w:tc>
        <w:tc>
          <w:tcPr>
            <w:tcW w:w="1134" w:type="dxa"/>
            <w:vAlign w:val="center"/>
          </w:tcPr>
          <w:p>
            <w:pPr>
              <w:pStyle w:val="15"/>
            </w:pPr>
            <w:r>
              <w:t>11806.87</w:t>
            </w:r>
          </w:p>
        </w:tc>
        <w:tc>
          <w:tcPr>
            <w:tcW w:w="1134" w:type="dxa"/>
            <w:vAlign w:val="center"/>
          </w:tcPr>
          <w:p>
            <w:pPr>
              <w:pStyle w:val="15"/>
            </w:pPr>
            <w:r>
              <w:t>11806.87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584.6</w:t>
            </w:r>
            <w:r>
              <w:rPr>
                <w:rFonts w:hint="default"/>
                <w:lang w:val="en-US"/>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22" w:type="dxa"/>
            <w:vAlign w:val="center"/>
          </w:tcPr>
          <w:p>
            <w:pPr>
              <w:pStyle w:val="12"/>
            </w:pPr>
            <w:r>
              <w:t>206</w:t>
            </w:r>
          </w:p>
        </w:tc>
        <w:tc>
          <w:tcPr>
            <w:tcW w:w="1429" w:type="dxa"/>
            <w:vAlign w:val="center"/>
          </w:tcPr>
          <w:p>
            <w:pPr>
              <w:pStyle w:val="12"/>
            </w:pPr>
            <w:r>
              <w:t>科学技术支出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22" w:type="dxa"/>
            <w:vAlign w:val="center"/>
          </w:tcPr>
          <w:p>
            <w:pPr>
              <w:pStyle w:val="12"/>
            </w:pPr>
            <w:r>
              <w:t>20604</w:t>
            </w:r>
          </w:p>
        </w:tc>
        <w:tc>
          <w:tcPr>
            <w:tcW w:w="1429" w:type="dxa"/>
            <w:vAlign w:val="center"/>
          </w:tcPr>
          <w:p>
            <w:pPr>
              <w:pStyle w:val="12"/>
            </w:pPr>
            <w:r>
              <w:t>技术研究与开发</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22" w:type="dxa"/>
            <w:vAlign w:val="center"/>
          </w:tcPr>
          <w:p>
            <w:pPr>
              <w:pStyle w:val="12"/>
            </w:pPr>
            <w:r>
              <w:t>2060404</w:t>
            </w:r>
          </w:p>
        </w:tc>
        <w:tc>
          <w:tcPr>
            <w:tcW w:w="1429" w:type="dxa"/>
            <w:vAlign w:val="center"/>
          </w:tcPr>
          <w:p>
            <w:pPr>
              <w:pStyle w:val="12"/>
            </w:pPr>
            <w:r>
              <w:t>科技成果转化与扩散</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22" w:type="dxa"/>
            <w:vAlign w:val="center"/>
          </w:tcPr>
          <w:p>
            <w:pPr>
              <w:pStyle w:val="12"/>
            </w:pPr>
            <w:r>
              <w:t>208</w:t>
            </w:r>
          </w:p>
        </w:tc>
        <w:tc>
          <w:tcPr>
            <w:tcW w:w="1429" w:type="dxa"/>
            <w:vAlign w:val="center"/>
          </w:tcPr>
          <w:p>
            <w:pPr>
              <w:pStyle w:val="12"/>
            </w:pPr>
            <w:r>
              <w:t>社会保障和就业支出</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22" w:type="dxa"/>
            <w:vAlign w:val="center"/>
          </w:tcPr>
          <w:p>
            <w:pPr>
              <w:pStyle w:val="12"/>
            </w:pPr>
            <w:r>
              <w:t>20805</w:t>
            </w:r>
          </w:p>
        </w:tc>
        <w:tc>
          <w:tcPr>
            <w:tcW w:w="1429" w:type="dxa"/>
            <w:vAlign w:val="center"/>
          </w:tcPr>
          <w:p>
            <w:pPr>
              <w:pStyle w:val="12"/>
            </w:pPr>
            <w:r>
              <w:t>行政事业单位养老支出</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22" w:type="dxa"/>
            <w:vAlign w:val="center"/>
          </w:tcPr>
          <w:p>
            <w:pPr>
              <w:pStyle w:val="12"/>
            </w:pPr>
            <w:r>
              <w:t>2080505</w:t>
            </w:r>
          </w:p>
        </w:tc>
        <w:tc>
          <w:tcPr>
            <w:tcW w:w="1429" w:type="dxa"/>
            <w:vAlign w:val="center"/>
          </w:tcPr>
          <w:p>
            <w:pPr>
              <w:pStyle w:val="12"/>
            </w:pPr>
            <w:r>
              <w:t>机关事业单位基本养老保险缴费支出</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r>
              <w:t>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22" w:type="dxa"/>
            <w:vAlign w:val="center"/>
          </w:tcPr>
          <w:p>
            <w:pPr>
              <w:pStyle w:val="12"/>
            </w:pPr>
            <w:r>
              <w:t>212</w:t>
            </w:r>
          </w:p>
        </w:tc>
        <w:tc>
          <w:tcPr>
            <w:tcW w:w="1429" w:type="dxa"/>
            <w:vAlign w:val="center"/>
          </w:tcPr>
          <w:p>
            <w:pPr>
              <w:pStyle w:val="12"/>
            </w:pPr>
            <w:r>
              <w:t>城乡社区支出</w:t>
            </w:r>
          </w:p>
        </w:tc>
        <w:tc>
          <w:tcPr>
            <w:tcW w:w="1134" w:type="dxa"/>
            <w:vAlign w:val="center"/>
          </w:tcPr>
          <w:p>
            <w:pPr>
              <w:pStyle w:val="11"/>
            </w:pPr>
            <w:r>
              <w:t>1790.00</w:t>
            </w:r>
          </w:p>
        </w:tc>
        <w:tc>
          <w:tcPr>
            <w:tcW w:w="1134" w:type="dxa"/>
            <w:vAlign w:val="center"/>
          </w:tcPr>
          <w:p>
            <w:pPr>
              <w:pStyle w:val="11"/>
            </w:pPr>
            <w:r>
              <w:t>1660.00</w:t>
            </w:r>
          </w:p>
        </w:tc>
        <w:tc>
          <w:tcPr>
            <w:tcW w:w="1134" w:type="dxa"/>
            <w:vAlign w:val="center"/>
          </w:tcPr>
          <w:p>
            <w:pPr>
              <w:pStyle w:val="11"/>
            </w:pPr>
            <w:r>
              <w:t>1660.00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22" w:type="dxa"/>
            <w:vAlign w:val="center"/>
          </w:tcPr>
          <w:p>
            <w:pPr>
              <w:pStyle w:val="12"/>
            </w:pPr>
            <w:r>
              <w:t>21208</w:t>
            </w:r>
          </w:p>
        </w:tc>
        <w:tc>
          <w:tcPr>
            <w:tcW w:w="1429" w:type="dxa"/>
            <w:vAlign w:val="center"/>
          </w:tcPr>
          <w:p>
            <w:pPr>
              <w:pStyle w:val="12"/>
            </w:pPr>
            <w:r>
              <w:t>国有土地使用权出让收入安排的支出</w:t>
            </w:r>
          </w:p>
        </w:tc>
        <w:tc>
          <w:tcPr>
            <w:tcW w:w="1134" w:type="dxa"/>
            <w:vAlign w:val="center"/>
          </w:tcPr>
          <w:p>
            <w:pPr>
              <w:pStyle w:val="11"/>
            </w:pPr>
            <w:r>
              <w:t>1390.00</w:t>
            </w:r>
          </w:p>
        </w:tc>
        <w:tc>
          <w:tcPr>
            <w:tcW w:w="1134" w:type="dxa"/>
            <w:vAlign w:val="center"/>
          </w:tcPr>
          <w:p>
            <w:pPr>
              <w:pStyle w:val="11"/>
            </w:pPr>
            <w:r>
              <w:t>1260.00</w:t>
            </w:r>
          </w:p>
        </w:tc>
        <w:tc>
          <w:tcPr>
            <w:tcW w:w="1134" w:type="dxa"/>
            <w:vAlign w:val="center"/>
          </w:tcPr>
          <w:p>
            <w:pPr>
              <w:pStyle w:val="11"/>
            </w:pPr>
            <w:r>
              <w:t>1260.00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22" w:type="dxa"/>
            <w:vAlign w:val="center"/>
          </w:tcPr>
          <w:p>
            <w:pPr>
              <w:pStyle w:val="12"/>
            </w:pPr>
            <w:r>
              <w:t>2120804</w:t>
            </w:r>
          </w:p>
        </w:tc>
        <w:tc>
          <w:tcPr>
            <w:tcW w:w="1429" w:type="dxa"/>
            <w:vAlign w:val="center"/>
          </w:tcPr>
          <w:p>
            <w:pPr>
              <w:pStyle w:val="12"/>
            </w:pPr>
            <w:r>
              <w:t>农村基础设施建设支出</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22" w:type="dxa"/>
            <w:vAlign w:val="center"/>
          </w:tcPr>
          <w:p>
            <w:pPr>
              <w:pStyle w:val="12"/>
            </w:pPr>
            <w:r>
              <w:t>2120814</w:t>
            </w:r>
          </w:p>
        </w:tc>
        <w:tc>
          <w:tcPr>
            <w:tcW w:w="1429" w:type="dxa"/>
            <w:vAlign w:val="center"/>
          </w:tcPr>
          <w:p>
            <w:pPr>
              <w:pStyle w:val="12"/>
            </w:pPr>
            <w:r>
              <w:t>农业生产发展支出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22" w:type="dxa"/>
            <w:vAlign w:val="center"/>
          </w:tcPr>
          <w:p>
            <w:pPr>
              <w:pStyle w:val="12"/>
            </w:pPr>
            <w:r>
              <w:t>2120816</w:t>
            </w:r>
          </w:p>
        </w:tc>
        <w:tc>
          <w:tcPr>
            <w:tcW w:w="1429" w:type="dxa"/>
            <w:vAlign w:val="center"/>
          </w:tcPr>
          <w:p>
            <w:pPr>
              <w:pStyle w:val="12"/>
            </w:pPr>
            <w:r>
              <w:t>农业农村生态环境支出</w:t>
            </w:r>
          </w:p>
        </w:tc>
        <w:tc>
          <w:tcPr>
            <w:tcW w:w="1134" w:type="dxa"/>
            <w:vAlign w:val="center"/>
          </w:tcPr>
          <w:p>
            <w:pPr>
              <w:pStyle w:val="11"/>
            </w:pPr>
            <w:r>
              <w:t>530.00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22" w:type="dxa"/>
            <w:vAlign w:val="center"/>
          </w:tcPr>
          <w:p>
            <w:pPr>
              <w:pStyle w:val="12"/>
            </w:pPr>
            <w:r>
              <w:t>21211</w:t>
            </w:r>
          </w:p>
        </w:tc>
        <w:tc>
          <w:tcPr>
            <w:tcW w:w="1429" w:type="dxa"/>
            <w:vAlign w:val="center"/>
          </w:tcPr>
          <w:p>
            <w:pPr>
              <w:pStyle w:val="12"/>
            </w:pPr>
            <w:r>
              <w:t>农业土地开发资金安排的支出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22" w:type="dxa"/>
            <w:vAlign w:val="center"/>
          </w:tcPr>
          <w:p>
            <w:pPr>
              <w:pStyle w:val="12"/>
            </w:pPr>
            <w:r>
              <w:t>213</w:t>
            </w:r>
          </w:p>
        </w:tc>
        <w:tc>
          <w:tcPr>
            <w:tcW w:w="1429" w:type="dxa"/>
            <w:vAlign w:val="center"/>
          </w:tcPr>
          <w:p>
            <w:pPr>
              <w:pStyle w:val="12"/>
            </w:pPr>
            <w:r>
              <w:t>农林水支出</w:t>
            </w:r>
          </w:p>
        </w:tc>
        <w:tc>
          <w:tcPr>
            <w:tcW w:w="1134" w:type="dxa"/>
            <w:vAlign w:val="center"/>
          </w:tcPr>
          <w:p>
            <w:pPr>
              <w:pStyle w:val="11"/>
            </w:pPr>
            <w:r>
              <w:t>10189.20</w:t>
            </w:r>
          </w:p>
        </w:tc>
        <w:tc>
          <w:tcPr>
            <w:tcW w:w="1134" w:type="dxa"/>
            <w:vAlign w:val="center"/>
          </w:tcPr>
          <w:p>
            <w:pPr>
              <w:pStyle w:val="11"/>
            </w:pPr>
            <w:r>
              <w:t>9779.39</w:t>
            </w:r>
          </w:p>
        </w:tc>
        <w:tc>
          <w:tcPr>
            <w:tcW w:w="1134" w:type="dxa"/>
            <w:vAlign w:val="center"/>
          </w:tcPr>
          <w:p>
            <w:pPr>
              <w:pStyle w:val="11"/>
            </w:pPr>
            <w:r>
              <w:t>9779.39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409.8</w:t>
            </w:r>
            <w:r>
              <w:rPr>
                <w:rFonts w:hint="default"/>
                <w:lang w:val="en-US"/>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22" w:type="dxa"/>
            <w:vAlign w:val="center"/>
          </w:tcPr>
          <w:p>
            <w:pPr>
              <w:pStyle w:val="12"/>
            </w:pPr>
            <w:r>
              <w:t>21301</w:t>
            </w:r>
          </w:p>
        </w:tc>
        <w:tc>
          <w:tcPr>
            <w:tcW w:w="1429" w:type="dxa"/>
            <w:vAlign w:val="center"/>
          </w:tcPr>
          <w:p>
            <w:pPr>
              <w:pStyle w:val="12"/>
            </w:pPr>
            <w:r>
              <w:t>农业农村</w:t>
            </w:r>
          </w:p>
        </w:tc>
        <w:tc>
          <w:tcPr>
            <w:tcW w:w="1134" w:type="dxa"/>
            <w:vAlign w:val="center"/>
          </w:tcPr>
          <w:p>
            <w:pPr>
              <w:pStyle w:val="11"/>
            </w:pPr>
            <w:r>
              <w:t>6447.20</w:t>
            </w:r>
          </w:p>
        </w:tc>
        <w:tc>
          <w:tcPr>
            <w:tcW w:w="1134" w:type="dxa"/>
            <w:vAlign w:val="center"/>
          </w:tcPr>
          <w:p>
            <w:pPr>
              <w:pStyle w:val="11"/>
            </w:pPr>
            <w:r>
              <w:t>6037.39</w:t>
            </w:r>
          </w:p>
        </w:tc>
        <w:tc>
          <w:tcPr>
            <w:tcW w:w="1134" w:type="dxa"/>
            <w:vAlign w:val="center"/>
          </w:tcPr>
          <w:p>
            <w:pPr>
              <w:pStyle w:val="11"/>
            </w:pPr>
            <w:r>
              <w:t>6037.39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409.8</w:t>
            </w:r>
            <w:r>
              <w:rPr>
                <w:rFonts w:hint="default"/>
                <w:lang w:val="en-US"/>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22" w:type="dxa"/>
            <w:vAlign w:val="center"/>
          </w:tcPr>
          <w:p>
            <w:pPr>
              <w:pStyle w:val="12"/>
            </w:pPr>
            <w:r>
              <w:t>2130101</w:t>
            </w:r>
          </w:p>
        </w:tc>
        <w:tc>
          <w:tcPr>
            <w:tcW w:w="1429" w:type="dxa"/>
            <w:vAlign w:val="center"/>
          </w:tcPr>
          <w:p>
            <w:pPr>
              <w:pStyle w:val="12"/>
            </w:pPr>
            <w:r>
              <w:t>行政运行</w:t>
            </w:r>
          </w:p>
        </w:tc>
        <w:tc>
          <w:tcPr>
            <w:tcW w:w="1134" w:type="dxa"/>
            <w:vAlign w:val="center"/>
          </w:tcPr>
          <w:p>
            <w:pPr>
              <w:pStyle w:val="11"/>
            </w:pPr>
            <w:r>
              <w:t>1238.21</w:t>
            </w:r>
          </w:p>
        </w:tc>
        <w:tc>
          <w:tcPr>
            <w:tcW w:w="1134" w:type="dxa"/>
            <w:vAlign w:val="center"/>
          </w:tcPr>
          <w:p>
            <w:pPr>
              <w:pStyle w:val="11"/>
            </w:pPr>
            <w:r>
              <w:t>1238.21</w:t>
            </w:r>
          </w:p>
        </w:tc>
        <w:tc>
          <w:tcPr>
            <w:tcW w:w="1134" w:type="dxa"/>
            <w:vAlign w:val="center"/>
          </w:tcPr>
          <w:p>
            <w:pPr>
              <w:pStyle w:val="11"/>
            </w:pPr>
            <w:r>
              <w:t>1238.21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22" w:type="dxa"/>
            <w:vAlign w:val="center"/>
          </w:tcPr>
          <w:p>
            <w:pPr>
              <w:pStyle w:val="12"/>
            </w:pPr>
            <w:r>
              <w:t>2130102</w:t>
            </w:r>
          </w:p>
        </w:tc>
        <w:tc>
          <w:tcPr>
            <w:tcW w:w="1429" w:type="dxa"/>
            <w:vAlign w:val="center"/>
          </w:tcPr>
          <w:p>
            <w:pPr>
              <w:pStyle w:val="12"/>
            </w:pPr>
            <w:r>
              <w:t>一般行政管理事务</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22" w:type="dxa"/>
            <w:vAlign w:val="center"/>
          </w:tcPr>
          <w:p>
            <w:pPr>
              <w:pStyle w:val="12"/>
            </w:pPr>
            <w:r>
              <w:t>2130108</w:t>
            </w:r>
          </w:p>
        </w:tc>
        <w:tc>
          <w:tcPr>
            <w:tcW w:w="1429" w:type="dxa"/>
            <w:vAlign w:val="center"/>
          </w:tcPr>
          <w:p>
            <w:pPr>
              <w:pStyle w:val="12"/>
            </w:pPr>
            <w:r>
              <w:t>病虫害控制</w:t>
            </w:r>
          </w:p>
        </w:tc>
        <w:tc>
          <w:tcPr>
            <w:tcW w:w="1134" w:type="dxa"/>
            <w:vAlign w:val="center"/>
          </w:tcPr>
          <w:p>
            <w:pPr>
              <w:pStyle w:val="11"/>
            </w:pPr>
            <w:r>
              <w:t>75.14</w:t>
            </w:r>
          </w:p>
        </w:tc>
        <w:tc>
          <w:tcPr>
            <w:tcW w:w="1134" w:type="dxa"/>
            <w:vAlign w:val="center"/>
          </w:tcPr>
          <w:p>
            <w:pPr>
              <w:pStyle w:val="11"/>
            </w:pPr>
            <w:r>
              <w:t>67.46</w:t>
            </w:r>
          </w:p>
        </w:tc>
        <w:tc>
          <w:tcPr>
            <w:tcW w:w="1134" w:type="dxa"/>
            <w:vAlign w:val="center"/>
          </w:tcPr>
          <w:p>
            <w:pPr>
              <w:pStyle w:val="11"/>
            </w:pPr>
            <w:r>
              <w:t>67.46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122" w:type="dxa"/>
            <w:vAlign w:val="center"/>
          </w:tcPr>
          <w:p>
            <w:pPr>
              <w:pStyle w:val="12"/>
            </w:pPr>
            <w:r>
              <w:t>2130109</w:t>
            </w:r>
          </w:p>
        </w:tc>
        <w:tc>
          <w:tcPr>
            <w:tcW w:w="1429" w:type="dxa"/>
            <w:vAlign w:val="center"/>
          </w:tcPr>
          <w:p>
            <w:pPr>
              <w:pStyle w:val="12"/>
            </w:pPr>
            <w:r>
              <w:t>农产品质量安全</w:t>
            </w:r>
          </w:p>
        </w:tc>
        <w:tc>
          <w:tcPr>
            <w:tcW w:w="1134" w:type="dxa"/>
            <w:vAlign w:val="center"/>
          </w:tcPr>
          <w:p>
            <w:pPr>
              <w:pStyle w:val="11"/>
            </w:pPr>
            <w:r>
              <w:t>12.64</w:t>
            </w:r>
          </w:p>
        </w:tc>
        <w:tc>
          <w:tcPr>
            <w:tcW w:w="1134" w:type="dxa"/>
            <w:vAlign w:val="center"/>
          </w:tcPr>
          <w:p>
            <w:pPr>
              <w:pStyle w:val="11"/>
            </w:pPr>
            <w:r>
              <w:t>12.64</w:t>
            </w:r>
          </w:p>
        </w:tc>
        <w:tc>
          <w:tcPr>
            <w:tcW w:w="1134" w:type="dxa"/>
            <w:vAlign w:val="center"/>
          </w:tcPr>
          <w:p>
            <w:pPr>
              <w:pStyle w:val="11"/>
            </w:pPr>
            <w:r>
              <w:t>12.64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122" w:type="dxa"/>
            <w:vAlign w:val="center"/>
          </w:tcPr>
          <w:p>
            <w:pPr>
              <w:pStyle w:val="12"/>
            </w:pPr>
            <w:r>
              <w:t>2130119</w:t>
            </w:r>
          </w:p>
        </w:tc>
        <w:tc>
          <w:tcPr>
            <w:tcW w:w="1429" w:type="dxa"/>
            <w:vAlign w:val="center"/>
          </w:tcPr>
          <w:p>
            <w:pPr>
              <w:pStyle w:val="12"/>
            </w:pPr>
            <w:r>
              <w:t>防灾救灾</w:t>
            </w:r>
          </w:p>
        </w:tc>
        <w:tc>
          <w:tcPr>
            <w:tcW w:w="1134" w:type="dxa"/>
            <w:vAlign w:val="center"/>
          </w:tcPr>
          <w:p>
            <w:pPr>
              <w:pStyle w:val="11"/>
            </w:pPr>
            <w:r>
              <w:t>123.42</w:t>
            </w:r>
          </w:p>
        </w:tc>
        <w:tc>
          <w:tcPr>
            <w:tcW w:w="1134" w:type="dxa"/>
            <w:vAlign w:val="center"/>
          </w:tcPr>
          <w:p>
            <w:pPr>
              <w:pStyle w:val="11"/>
            </w:pPr>
            <w:r>
              <w:t>123.42</w:t>
            </w:r>
          </w:p>
        </w:tc>
        <w:tc>
          <w:tcPr>
            <w:tcW w:w="1134" w:type="dxa"/>
            <w:vAlign w:val="center"/>
          </w:tcPr>
          <w:p>
            <w:pPr>
              <w:pStyle w:val="11"/>
            </w:pPr>
            <w:r>
              <w:t>123.42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1122" w:type="dxa"/>
            <w:vAlign w:val="center"/>
          </w:tcPr>
          <w:p>
            <w:pPr>
              <w:pStyle w:val="12"/>
            </w:pPr>
            <w:r>
              <w:t>2130120</w:t>
            </w:r>
          </w:p>
        </w:tc>
        <w:tc>
          <w:tcPr>
            <w:tcW w:w="1429" w:type="dxa"/>
            <w:vAlign w:val="center"/>
          </w:tcPr>
          <w:p>
            <w:pPr>
              <w:pStyle w:val="12"/>
            </w:pPr>
            <w:r>
              <w:t>稳定农民收入补贴</w:t>
            </w:r>
          </w:p>
        </w:tc>
        <w:tc>
          <w:tcPr>
            <w:tcW w:w="1134" w:type="dxa"/>
            <w:vAlign w:val="center"/>
          </w:tcPr>
          <w:p>
            <w:pPr>
              <w:pStyle w:val="11"/>
            </w:pPr>
            <w:r>
              <w:t>2880.99</w:t>
            </w:r>
          </w:p>
        </w:tc>
        <w:tc>
          <w:tcPr>
            <w:tcW w:w="1134" w:type="dxa"/>
            <w:vAlign w:val="center"/>
          </w:tcPr>
          <w:p>
            <w:pPr>
              <w:pStyle w:val="11"/>
            </w:pPr>
            <w:r>
              <w:t>2870.00</w:t>
            </w:r>
          </w:p>
        </w:tc>
        <w:tc>
          <w:tcPr>
            <w:tcW w:w="1134" w:type="dxa"/>
            <w:vAlign w:val="center"/>
          </w:tcPr>
          <w:p>
            <w:pPr>
              <w:pStyle w:val="11"/>
            </w:pPr>
            <w:r>
              <w:t>2870.00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1122" w:type="dxa"/>
            <w:vAlign w:val="center"/>
          </w:tcPr>
          <w:p>
            <w:pPr>
              <w:pStyle w:val="12"/>
            </w:pPr>
            <w:r>
              <w:t>2130122</w:t>
            </w:r>
          </w:p>
        </w:tc>
        <w:tc>
          <w:tcPr>
            <w:tcW w:w="1429" w:type="dxa"/>
            <w:vAlign w:val="center"/>
          </w:tcPr>
          <w:p>
            <w:pPr>
              <w:pStyle w:val="12"/>
            </w:pPr>
            <w:r>
              <w:t>农业生产发展</w:t>
            </w:r>
          </w:p>
        </w:tc>
        <w:tc>
          <w:tcPr>
            <w:tcW w:w="1134" w:type="dxa"/>
            <w:vAlign w:val="center"/>
          </w:tcPr>
          <w:p>
            <w:pPr>
              <w:pStyle w:val="11"/>
            </w:pPr>
            <w:r>
              <w:t>1314.95</w:t>
            </w:r>
          </w:p>
        </w:tc>
        <w:tc>
          <w:tcPr>
            <w:tcW w:w="1134" w:type="dxa"/>
            <w:vAlign w:val="center"/>
          </w:tcPr>
          <w:p>
            <w:pPr>
              <w:pStyle w:val="11"/>
            </w:pPr>
            <w:r>
              <w:t>1009.40</w:t>
            </w:r>
          </w:p>
        </w:tc>
        <w:tc>
          <w:tcPr>
            <w:tcW w:w="1134" w:type="dxa"/>
            <w:vAlign w:val="center"/>
          </w:tcPr>
          <w:p>
            <w:pPr>
              <w:pStyle w:val="11"/>
            </w:pPr>
            <w:r>
              <w:t>1009.40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1122" w:type="dxa"/>
            <w:vAlign w:val="center"/>
          </w:tcPr>
          <w:p>
            <w:pPr>
              <w:pStyle w:val="12"/>
            </w:pPr>
            <w:r>
              <w:t>2130124</w:t>
            </w:r>
          </w:p>
        </w:tc>
        <w:tc>
          <w:tcPr>
            <w:tcW w:w="1429" w:type="dxa"/>
            <w:vAlign w:val="center"/>
          </w:tcPr>
          <w:p>
            <w:pPr>
              <w:pStyle w:val="12"/>
            </w:pPr>
            <w:r>
              <w:t>农村合作经济</w:t>
            </w:r>
          </w:p>
        </w:tc>
        <w:tc>
          <w:tcPr>
            <w:tcW w:w="1134" w:type="dxa"/>
            <w:vAlign w:val="center"/>
          </w:tcPr>
          <w:p>
            <w:pPr>
              <w:pStyle w:val="11"/>
            </w:pPr>
            <w:r>
              <w:t>427.89</w:t>
            </w:r>
          </w:p>
        </w:tc>
        <w:tc>
          <w:tcPr>
            <w:tcW w:w="1134" w:type="dxa"/>
            <w:vAlign w:val="center"/>
          </w:tcPr>
          <w:p>
            <w:pPr>
              <w:pStyle w:val="11"/>
            </w:pPr>
            <w:r>
              <w:t>398.30</w:t>
            </w:r>
          </w:p>
        </w:tc>
        <w:tc>
          <w:tcPr>
            <w:tcW w:w="1134" w:type="dxa"/>
            <w:vAlign w:val="center"/>
          </w:tcPr>
          <w:p>
            <w:pPr>
              <w:pStyle w:val="11"/>
            </w:pPr>
            <w:r>
              <w:t>398.30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1122" w:type="dxa"/>
            <w:vAlign w:val="center"/>
          </w:tcPr>
          <w:p>
            <w:pPr>
              <w:pStyle w:val="12"/>
            </w:pPr>
            <w:r>
              <w:t>2130126</w:t>
            </w:r>
          </w:p>
        </w:tc>
        <w:tc>
          <w:tcPr>
            <w:tcW w:w="1429" w:type="dxa"/>
            <w:vAlign w:val="center"/>
          </w:tcPr>
          <w:p>
            <w:pPr>
              <w:pStyle w:val="12"/>
            </w:pPr>
            <w:r>
              <w:t>农村社会事业</w:t>
            </w:r>
          </w:p>
        </w:tc>
        <w:tc>
          <w:tcPr>
            <w:tcW w:w="1134" w:type="dxa"/>
            <w:vAlign w:val="center"/>
          </w:tcPr>
          <w:p>
            <w:pPr>
              <w:pStyle w:val="11"/>
            </w:pPr>
            <w:r>
              <w:t>189.19</w:t>
            </w:r>
          </w:p>
        </w:tc>
        <w:tc>
          <w:tcPr>
            <w:tcW w:w="1134" w:type="dxa"/>
            <w:vAlign w:val="center"/>
          </w:tcPr>
          <w:p>
            <w:pPr>
              <w:pStyle w:val="11"/>
            </w:pPr>
            <w:r>
              <w:t>137.00</w:t>
            </w:r>
          </w:p>
        </w:tc>
        <w:tc>
          <w:tcPr>
            <w:tcW w:w="1134" w:type="dxa"/>
            <w:vAlign w:val="center"/>
          </w:tcPr>
          <w:p>
            <w:pPr>
              <w:pStyle w:val="11"/>
            </w:pPr>
            <w:r>
              <w:t>137.00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1122" w:type="dxa"/>
            <w:vAlign w:val="center"/>
          </w:tcPr>
          <w:p>
            <w:pPr>
              <w:pStyle w:val="12"/>
            </w:pPr>
            <w:r>
              <w:t>2130135</w:t>
            </w:r>
          </w:p>
        </w:tc>
        <w:tc>
          <w:tcPr>
            <w:tcW w:w="1429" w:type="dxa"/>
            <w:vAlign w:val="center"/>
          </w:tcPr>
          <w:p>
            <w:pPr>
              <w:pStyle w:val="12"/>
            </w:pPr>
            <w:r>
              <w:t>农业生态资源保护</w:t>
            </w:r>
          </w:p>
        </w:tc>
        <w:tc>
          <w:tcPr>
            <w:tcW w:w="1134" w:type="dxa"/>
            <w:vAlign w:val="center"/>
          </w:tcPr>
          <w:p>
            <w:pPr>
              <w:pStyle w:val="11"/>
            </w:pPr>
            <w:r>
              <w:t>44.23</w:t>
            </w:r>
          </w:p>
        </w:tc>
        <w:tc>
          <w:tcPr>
            <w:tcW w:w="1134" w:type="dxa"/>
            <w:vAlign w:val="center"/>
          </w:tcPr>
          <w:p>
            <w:pPr>
              <w:pStyle w:val="11"/>
            </w:pPr>
            <w:r>
              <w:t>40.43</w:t>
            </w:r>
          </w:p>
        </w:tc>
        <w:tc>
          <w:tcPr>
            <w:tcW w:w="1134" w:type="dxa"/>
            <w:vAlign w:val="center"/>
          </w:tcPr>
          <w:p>
            <w:pPr>
              <w:pStyle w:val="11"/>
            </w:pPr>
            <w:r>
              <w:t>40.43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1122" w:type="dxa"/>
            <w:vAlign w:val="center"/>
          </w:tcPr>
          <w:p>
            <w:pPr>
              <w:pStyle w:val="12"/>
            </w:pPr>
            <w:r>
              <w:t>2130148</w:t>
            </w:r>
          </w:p>
        </w:tc>
        <w:tc>
          <w:tcPr>
            <w:tcW w:w="1429" w:type="dxa"/>
            <w:vAlign w:val="center"/>
          </w:tcPr>
          <w:p>
            <w:pPr>
              <w:pStyle w:val="12"/>
            </w:pPr>
            <w:r>
              <w:t>渔业发展</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1122" w:type="dxa"/>
            <w:vAlign w:val="center"/>
          </w:tcPr>
          <w:p>
            <w:pPr>
              <w:pStyle w:val="12"/>
            </w:pPr>
            <w:r>
              <w:t>2130153</w:t>
            </w:r>
          </w:p>
        </w:tc>
        <w:tc>
          <w:tcPr>
            <w:tcW w:w="1429" w:type="dxa"/>
            <w:vAlign w:val="center"/>
          </w:tcPr>
          <w:p>
            <w:pPr>
              <w:pStyle w:val="12"/>
            </w:pPr>
            <w:r>
              <w:t>耕地建设与利用</w:t>
            </w:r>
          </w:p>
        </w:tc>
        <w:tc>
          <w:tcPr>
            <w:tcW w:w="1134" w:type="dxa"/>
            <w:vAlign w:val="center"/>
          </w:tcPr>
          <w:p>
            <w:pPr>
              <w:pStyle w:val="11"/>
            </w:pPr>
            <w:r>
              <w:t>31.45</w:t>
            </w:r>
          </w:p>
        </w:tc>
        <w:tc>
          <w:tcPr>
            <w:tcW w:w="1134" w:type="dxa"/>
            <w:vAlign w:val="center"/>
          </w:tcPr>
          <w:p>
            <w:pPr>
              <w:pStyle w:val="11"/>
            </w:pPr>
            <w:r>
              <w:t>31.45</w:t>
            </w:r>
          </w:p>
        </w:tc>
        <w:tc>
          <w:tcPr>
            <w:tcW w:w="1134" w:type="dxa"/>
            <w:vAlign w:val="center"/>
          </w:tcPr>
          <w:p>
            <w:pPr>
              <w:pStyle w:val="11"/>
            </w:pPr>
            <w:r>
              <w:t>31.45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1122" w:type="dxa"/>
            <w:vAlign w:val="center"/>
          </w:tcPr>
          <w:p>
            <w:pPr>
              <w:pStyle w:val="12"/>
            </w:pPr>
            <w:r>
              <w:t>21305</w:t>
            </w:r>
          </w:p>
        </w:tc>
        <w:tc>
          <w:tcPr>
            <w:tcW w:w="1429" w:type="dxa"/>
            <w:vAlign w:val="center"/>
          </w:tcPr>
          <w:p>
            <w:pPr>
              <w:pStyle w:val="12"/>
            </w:pPr>
            <w:r>
              <w:t>巩固</w:t>
            </w:r>
            <w:r>
              <w:rPr>
                <w:rFonts w:hint="eastAsia"/>
                <w:lang w:val="en-US" w:eastAsia="zh-CN"/>
              </w:rPr>
              <w:t>拓展</w:t>
            </w:r>
            <w:r>
              <w:t>脱贫攻坚成果衔接乡村振兴</w:t>
            </w:r>
          </w:p>
        </w:tc>
        <w:tc>
          <w:tcPr>
            <w:tcW w:w="1134" w:type="dxa"/>
            <w:vAlign w:val="center"/>
          </w:tcPr>
          <w:p>
            <w:pPr>
              <w:pStyle w:val="11"/>
            </w:pPr>
            <w:r>
              <w:t>3742.00</w:t>
            </w:r>
          </w:p>
        </w:tc>
        <w:tc>
          <w:tcPr>
            <w:tcW w:w="1134" w:type="dxa"/>
            <w:vAlign w:val="center"/>
          </w:tcPr>
          <w:p>
            <w:pPr>
              <w:pStyle w:val="11"/>
            </w:pPr>
            <w:r>
              <w:t>3742.00</w:t>
            </w:r>
          </w:p>
        </w:tc>
        <w:tc>
          <w:tcPr>
            <w:tcW w:w="1134" w:type="dxa"/>
            <w:vAlign w:val="center"/>
          </w:tcPr>
          <w:p>
            <w:pPr>
              <w:pStyle w:val="11"/>
            </w:pPr>
            <w:r>
              <w:t>3742.00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1122" w:type="dxa"/>
            <w:vAlign w:val="center"/>
          </w:tcPr>
          <w:p>
            <w:pPr>
              <w:pStyle w:val="12"/>
            </w:pPr>
            <w:r>
              <w:t>2130599</w:t>
            </w:r>
          </w:p>
        </w:tc>
        <w:tc>
          <w:tcPr>
            <w:tcW w:w="1429" w:type="dxa"/>
            <w:vAlign w:val="center"/>
          </w:tcPr>
          <w:p>
            <w:pPr>
              <w:pStyle w:val="12"/>
            </w:pPr>
            <w:r>
              <w:t>其他巩固</w:t>
            </w:r>
            <w:r>
              <w:rPr>
                <w:rFonts w:hint="eastAsia"/>
                <w:lang w:val="en-US" w:eastAsia="zh-CN"/>
              </w:rPr>
              <w:t>拓展</w:t>
            </w:r>
            <w:r>
              <w:t>脱贫攻坚成果衔接乡村振兴支出</w:t>
            </w:r>
          </w:p>
        </w:tc>
        <w:tc>
          <w:tcPr>
            <w:tcW w:w="1134" w:type="dxa"/>
            <w:vAlign w:val="center"/>
          </w:tcPr>
          <w:p>
            <w:pPr>
              <w:pStyle w:val="11"/>
            </w:pPr>
            <w:r>
              <w:t>3742.00</w:t>
            </w:r>
          </w:p>
        </w:tc>
        <w:tc>
          <w:tcPr>
            <w:tcW w:w="1134" w:type="dxa"/>
            <w:vAlign w:val="center"/>
          </w:tcPr>
          <w:p>
            <w:pPr>
              <w:pStyle w:val="11"/>
            </w:pPr>
            <w:r>
              <w:t>3742.00</w:t>
            </w:r>
          </w:p>
        </w:tc>
        <w:tc>
          <w:tcPr>
            <w:tcW w:w="1134" w:type="dxa"/>
            <w:vAlign w:val="center"/>
          </w:tcPr>
          <w:p>
            <w:pPr>
              <w:pStyle w:val="11"/>
            </w:pPr>
            <w:r>
              <w:t>3742.00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1122" w:type="dxa"/>
            <w:vAlign w:val="center"/>
          </w:tcPr>
          <w:p>
            <w:pPr>
              <w:pStyle w:val="12"/>
            </w:pPr>
            <w:r>
              <w:t>229</w:t>
            </w:r>
          </w:p>
        </w:tc>
        <w:tc>
          <w:tcPr>
            <w:tcW w:w="1429" w:type="dxa"/>
            <w:vAlign w:val="center"/>
          </w:tcPr>
          <w:p>
            <w:pPr>
              <w:pStyle w:val="12"/>
            </w:pPr>
            <w:r>
              <w:t>其他支出</w:t>
            </w:r>
          </w:p>
        </w:tc>
        <w:tc>
          <w:tcPr>
            <w:tcW w:w="1134" w:type="dxa"/>
            <w:vAlign w:val="center"/>
          </w:tcPr>
          <w:p>
            <w:pPr>
              <w:pStyle w:val="11"/>
            </w:pPr>
            <w:r>
              <w:t>367.84</w:t>
            </w:r>
          </w:p>
        </w:tc>
        <w:tc>
          <w:tcPr>
            <w:tcW w:w="1134" w:type="dxa"/>
            <w:vAlign w:val="center"/>
          </w:tcPr>
          <w:p>
            <w:pPr>
              <w:pStyle w:val="11"/>
            </w:pPr>
            <w:r>
              <w:t>323.00</w:t>
            </w:r>
          </w:p>
        </w:tc>
        <w:tc>
          <w:tcPr>
            <w:tcW w:w="1134" w:type="dxa"/>
            <w:vAlign w:val="center"/>
          </w:tcPr>
          <w:p>
            <w:pPr>
              <w:pStyle w:val="11"/>
            </w:pPr>
            <w:r>
              <w:t>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1122" w:type="dxa"/>
            <w:vAlign w:val="center"/>
          </w:tcPr>
          <w:p>
            <w:pPr>
              <w:pStyle w:val="12"/>
            </w:pPr>
            <w:r>
              <w:t>22960</w:t>
            </w:r>
          </w:p>
        </w:tc>
        <w:tc>
          <w:tcPr>
            <w:tcW w:w="1429" w:type="dxa"/>
            <w:vAlign w:val="center"/>
          </w:tcPr>
          <w:p>
            <w:pPr>
              <w:pStyle w:val="12"/>
            </w:pPr>
            <w:r>
              <w:t>彩票公益金安排的支出</w:t>
            </w:r>
          </w:p>
        </w:tc>
        <w:tc>
          <w:tcPr>
            <w:tcW w:w="1134" w:type="dxa"/>
            <w:vAlign w:val="center"/>
          </w:tcPr>
          <w:p>
            <w:pPr>
              <w:pStyle w:val="11"/>
            </w:pPr>
            <w:r>
              <w:t>367.84</w:t>
            </w:r>
          </w:p>
        </w:tc>
        <w:tc>
          <w:tcPr>
            <w:tcW w:w="1134" w:type="dxa"/>
            <w:vAlign w:val="center"/>
          </w:tcPr>
          <w:p>
            <w:pPr>
              <w:pStyle w:val="11"/>
            </w:pPr>
            <w:r>
              <w:t>323.00</w:t>
            </w:r>
          </w:p>
        </w:tc>
        <w:tc>
          <w:tcPr>
            <w:tcW w:w="1134" w:type="dxa"/>
            <w:vAlign w:val="center"/>
          </w:tcPr>
          <w:p>
            <w:pPr>
              <w:pStyle w:val="11"/>
            </w:pPr>
            <w:r>
              <w:t>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1122" w:type="dxa"/>
            <w:vAlign w:val="center"/>
          </w:tcPr>
          <w:p>
            <w:pPr>
              <w:pStyle w:val="12"/>
            </w:pPr>
            <w:r>
              <w:t>2296099</w:t>
            </w:r>
          </w:p>
        </w:tc>
        <w:tc>
          <w:tcPr>
            <w:tcW w:w="1429" w:type="dxa"/>
            <w:vAlign w:val="center"/>
          </w:tcPr>
          <w:p>
            <w:pPr>
              <w:pStyle w:val="12"/>
            </w:pPr>
            <w:r>
              <w:t>用于其他社会公益事业的彩票公益金支出</w:t>
            </w:r>
          </w:p>
        </w:tc>
        <w:tc>
          <w:tcPr>
            <w:tcW w:w="1134" w:type="dxa"/>
            <w:vAlign w:val="center"/>
          </w:tcPr>
          <w:p>
            <w:pPr>
              <w:pStyle w:val="11"/>
            </w:pPr>
            <w:r>
              <w:t>367.84</w:t>
            </w:r>
          </w:p>
        </w:tc>
        <w:tc>
          <w:tcPr>
            <w:tcW w:w="1134" w:type="dxa"/>
            <w:vAlign w:val="center"/>
          </w:tcPr>
          <w:p>
            <w:pPr>
              <w:pStyle w:val="11"/>
            </w:pPr>
            <w:r>
              <w:t>323.00</w:t>
            </w:r>
          </w:p>
        </w:tc>
        <w:tc>
          <w:tcPr>
            <w:tcW w:w="1134" w:type="dxa"/>
            <w:vAlign w:val="center"/>
          </w:tcPr>
          <w:p>
            <w:pPr>
              <w:pStyle w:val="11"/>
            </w:pPr>
            <w:r>
              <w:t>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33"/>
        <w:gridCol w:w="4394"/>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33" w:type="dxa"/>
            <w:vAlign w:val="center"/>
          </w:tcPr>
          <w:p>
            <w:pPr>
              <w:pStyle w:val="10"/>
            </w:pPr>
            <w:r>
              <w:t>科目    编码</w:t>
            </w:r>
          </w:p>
        </w:tc>
        <w:tc>
          <w:tcPr>
            <w:tcW w:w="4394"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33" w:type="dxa"/>
            <w:vAlign w:val="center"/>
          </w:tcPr>
          <w:p>
            <w:pPr>
              <w:pStyle w:val="10"/>
            </w:pPr>
            <w:r>
              <w:t>1</w:t>
            </w:r>
          </w:p>
        </w:tc>
        <w:tc>
          <w:tcPr>
            <w:tcW w:w="4394"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33" w:type="dxa"/>
            <w:vAlign w:val="center"/>
          </w:tcPr>
          <w:p>
            <w:pPr>
              <w:pStyle w:val="16"/>
            </w:pPr>
          </w:p>
        </w:tc>
        <w:tc>
          <w:tcPr>
            <w:tcW w:w="4394" w:type="dxa"/>
            <w:vAlign w:val="center"/>
          </w:tcPr>
          <w:p>
            <w:pPr>
              <w:pStyle w:val="14"/>
            </w:pPr>
            <w:r>
              <w:t>合计</w:t>
            </w:r>
          </w:p>
        </w:tc>
        <w:tc>
          <w:tcPr>
            <w:tcW w:w="1361" w:type="dxa"/>
            <w:vAlign w:val="center"/>
          </w:tcPr>
          <w:p>
            <w:pPr>
              <w:pStyle w:val="15"/>
            </w:pPr>
            <w:r>
              <w:t>12391.51</w:t>
            </w:r>
          </w:p>
        </w:tc>
        <w:tc>
          <w:tcPr>
            <w:tcW w:w="1361" w:type="dxa"/>
            <w:vAlign w:val="center"/>
          </w:tcPr>
          <w:p>
            <w:pPr>
              <w:pStyle w:val="15"/>
            </w:pPr>
            <w:r>
              <w:t>1238.21</w:t>
            </w:r>
          </w:p>
        </w:tc>
        <w:tc>
          <w:tcPr>
            <w:tcW w:w="1361" w:type="dxa"/>
            <w:vAlign w:val="center"/>
          </w:tcPr>
          <w:p>
            <w:pPr>
              <w:pStyle w:val="15"/>
            </w:pPr>
            <w:r>
              <w:t>11153.30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33" w:type="dxa"/>
            <w:vAlign w:val="center"/>
          </w:tcPr>
          <w:p>
            <w:pPr>
              <w:pStyle w:val="12"/>
            </w:pPr>
            <w:r>
              <w:t>206</w:t>
            </w:r>
          </w:p>
        </w:tc>
        <w:tc>
          <w:tcPr>
            <w:tcW w:w="4394" w:type="dxa"/>
            <w:vAlign w:val="center"/>
          </w:tcPr>
          <w:p>
            <w:pPr>
              <w:pStyle w:val="12"/>
            </w:pPr>
            <w:r>
              <w:t>科学技术支出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33" w:type="dxa"/>
            <w:vAlign w:val="center"/>
          </w:tcPr>
          <w:p>
            <w:pPr>
              <w:pStyle w:val="12"/>
            </w:pPr>
            <w:r>
              <w:t>20604</w:t>
            </w:r>
          </w:p>
        </w:tc>
        <w:tc>
          <w:tcPr>
            <w:tcW w:w="4394" w:type="dxa"/>
            <w:vAlign w:val="center"/>
          </w:tcPr>
          <w:p>
            <w:pPr>
              <w:pStyle w:val="12"/>
            </w:pPr>
            <w:r>
              <w:t>技术研究与开发</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33" w:type="dxa"/>
            <w:vAlign w:val="center"/>
          </w:tcPr>
          <w:p>
            <w:pPr>
              <w:pStyle w:val="12"/>
            </w:pPr>
            <w:r>
              <w:t>2060404</w:t>
            </w:r>
          </w:p>
        </w:tc>
        <w:tc>
          <w:tcPr>
            <w:tcW w:w="4394" w:type="dxa"/>
            <w:vAlign w:val="center"/>
          </w:tcPr>
          <w:p>
            <w:pPr>
              <w:pStyle w:val="12"/>
            </w:pPr>
            <w:r>
              <w:t>科技成果转化与扩散</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33" w:type="dxa"/>
            <w:vAlign w:val="center"/>
          </w:tcPr>
          <w:p>
            <w:pPr>
              <w:pStyle w:val="12"/>
            </w:pPr>
            <w:r>
              <w:t>208</w:t>
            </w:r>
          </w:p>
        </w:tc>
        <w:tc>
          <w:tcPr>
            <w:tcW w:w="4394" w:type="dxa"/>
            <w:vAlign w:val="center"/>
          </w:tcPr>
          <w:p>
            <w:pPr>
              <w:pStyle w:val="12"/>
            </w:pPr>
            <w:r>
              <w:t>社会保障和就业支出</w:t>
            </w: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33" w:type="dxa"/>
            <w:vAlign w:val="center"/>
          </w:tcPr>
          <w:p>
            <w:pPr>
              <w:pStyle w:val="12"/>
            </w:pPr>
            <w:r>
              <w:t>20805</w:t>
            </w:r>
          </w:p>
        </w:tc>
        <w:tc>
          <w:tcPr>
            <w:tcW w:w="4394" w:type="dxa"/>
            <w:vAlign w:val="center"/>
          </w:tcPr>
          <w:p>
            <w:pPr>
              <w:pStyle w:val="12"/>
            </w:pPr>
            <w:r>
              <w:t>行政事业单位养老支出</w:t>
            </w: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33" w:type="dxa"/>
            <w:vAlign w:val="center"/>
          </w:tcPr>
          <w:p>
            <w:pPr>
              <w:pStyle w:val="12"/>
            </w:pPr>
            <w:r>
              <w:t>2080505</w:t>
            </w:r>
          </w:p>
        </w:tc>
        <w:tc>
          <w:tcPr>
            <w:tcW w:w="4394" w:type="dxa"/>
            <w:vAlign w:val="center"/>
          </w:tcPr>
          <w:p>
            <w:pPr>
              <w:pStyle w:val="12"/>
            </w:pPr>
            <w:r>
              <w:t>机关事业单位基本养老保险缴费支出</w:t>
            </w: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r>
              <w:t>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33" w:type="dxa"/>
            <w:vAlign w:val="center"/>
          </w:tcPr>
          <w:p>
            <w:pPr>
              <w:pStyle w:val="12"/>
            </w:pPr>
            <w:r>
              <w:t>212</w:t>
            </w:r>
          </w:p>
        </w:tc>
        <w:tc>
          <w:tcPr>
            <w:tcW w:w="4394" w:type="dxa"/>
            <w:vAlign w:val="center"/>
          </w:tcPr>
          <w:p>
            <w:pPr>
              <w:pStyle w:val="12"/>
            </w:pPr>
            <w:r>
              <w:t>城乡社区支出</w:t>
            </w:r>
          </w:p>
        </w:tc>
        <w:tc>
          <w:tcPr>
            <w:tcW w:w="1361" w:type="dxa"/>
            <w:vAlign w:val="center"/>
          </w:tcPr>
          <w:p>
            <w:pPr>
              <w:pStyle w:val="11"/>
            </w:pPr>
            <w:r>
              <w:t>1790.00</w:t>
            </w:r>
          </w:p>
        </w:tc>
        <w:tc>
          <w:tcPr>
            <w:tcW w:w="1361" w:type="dxa"/>
            <w:vAlign w:val="center"/>
          </w:tcPr>
          <w:p>
            <w:pPr>
              <w:pStyle w:val="11"/>
            </w:pPr>
          </w:p>
        </w:tc>
        <w:tc>
          <w:tcPr>
            <w:tcW w:w="1361" w:type="dxa"/>
            <w:vAlign w:val="center"/>
          </w:tcPr>
          <w:p>
            <w:pPr>
              <w:pStyle w:val="11"/>
            </w:pPr>
            <w:r>
              <w:t>1790.00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33" w:type="dxa"/>
            <w:vAlign w:val="center"/>
          </w:tcPr>
          <w:p>
            <w:pPr>
              <w:pStyle w:val="12"/>
            </w:pPr>
            <w:r>
              <w:t>21208</w:t>
            </w:r>
          </w:p>
        </w:tc>
        <w:tc>
          <w:tcPr>
            <w:tcW w:w="4394" w:type="dxa"/>
            <w:vAlign w:val="center"/>
          </w:tcPr>
          <w:p>
            <w:pPr>
              <w:pStyle w:val="12"/>
            </w:pPr>
            <w:r>
              <w:t>国有土地使用权出让收入安排的支出</w:t>
            </w:r>
          </w:p>
        </w:tc>
        <w:tc>
          <w:tcPr>
            <w:tcW w:w="1361" w:type="dxa"/>
            <w:vAlign w:val="center"/>
          </w:tcPr>
          <w:p>
            <w:pPr>
              <w:pStyle w:val="11"/>
            </w:pPr>
            <w:r>
              <w:t>1390.00</w:t>
            </w:r>
          </w:p>
        </w:tc>
        <w:tc>
          <w:tcPr>
            <w:tcW w:w="1361" w:type="dxa"/>
            <w:vAlign w:val="center"/>
          </w:tcPr>
          <w:p>
            <w:pPr>
              <w:pStyle w:val="11"/>
            </w:pPr>
          </w:p>
        </w:tc>
        <w:tc>
          <w:tcPr>
            <w:tcW w:w="1361" w:type="dxa"/>
            <w:vAlign w:val="center"/>
          </w:tcPr>
          <w:p>
            <w:pPr>
              <w:pStyle w:val="11"/>
            </w:pPr>
            <w:r>
              <w:t>1390.00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33" w:type="dxa"/>
            <w:vAlign w:val="center"/>
          </w:tcPr>
          <w:p>
            <w:pPr>
              <w:pStyle w:val="12"/>
            </w:pPr>
            <w:r>
              <w:t>2120804</w:t>
            </w:r>
          </w:p>
        </w:tc>
        <w:tc>
          <w:tcPr>
            <w:tcW w:w="4394" w:type="dxa"/>
            <w:vAlign w:val="center"/>
          </w:tcPr>
          <w:p>
            <w:pPr>
              <w:pStyle w:val="12"/>
            </w:pPr>
            <w:r>
              <w:t>农村基础设施建设支出</w:t>
            </w: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33" w:type="dxa"/>
            <w:vAlign w:val="center"/>
          </w:tcPr>
          <w:p>
            <w:pPr>
              <w:pStyle w:val="12"/>
            </w:pPr>
            <w:r>
              <w:t>2120814</w:t>
            </w:r>
          </w:p>
        </w:tc>
        <w:tc>
          <w:tcPr>
            <w:tcW w:w="4394" w:type="dxa"/>
            <w:vAlign w:val="center"/>
          </w:tcPr>
          <w:p>
            <w:pPr>
              <w:pStyle w:val="12"/>
            </w:pPr>
            <w:r>
              <w:t>农业生产发展支出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33" w:type="dxa"/>
            <w:vAlign w:val="center"/>
          </w:tcPr>
          <w:p>
            <w:pPr>
              <w:pStyle w:val="12"/>
            </w:pPr>
            <w:r>
              <w:t>2120816</w:t>
            </w:r>
          </w:p>
        </w:tc>
        <w:tc>
          <w:tcPr>
            <w:tcW w:w="4394" w:type="dxa"/>
            <w:vAlign w:val="center"/>
          </w:tcPr>
          <w:p>
            <w:pPr>
              <w:pStyle w:val="12"/>
            </w:pPr>
            <w:r>
              <w:t>农业农村生态环境支出</w:t>
            </w:r>
          </w:p>
        </w:tc>
        <w:tc>
          <w:tcPr>
            <w:tcW w:w="1361" w:type="dxa"/>
            <w:vAlign w:val="center"/>
          </w:tcPr>
          <w:p>
            <w:pPr>
              <w:pStyle w:val="11"/>
            </w:pPr>
            <w:r>
              <w:t>530.00</w:t>
            </w:r>
          </w:p>
        </w:tc>
        <w:tc>
          <w:tcPr>
            <w:tcW w:w="1361" w:type="dxa"/>
            <w:vAlign w:val="center"/>
          </w:tcPr>
          <w:p>
            <w:pPr>
              <w:pStyle w:val="11"/>
            </w:pPr>
          </w:p>
        </w:tc>
        <w:tc>
          <w:tcPr>
            <w:tcW w:w="1361" w:type="dxa"/>
            <w:vAlign w:val="center"/>
          </w:tcPr>
          <w:p>
            <w:pPr>
              <w:pStyle w:val="11"/>
            </w:pPr>
            <w:r>
              <w:t>530.00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33" w:type="dxa"/>
            <w:vAlign w:val="center"/>
          </w:tcPr>
          <w:p>
            <w:pPr>
              <w:pStyle w:val="12"/>
            </w:pPr>
            <w:r>
              <w:t>21211</w:t>
            </w:r>
          </w:p>
        </w:tc>
        <w:tc>
          <w:tcPr>
            <w:tcW w:w="4394" w:type="dxa"/>
            <w:vAlign w:val="center"/>
          </w:tcPr>
          <w:p>
            <w:pPr>
              <w:pStyle w:val="12"/>
            </w:pPr>
            <w:r>
              <w:t>农业土地开发资金安排的支出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33" w:type="dxa"/>
            <w:vAlign w:val="center"/>
          </w:tcPr>
          <w:p>
            <w:pPr>
              <w:pStyle w:val="12"/>
            </w:pPr>
            <w:r>
              <w:t>213</w:t>
            </w:r>
          </w:p>
        </w:tc>
        <w:tc>
          <w:tcPr>
            <w:tcW w:w="4394" w:type="dxa"/>
            <w:vAlign w:val="center"/>
          </w:tcPr>
          <w:p>
            <w:pPr>
              <w:pStyle w:val="12"/>
            </w:pPr>
            <w:r>
              <w:t>农林水支出</w:t>
            </w:r>
          </w:p>
        </w:tc>
        <w:tc>
          <w:tcPr>
            <w:tcW w:w="1361" w:type="dxa"/>
            <w:vAlign w:val="center"/>
          </w:tcPr>
          <w:p>
            <w:pPr>
              <w:pStyle w:val="11"/>
            </w:pPr>
            <w:r>
              <w:t>10189.20</w:t>
            </w:r>
          </w:p>
        </w:tc>
        <w:tc>
          <w:tcPr>
            <w:tcW w:w="1361" w:type="dxa"/>
            <w:vAlign w:val="center"/>
          </w:tcPr>
          <w:p>
            <w:pPr>
              <w:pStyle w:val="11"/>
            </w:pPr>
            <w:r>
              <w:t>1238.21</w:t>
            </w:r>
          </w:p>
        </w:tc>
        <w:tc>
          <w:tcPr>
            <w:tcW w:w="1361" w:type="dxa"/>
            <w:vAlign w:val="center"/>
          </w:tcPr>
          <w:p>
            <w:pPr>
              <w:pStyle w:val="11"/>
            </w:pPr>
            <w:r>
              <w:t>8950.99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33" w:type="dxa"/>
            <w:vAlign w:val="center"/>
          </w:tcPr>
          <w:p>
            <w:pPr>
              <w:pStyle w:val="12"/>
            </w:pPr>
            <w:r>
              <w:t>21301</w:t>
            </w:r>
          </w:p>
        </w:tc>
        <w:tc>
          <w:tcPr>
            <w:tcW w:w="4394" w:type="dxa"/>
            <w:vAlign w:val="center"/>
          </w:tcPr>
          <w:p>
            <w:pPr>
              <w:pStyle w:val="12"/>
            </w:pPr>
            <w:r>
              <w:t>农业农村</w:t>
            </w:r>
          </w:p>
        </w:tc>
        <w:tc>
          <w:tcPr>
            <w:tcW w:w="1361" w:type="dxa"/>
            <w:vAlign w:val="center"/>
          </w:tcPr>
          <w:p>
            <w:pPr>
              <w:pStyle w:val="11"/>
            </w:pPr>
            <w:r>
              <w:t>6447.20</w:t>
            </w:r>
          </w:p>
        </w:tc>
        <w:tc>
          <w:tcPr>
            <w:tcW w:w="1361" w:type="dxa"/>
            <w:vAlign w:val="center"/>
          </w:tcPr>
          <w:p>
            <w:pPr>
              <w:pStyle w:val="11"/>
            </w:pPr>
            <w:r>
              <w:t>1238.21</w:t>
            </w:r>
          </w:p>
        </w:tc>
        <w:tc>
          <w:tcPr>
            <w:tcW w:w="1361" w:type="dxa"/>
            <w:vAlign w:val="center"/>
          </w:tcPr>
          <w:p>
            <w:pPr>
              <w:pStyle w:val="11"/>
            </w:pPr>
            <w:r>
              <w:t>5208.99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33" w:type="dxa"/>
            <w:vAlign w:val="center"/>
          </w:tcPr>
          <w:p>
            <w:pPr>
              <w:pStyle w:val="12"/>
            </w:pPr>
            <w:r>
              <w:t>2130101</w:t>
            </w:r>
          </w:p>
        </w:tc>
        <w:tc>
          <w:tcPr>
            <w:tcW w:w="4394" w:type="dxa"/>
            <w:vAlign w:val="center"/>
          </w:tcPr>
          <w:p>
            <w:pPr>
              <w:pStyle w:val="12"/>
            </w:pPr>
            <w:r>
              <w:t>行政运行</w:t>
            </w:r>
          </w:p>
        </w:tc>
        <w:tc>
          <w:tcPr>
            <w:tcW w:w="1361" w:type="dxa"/>
            <w:vAlign w:val="center"/>
          </w:tcPr>
          <w:p>
            <w:pPr>
              <w:pStyle w:val="11"/>
            </w:pPr>
            <w:r>
              <w:t>1238.21</w:t>
            </w:r>
          </w:p>
        </w:tc>
        <w:tc>
          <w:tcPr>
            <w:tcW w:w="1361" w:type="dxa"/>
            <w:vAlign w:val="center"/>
          </w:tcPr>
          <w:p>
            <w:pPr>
              <w:pStyle w:val="11"/>
            </w:pPr>
            <w:r>
              <w:t>1238.21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33" w:type="dxa"/>
            <w:vAlign w:val="center"/>
          </w:tcPr>
          <w:p>
            <w:pPr>
              <w:pStyle w:val="12"/>
            </w:pPr>
            <w:r>
              <w:t>2130102</w:t>
            </w:r>
          </w:p>
        </w:tc>
        <w:tc>
          <w:tcPr>
            <w:tcW w:w="4394" w:type="dxa"/>
            <w:vAlign w:val="center"/>
          </w:tcPr>
          <w:p>
            <w:pPr>
              <w:pStyle w:val="12"/>
            </w:pPr>
            <w:r>
              <w:t>一般行政管理事务</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33" w:type="dxa"/>
            <w:vAlign w:val="center"/>
          </w:tcPr>
          <w:p>
            <w:pPr>
              <w:pStyle w:val="12"/>
            </w:pPr>
            <w:r>
              <w:t>2130108</w:t>
            </w:r>
          </w:p>
        </w:tc>
        <w:tc>
          <w:tcPr>
            <w:tcW w:w="4394" w:type="dxa"/>
            <w:vAlign w:val="center"/>
          </w:tcPr>
          <w:p>
            <w:pPr>
              <w:pStyle w:val="12"/>
            </w:pPr>
            <w:r>
              <w:t>病虫害控制</w:t>
            </w:r>
          </w:p>
        </w:tc>
        <w:tc>
          <w:tcPr>
            <w:tcW w:w="1361" w:type="dxa"/>
            <w:vAlign w:val="center"/>
          </w:tcPr>
          <w:p>
            <w:pPr>
              <w:pStyle w:val="11"/>
            </w:pPr>
            <w:r>
              <w:t>75.14</w:t>
            </w:r>
          </w:p>
        </w:tc>
        <w:tc>
          <w:tcPr>
            <w:tcW w:w="1361" w:type="dxa"/>
            <w:vAlign w:val="center"/>
          </w:tcPr>
          <w:p>
            <w:pPr>
              <w:pStyle w:val="11"/>
            </w:pPr>
          </w:p>
        </w:tc>
        <w:tc>
          <w:tcPr>
            <w:tcW w:w="1361" w:type="dxa"/>
            <w:vAlign w:val="center"/>
          </w:tcPr>
          <w:p>
            <w:pPr>
              <w:pStyle w:val="11"/>
            </w:pPr>
            <w:r>
              <w:t>75.14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33" w:type="dxa"/>
            <w:vAlign w:val="center"/>
          </w:tcPr>
          <w:p>
            <w:pPr>
              <w:pStyle w:val="12"/>
            </w:pPr>
            <w:r>
              <w:t>2130109</w:t>
            </w:r>
          </w:p>
        </w:tc>
        <w:tc>
          <w:tcPr>
            <w:tcW w:w="4394" w:type="dxa"/>
            <w:vAlign w:val="center"/>
          </w:tcPr>
          <w:p>
            <w:pPr>
              <w:pStyle w:val="12"/>
            </w:pPr>
            <w:r>
              <w:t>农产品质量安全</w:t>
            </w:r>
          </w:p>
        </w:tc>
        <w:tc>
          <w:tcPr>
            <w:tcW w:w="1361" w:type="dxa"/>
            <w:vAlign w:val="center"/>
          </w:tcPr>
          <w:p>
            <w:pPr>
              <w:pStyle w:val="11"/>
            </w:pPr>
            <w:r>
              <w:t>12.64</w:t>
            </w:r>
          </w:p>
        </w:tc>
        <w:tc>
          <w:tcPr>
            <w:tcW w:w="1361" w:type="dxa"/>
            <w:vAlign w:val="center"/>
          </w:tcPr>
          <w:p>
            <w:pPr>
              <w:pStyle w:val="11"/>
            </w:pPr>
          </w:p>
        </w:tc>
        <w:tc>
          <w:tcPr>
            <w:tcW w:w="1361" w:type="dxa"/>
            <w:vAlign w:val="center"/>
          </w:tcPr>
          <w:p>
            <w:pPr>
              <w:pStyle w:val="11"/>
            </w:pPr>
            <w:r>
              <w:t>12.64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33" w:type="dxa"/>
            <w:vAlign w:val="center"/>
          </w:tcPr>
          <w:p>
            <w:pPr>
              <w:pStyle w:val="12"/>
            </w:pPr>
            <w:r>
              <w:t>2130119</w:t>
            </w:r>
          </w:p>
        </w:tc>
        <w:tc>
          <w:tcPr>
            <w:tcW w:w="4394" w:type="dxa"/>
            <w:vAlign w:val="center"/>
          </w:tcPr>
          <w:p>
            <w:pPr>
              <w:pStyle w:val="12"/>
            </w:pPr>
            <w:r>
              <w:t>防灾救灾</w:t>
            </w:r>
          </w:p>
        </w:tc>
        <w:tc>
          <w:tcPr>
            <w:tcW w:w="1361" w:type="dxa"/>
            <w:vAlign w:val="center"/>
          </w:tcPr>
          <w:p>
            <w:pPr>
              <w:pStyle w:val="11"/>
            </w:pPr>
            <w:r>
              <w:t>123.42</w:t>
            </w:r>
          </w:p>
        </w:tc>
        <w:tc>
          <w:tcPr>
            <w:tcW w:w="1361" w:type="dxa"/>
            <w:vAlign w:val="center"/>
          </w:tcPr>
          <w:p>
            <w:pPr>
              <w:pStyle w:val="11"/>
            </w:pPr>
          </w:p>
        </w:tc>
        <w:tc>
          <w:tcPr>
            <w:tcW w:w="1361" w:type="dxa"/>
            <w:vAlign w:val="center"/>
          </w:tcPr>
          <w:p>
            <w:pPr>
              <w:pStyle w:val="11"/>
            </w:pPr>
            <w:r>
              <w:t>123.42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33" w:type="dxa"/>
            <w:vAlign w:val="center"/>
          </w:tcPr>
          <w:p>
            <w:pPr>
              <w:pStyle w:val="12"/>
            </w:pPr>
            <w:r>
              <w:t>2130120</w:t>
            </w:r>
          </w:p>
        </w:tc>
        <w:tc>
          <w:tcPr>
            <w:tcW w:w="4394" w:type="dxa"/>
            <w:vAlign w:val="center"/>
          </w:tcPr>
          <w:p>
            <w:pPr>
              <w:pStyle w:val="12"/>
            </w:pPr>
            <w:r>
              <w:t>稳定农民收入补贴</w:t>
            </w:r>
          </w:p>
        </w:tc>
        <w:tc>
          <w:tcPr>
            <w:tcW w:w="1361" w:type="dxa"/>
            <w:vAlign w:val="center"/>
          </w:tcPr>
          <w:p>
            <w:pPr>
              <w:pStyle w:val="11"/>
            </w:pPr>
            <w:r>
              <w:t>2880.99</w:t>
            </w:r>
          </w:p>
        </w:tc>
        <w:tc>
          <w:tcPr>
            <w:tcW w:w="1361" w:type="dxa"/>
            <w:vAlign w:val="center"/>
          </w:tcPr>
          <w:p>
            <w:pPr>
              <w:pStyle w:val="11"/>
            </w:pPr>
          </w:p>
        </w:tc>
        <w:tc>
          <w:tcPr>
            <w:tcW w:w="1361" w:type="dxa"/>
            <w:vAlign w:val="center"/>
          </w:tcPr>
          <w:p>
            <w:pPr>
              <w:pStyle w:val="11"/>
            </w:pPr>
            <w:r>
              <w:t>2880.99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33" w:type="dxa"/>
            <w:vAlign w:val="center"/>
          </w:tcPr>
          <w:p>
            <w:pPr>
              <w:pStyle w:val="12"/>
            </w:pPr>
            <w:r>
              <w:t>2130122</w:t>
            </w:r>
          </w:p>
        </w:tc>
        <w:tc>
          <w:tcPr>
            <w:tcW w:w="4394" w:type="dxa"/>
            <w:vAlign w:val="center"/>
          </w:tcPr>
          <w:p>
            <w:pPr>
              <w:pStyle w:val="12"/>
            </w:pPr>
            <w:r>
              <w:t>农业生产发展</w:t>
            </w:r>
          </w:p>
        </w:tc>
        <w:tc>
          <w:tcPr>
            <w:tcW w:w="1361" w:type="dxa"/>
            <w:vAlign w:val="center"/>
          </w:tcPr>
          <w:p>
            <w:pPr>
              <w:pStyle w:val="11"/>
            </w:pPr>
            <w:r>
              <w:t>1314.95</w:t>
            </w:r>
          </w:p>
        </w:tc>
        <w:tc>
          <w:tcPr>
            <w:tcW w:w="1361" w:type="dxa"/>
            <w:vAlign w:val="center"/>
          </w:tcPr>
          <w:p>
            <w:pPr>
              <w:pStyle w:val="11"/>
            </w:pPr>
          </w:p>
        </w:tc>
        <w:tc>
          <w:tcPr>
            <w:tcW w:w="1361" w:type="dxa"/>
            <w:vAlign w:val="center"/>
          </w:tcPr>
          <w:p>
            <w:pPr>
              <w:pStyle w:val="11"/>
            </w:pPr>
            <w:r>
              <w:t>1314.95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33" w:type="dxa"/>
            <w:vAlign w:val="center"/>
          </w:tcPr>
          <w:p>
            <w:pPr>
              <w:pStyle w:val="12"/>
            </w:pPr>
            <w:r>
              <w:t>2130124</w:t>
            </w:r>
          </w:p>
        </w:tc>
        <w:tc>
          <w:tcPr>
            <w:tcW w:w="4394" w:type="dxa"/>
            <w:vAlign w:val="center"/>
          </w:tcPr>
          <w:p>
            <w:pPr>
              <w:pStyle w:val="12"/>
            </w:pPr>
            <w:r>
              <w:t>农村合作经济</w:t>
            </w:r>
          </w:p>
        </w:tc>
        <w:tc>
          <w:tcPr>
            <w:tcW w:w="1361" w:type="dxa"/>
            <w:vAlign w:val="center"/>
          </w:tcPr>
          <w:p>
            <w:pPr>
              <w:pStyle w:val="11"/>
            </w:pPr>
            <w:r>
              <w:t>427.89</w:t>
            </w:r>
          </w:p>
        </w:tc>
        <w:tc>
          <w:tcPr>
            <w:tcW w:w="1361" w:type="dxa"/>
            <w:vAlign w:val="center"/>
          </w:tcPr>
          <w:p>
            <w:pPr>
              <w:pStyle w:val="11"/>
            </w:pPr>
          </w:p>
        </w:tc>
        <w:tc>
          <w:tcPr>
            <w:tcW w:w="1361" w:type="dxa"/>
            <w:vAlign w:val="center"/>
          </w:tcPr>
          <w:p>
            <w:pPr>
              <w:pStyle w:val="11"/>
            </w:pPr>
            <w:r>
              <w:t>427.89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33" w:type="dxa"/>
            <w:vAlign w:val="center"/>
          </w:tcPr>
          <w:p>
            <w:pPr>
              <w:pStyle w:val="12"/>
            </w:pPr>
            <w:r>
              <w:t>2130126</w:t>
            </w:r>
          </w:p>
        </w:tc>
        <w:tc>
          <w:tcPr>
            <w:tcW w:w="4394" w:type="dxa"/>
            <w:vAlign w:val="center"/>
          </w:tcPr>
          <w:p>
            <w:pPr>
              <w:pStyle w:val="12"/>
            </w:pPr>
            <w:r>
              <w:t>农村社会事业</w:t>
            </w:r>
          </w:p>
        </w:tc>
        <w:tc>
          <w:tcPr>
            <w:tcW w:w="1361" w:type="dxa"/>
            <w:vAlign w:val="center"/>
          </w:tcPr>
          <w:p>
            <w:pPr>
              <w:pStyle w:val="11"/>
            </w:pPr>
            <w:r>
              <w:t>189.19</w:t>
            </w:r>
          </w:p>
        </w:tc>
        <w:tc>
          <w:tcPr>
            <w:tcW w:w="1361" w:type="dxa"/>
            <w:vAlign w:val="center"/>
          </w:tcPr>
          <w:p>
            <w:pPr>
              <w:pStyle w:val="11"/>
            </w:pPr>
          </w:p>
        </w:tc>
        <w:tc>
          <w:tcPr>
            <w:tcW w:w="1361" w:type="dxa"/>
            <w:vAlign w:val="center"/>
          </w:tcPr>
          <w:p>
            <w:pPr>
              <w:pStyle w:val="11"/>
            </w:pPr>
            <w:r>
              <w:t>189.19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33" w:type="dxa"/>
            <w:vAlign w:val="center"/>
          </w:tcPr>
          <w:p>
            <w:pPr>
              <w:pStyle w:val="12"/>
            </w:pPr>
            <w:r>
              <w:t>2130135</w:t>
            </w:r>
          </w:p>
        </w:tc>
        <w:tc>
          <w:tcPr>
            <w:tcW w:w="4394" w:type="dxa"/>
            <w:vAlign w:val="center"/>
          </w:tcPr>
          <w:p>
            <w:pPr>
              <w:pStyle w:val="12"/>
            </w:pPr>
            <w:r>
              <w:t>农业生态资源保护</w:t>
            </w:r>
          </w:p>
        </w:tc>
        <w:tc>
          <w:tcPr>
            <w:tcW w:w="1361" w:type="dxa"/>
            <w:vAlign w:val="center"/>
          </w:tcPr>
          <w:p>
            <w:pPr>
              <w:pStyle w:val="11"/>
            </w:pPr>
            <w:r>
              <w:t>44.23</w:t>
            </w:r>
          </w:p>
        </w:tc>
        <w:tc>
          <w:tcPr>
            <w:tcW w:w="1361" w:type="dxa"/>
            <w:vAlign w:val="center"/>
          </w:tcPr>
          <w:p>
            <w:pPr>
              <w:pStyle w:val="11"/>
            </w:pPr>
          </w:p>
        </w:tc>
        <w:tc>
          <w:tcPr>
            <w:tcW w:w="1361" w:type="dxa"/>
            <w:vAlign w:val="center"/>
          </w:tcPr>
          <w:p>
            <w:pPr>
              <w:pStyle w:val="11"/>
            </w:pPr>
            <w:r>
              <w:t>44.23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33" w:type="dxa"/>
            <w:vAlign w:val="center"/>
          </w:tcPr>
          <w:p>
            <w:pPr>
              <w:pStyle w:val="12"/>
            </w:pPr>
            <w:r>
              <w:t>2130148</w:t>
            </w:r>
          </w:p>
        </w:tc>
        <w:tc>
          <w:tcPr>
            <w:tcW w:w="4394" w:type="dxa"/>
            <w:vAlign w:val="center"/>
          </w:tcPr>
          <w:p>
            <w:pPr>
              <w:pStyle w:val="12"/>
            </w:pPr>
            <w:r>
              <w:t>渔业发展</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33" w:type="dxa"/>
            <w:vAlign w:val="center"/>
          </w:tcPr>
          <w:p>
            <w:pPr>
              <w:pStyle w:val="12"/>
            </w:pPr>
            <w:r>
              <w:t>2130153</w:t>
            </w:r>
          </w:p>
        </w:tc>
        <w:tc>
          <w:tcPr>
            <w:tcW w:w="4394" w:type="dxa"/>
            <w:vAlign w:val="center"/>
          </w:tcPr>
          <w:p>
            <w:pPr>
              <w:pStyle w:val="12"/>
            </w:pPr>
            <w:r>
              <w:t>耕地建设与利用</w:t>
            </w:r>
          </w:p>
        </w:tc>
        <w:tc>
          <w:tcPr>
            <w:tcW w:w="1361" w:type="dxa"/>
            <w:vAlign w:val="center"/>
          </w:tcPr>
          <w:p>
            <w:pPr>
              <w:pStyle w:val="11"/>
            </w:pPr>
            <w:r>
              <w:t>31.45</w:t>
            </w:r>
          </w:p>
        </w:tc>
        <w:tc>
          <w:tcPr>
            <w:tcW w:w="1361" w:type="dxa"/>
            <w:vAlign w:val="center"/>
          </w:tcPr>
          <w:p>
            <w:pPr>
              <w:pStyle w:val="11"/>
            </w:pPr>
          </w:p>
        </w:tc>
        <w:tc>
          <w:tcPr>
            <w:tcW w:w="1361" w:type="dxa"/>
            <w:vAlign w:val="center"/>
          </w:tcPr>
          <w:p>
            <w:pPr>
              <w:pStyle w:val="11"/>
            </w:pPr>
            <w:r>
              <w:t>31.45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33" w:type="dxa"/>
            <w:vAlign w:val="center"/>
          </w:tcPr>
          <w:p>
            <w:pPr>
              <w:pStyle w:val="12"/>
            </w:pPr>
            <w:r>
              <w:t>21305</w:t>
            </w:r>
          </w:p>
        </w:tc>
        <w:tc>
          <w:tcPr>
            <w:tcW w:w="4394" w:type="dxa"/>
            <w:vAlign w:val="center"/>
          </w:tcPr>
          <w:p>
            <w:pPr>
              <w:pStyle w:val="12"/>
            </w:pPr>
            <w:r>
              <w:t>巩固</w:t>
            </w:r>
            <w:r>
              <w:rPr>
                <w:rFonts w:hint="eastAsia"/>
                <w:lang w:val="en-US" w:eastAsia="zh-CN"/>
              </w:rPr>
              <w:t>拓展</w:t>
            </w:r>
            <w:r>
              <w:t>脱贫攻坚成果衔接乡村振兴</w:t>
            </w:r>
          </w:p>
        </w:tc>
        <w:tc>
          <w:tcPr>
            <w:tcW w:w="1361" w:type="dxa"/>
            <w:vAlign w:val="center"/>
          </w:tcPr>
          <w:p>
            <w:pPr>
              <w:pStyle w:val="11"/>
            </w:pPr>
            <w:r>
              <w:t>3742.00</w:t>
            </w:r>
          </w:p>
        </w:tc>
        <w:tc>
          <w:tcPr>
            <w:tcW w:w="1361" w:type="dxa"/>
            <w:vAlign w:val="center"/>
          </w:tcPr>
          <w:p>
            <w:pPr>
              <w:pStyle w:val="11"/>
            </w:pPr>
          </w:p>
        </w:tc>
        <w:tc>
          <w:tcPr>
            <w:tcW w:w="1361" w:type="dxa"/>
            <w:vAlign w:val="center"/>
          </w:tcPr>
          <w:p>
            <w:pPr>
              <w:pStyle w:val="11"/>
            </w:pPr>
            <w:r>
              <w:t>3742.00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33" w:type="dxa"/>
            <w:vAlign w:val="center"/>
          </w:tcPr>
          <w:p>
            <w:pPr>
              <w:pStyle w:val="12"/>
            </w:pPr>
            <w:r>
              <w:t>2130599</w:t>
            </w:r>
          </w:p>
        </w:tc>
        <w:tc>
          <w:tcPr>
            <w:tcW w:w="4394" w:type="dxa"/>
            <w:vAlign w:val="center"/>
          </w:tcPr>
          <w:p>
            <w:pPr>
              <w:pStyle w:val="12"/>
            </w:pPr>
            <w:r>
              <w:t>其他巩固</w:t>
            </w:r>
            <w:r>
              <w:rPr>
                <w:rFonts w:hint="eastAsia"/>
                <w:lang w:val="en-US" w:eastAsia="zh-CN"/>
              </w:rPr>
              <w:t>拓展</w:t>
            </w:r>
            <w:r>
              <w:t>脱贫攻坚成果衔接乡村振兴支出</w:t>
            </w:r>
          </w:p>
        </w:tc>
        <w:tc>
          <w:tcPr>
            <w:tcW w:w="1361" w:type="dxa"/>
            <w:vAlign w:val="center"/>
          </w:tcPr>
          <w:p>
            <w:pPr>
              <w:pStyle w:val="11"/>
            </w:pPr>
            <w:r>
              <w:t>3742.00</w:t>
            </w:r>
          </w:p>
        </w:tc>
        <w:tc>
          <w:tcPr>
            <w:tcW w:w="1361" w:type="dxa"/>
            <w:vAlign w:val="center"/>
          </w:tcPr>
          <w:p>
            <w:pPr>
              <w:pStyle w:val="11"/>
            </w:pPr>
          </w:p>
        </w:tc>
        <w:tc>
          <w:tcPr>
            <w:tcW w:w="1361" w:type="dxa"/>
            <w:vAlign w:val="center"/>
          </w:tcPr>
          <w:p>
            <w:pPr>
              <w:pStyle w:val="11"/>
            </w:pPr>
            <w:r>
              <w:t>3742.00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33" w:type="dxa"/>
            <w:vAlign w:val="center"/>
          </w:tcPr>
          <w:p>
            <w:pPr>
              <w:pStyle w:val="12"/>
            </w:pPr>
            <w:r>
              <w:t>229</w:t>
            </w:r>
          </w:p>
        </w:tc>
        <w:tc>
          <w:tcPr>
            <w:tcW w:w="4394" w:type="dxa"/>
            <w:vAlign w:val="center"/>
          </w:tcPr>
          <w:p>
            <w:pPr>
              <w:pStyle w:val="12"/>
            </w:pPr>
            <w:r>
              <w:t>其他支出</w:t>
            </w: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33" w:type="dxa"/>
            <w:vAlign w:val="center"/>
          </w:tcPr>
          <w:p>
            <w:pPr>
              <w:pStyle w:val="12"/>
            </w:pPr>
            <w:r>
              <w:t>22960</w:t>
            </w:r>
          </w:p>
        </w:tc>
        <w:tc>
          <w:tcPr>
            <w:tcW w:w="4394" w:type="dxa"/>
            <w:vAlign w:val="center"/>
          </w:tcPr>
          <w:p>
            <w:pPr>
              <w:pStyle w:val="12"/>
            </w:pPr>
            <w:r>
              <w:t>彩票公益金安排的支出</w:t>
            </w: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33" w:type="dxa"/>
            <w:vAlign w:val="center"/>
          </w:tcPr>
          <w:p>
            <w:pPr>
              <w:pStyle w:val="12"/>
            </w:pPr>
            <w:r>
              <w:t>2296099</w:t>
            </w:r>
          </w:p>
        </w:tc>
        <w:tc>
          <w:tcPr>
            <w:tcW w:w="4394" w:type="dxa"/>
            <w:vAlign w:val="center"/>
          </w:tcPr>
          <w:p>
            <w:pPr>
              <w:pStyle w:val="12"/>
            </w:pPr>
            <w:r>
              <w:t>用于其他社会公益事业的彩票公益金支出</w:t>
            </w: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r>
              <w:t>367.84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9823.87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1983.00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9.47</w:t>
            </w:r>
          </w:p>
        </w:tc>
        <w:tc>
          <w:tcPr>
            <w:tcW w:w="1474" w:type="dxa"/>
            <w:vAlign w:val="center"/>
          </w:tcPr>
          <w:p>
            <w:pPr>
              <w:pStyle w:val="11"/>
            </w:pPr>
            <w:r>
              <w:t>9.47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1790.00</w:t>
            </w:r>
          </w:p>
        </w:tc>
        <w:tc>
          <w:tcPr>
            <w:tcW w:w="1474" w:type="dxa"/>
            <w:vAlign w:val="center"/>
          </w:tcPr>
          <w:p>
            <w:pPr>
              <w:pStyle w:val="11"/>
            </w:pPr>
          </w:p>
        </w:tc>
        <w:tc>
          <w:tcPr>
            <w:tcW w:w="1474" w:type="dxa"/>
            <w:vAlign w:val="center"/>
          </w:tcPr>
          <w:p>
            <w:pPr>
              <w:pStyle w:val="11"/>
            </w:pPr>
            <w:r>
              <w:t>1790.00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10189.20</w:t>
            </w:r>
          </w:p>
        </w:tc>
        <w:tc>
          <w:tcPr>
            <w:tcW w:w="1474" w:type="dxa"/>
            <w:vAlign w:val="center"/>
          </w:tcPr>
          <w:p>
            <w:pPr>
              <w:pStyle w:val="11"/>
            </w:pPr>
            <w:r>
              <w:t>10189.20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367.84</w:t>
            </w:r>
          </w:p>
        </w:tc>
        <w:tc>
          <w:tcPr>
            <w:tcW w:w="1474" w:type="dxa"/>
            <w:vAlign w:val="center"/>
          </w:tcPr>
          <w:p>
            <w:pPr>
              <w:pStyle w:val="11"/>
            </w:pPr>
          </w:p>
        </w:tc>
        <w:tc>
          <w:tcPr>
            <w:tcW w:w="1474" w:type="dxa"/>
            <w:vAlign w:val="center"/>
          </w:tcPr>
          <w:p>
            <w:pPr>
              <w:pStyle w:val="11"/>
            </w:pPr>
            <w:r>
              <w:t>367.84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11806.87</w:t>
            </w:r>
          </w:p>
        </w:tc>
        <w:tc>
          <w:tcPr>
            <w:tcW w:w="3402" w:type="dxa"/>
            <w:vAlign w:val="center"/>
          </w:tcPr>
          <w:p>
            <w:pPr>
              <w:pStyle w:val="14"/>
            </w:pPr>
            <w:r>
              <w:t>本年支出合计</w:t>
            </w:r>
          </w:p>
        </w:tc>
        <w:tc>
          <w:tcPr>
            <w:tcW w:w="1474" w:type="dxa"/>
            <w:vAlign w:val="center"/>
          </w:tcPr>
          <w:p>
            <w:pPr>
              <w:pStyle w:val="15"/>
            </w:pPr>
            <w:r>
              <w:t>12391.51</w:t>
            </w:r>
          </w:p>
        </w:tc>
        <w:tc>
          <w:tcPr>
            <w:tcW w:w="1474" w:type="dxa"/>
            <w:vAlign w:val="center"/>
          </w:tcPr>
          <w:p>
            <w:pPr>
              <w:pStyle w:val="15"/>
            </w:pPr>
            <w:r>
              <w:t>10233.68</w:t>
            </w:r>
          </w:p>
        </w:tc>
        <w:tc>
          <w:tcPr>
            <w:tcW w:w="1474" w:type="dxa"/>
            <w:vAlign w:val="center"/>
          </w:tcPr>
          <w:p>
            <w:pPr>
              <w:pStyle w:val="15"/>
            </w:pPr>
            <w:r>
              <w:t>2157.84</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584.6</w:t>
            </w:r>
            <w:r>
              <w:rPr>
                <w:rFonts w:hint="default"/>
                <w:lang w:val="en-US"/>
              </w:rPr>
              <w:t>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409.81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174.84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12391.51</w:t>
            </w:r>
          </w:p>
        </w:tc>
        <w:tc>
          <w:tcPr>
            <w:tcW w:w="3402" w:type="dxa"/>
            <w:vAlign w:val="center"/>
          </w:tcPr>
          <w:p>
            <w:pPr>
              <w:pStyle w:val="14"/>
            </w:pPr>
            <w:r>
              <w:t>支出总计</w:t>
            </w:r>
          </w:p>
        </w:tc>
        <w:tc>
          <w:tcPr>
            <w:tcW w:w="1474" w:type="dxa"/>
            <w:vAlign w:val="center"/>
          </w:tcPr>
          <w:p>
            <w:pPr>
              <w:pStyle w:val="15"/>
            </w:pPr>
            <w:r>
              <w:t>12391.51</w:t>
            </w:r>
          </w:p>
        </w:tc>
        <w:tc>
          <w:tcPr>
            <w:tcW w:w="1474" w:type="dxa"/>
            <w:vAlign w:val="center"/>
          </w:tcPr>
          <w:p>
            <w:pPr>
              <w:pStyle w:val="15"/>
            </w:pPr>
            <w:r>
              <w:t>10233.68</w:t>
            </w:r>
          </w:p>
        </w:tc>
        <w:tc>
          <w:tcPr>
            <w:tcW w:w="1474" w:type="dxa"/>
            <w:vAlign w:val="center"/>
          </w:tcPr>
          <w:p>
            <w:pPr>
              <w:pStyle w:val="15"/>
            </w:pPr>
            <w:r>
              <w:t>2157.84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10233.68</w:t>
            </w:r>
          </w:p>
        </w:tc>
        <w:tc>
          <w:tcPr>
            <w:tcW w:w="2551" w:type="dxa"/>
            <w:vAlign w:val="center"/>
          </w:tcPr>
          <w:p>
            <w:pPr>
              <w:pStyle w:val="15"/>
            </w:pPr>
            <w:r>
              <w:t>1238.21</w:t>
            </w:r>
          </w:p>
        </w:tc>
        <w:tc>
          <w:tcPr>
            <w:tcW w:w="2551" w:type="dxa"/>
            <w:vAlign w:val="center"/>
          </w:tcPr>
          <w:p>
            <w:pPr>
              <w:pStyle w:val="15"/>
            </w:pPr>
            <w:r>
              <w:t>8995.47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10189.20</w:t>
            </w:r>
          </w:p>
        </w:tc>
        <w:tc>
          <w:tcPr>
            <w:tcW w:w="2551" w:type="dxa"/>
            <w:vAlign w:val="center"/>
          </w:tcPr>
          <w:p>
            <w:pPr>
              <w:pStyle w:val="11"/>
            </w:pPr>
            <w:r>
              <w:t>1238.21</w:t>
            </w:r>
          </w:p>
        </w:tc>
        <w:tc>
          <w:tcPr>
            <w:tcW w:w="2551" w:type="dxa"/>
            <w:vAlign w:val="center"/>
          </w:tcPr>
          <w:p>
            <w:pPr>
              <w:pStyle w:val="11"/>
            </w:pPr>
            <w:r>
              <w:t>8950.99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6447.20</w:t>
            </w:r>
          </w:p>
        </w:tc>
        <w:tc>
          <w:tcPr>
            <w:tcW w:w="2551" w:type="dxa"/>
            <w:vAlign w:val="center"/>
          </w:tcPr>
          <w:p>
            <w:pPr>
              <w:pStyle w:val="11"/>
            </w:pPr>
            <w:r>
              <w:t>1238.21</w:t>
            </w:r>
          </w:p>
        </w:tc>
        <w:tc>
          <w:tcPr>
            <w:tcW w:w="2551" w:type="dxa"/>
            <w:vAlign w:val="center"/>
          </w:tcPr>
          <w:p>
            <w:pPr>
              <w:pStyle w:val="11"/>
            </w:pPr>
            <w:r>
              <w:t>5208.99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1238.21</w:t>
            </w:r>
          </w:p>
        </w:tc>
        <w:tc>
          <w:tcPr>
            <w:tcW w:w="2551" w:type="dxa"/>
            <w:vAlign w:val="center"/>
          </w:tcPr>
          <w:p>
            <w:pPr>
              <w:pStyle w:val="11"/>
            </w:pPr>
            <w:r>
              <w:t>1238.21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2130102</w:t>
            </w:r>
          </w:p>
        </w:tc>
        <w:tc>
          <w:tcPr>
            <w:tcW w:w="4535" w:type="dxa"/>
            <w:vAlign w:val="center"/>
          </w:tcPr>
          <w:p>
            <w:pPr>
              <w:pStyle w:val="12"/>
            </w:pPr>
            <w:r>
              <w:t>一般行政管理事务</w:t>
            </w:r>
          </w:p>
        </w:tc>
        <w:tc>
          <w:tcPr>
            <w:tcW w:w="2551" w:type="dxa"/>
            <w:vAlign w:val="center"/>
          </w:tcPr>
          <w:p>
            <w:pPr>
              <w:pStyle w:val="11"/>
            </w:pPr>
            <w:r>
              <w:t>9.09</w:t>
            </w:r>
          </w:p>
        </w:tc>
        <w:tc>
          <w:tcPr>
            <w:tcW w:w="2551" w:type="dxa"/>
            <w:vAlign w:val="center"/>
          </w:tcPr>
          <w:p>
            <w:pPr>
              <w:pStyle w:val="11"/>
            </w:pPr>
          </w:p>
        </w:tc>
        <w:tc>
          <w:tcPr>
            <w:tcW w:w="2551" w:type="dxa"/>
            <w:vAlign w:val="center"/>
          </w:tcPr>
          <w:p>
            <w:pPr>
              <w:pStyle w:val="11"/>
            </w:pPr>
            <w:r>
              <w:t>9.09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75.14</w:t>
            </w:r>
          </w:p>
        </w:tc>
        <w:tc>
          <w:tcPr>
            <w:tcW w:w="2551" w:type="dxa"/>
            <w:vAlign w:val="center"/>
          </w:tcPr>
          <w:p>
            <w:pPr>
              <w:pStyle w:val="11"/>
            </w:pPr>
          </w:p>
        </w:tc>
        <w:tc>
          <w:tcPr>
            <w:tcW w:w="2551" w:type="dxa"/>
            <w:vAlign w:val="center"/>
          </w:tcPr>
          <w:p>
            <w:pPr>
              <w:pStyle w:val="11"/>
            </w:pPr>
            <w:r>
              <w:t>75.14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12.64</w:t>
            </w:r>
          </w:p>
        </w:tc>
        <w:tc>
          <w:tcPr>
            <w:tcW w:w="2551" w:type="dxa"/>
            <w:vAlign w:val="center"/>
          </w:tcPr>
          <w:p>
            <w:pPr>
              <w:pStyle w:val="11"/>
            </w:pPr>
          </w:p>
        </w:tc>
        <w:tc>
          <w:tcPr>
            <w:tcW w:w="2551" w:type="dxa"/>
            <w:vAlign w:val="center"/>
          </w:tcPr>
          <w:p>
            <w:pPr>
              <w:pStyle w:val="11"/>
            </w:pPr>
            <w:r>
              <w:t>12.64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123.42</w:t>
            </w:r>
          </w:p>
        </w:tc>
        <w:tc>
          <w:tcPr>
            <w:tcW w:w="2551" w:type="dxa"/>
            <w:vAlign w:val="center"/>
          </w:tcPr>
          <w:p>
            <w:pPr>
              <w:pStyle w:val="11"/>
            </w:pPr>
          </w:p>
        </w:tc>
        <w:tc>
          <w:tcPr>
            <w:tcW w:w="2551" w:type="dxa"/>
            <w:vAlign w:val="center"/>
          </w:tcPr>
          <w:p>
            <w:pPr>
              <w:pStyle w:val="11"/>
            </w:pPr>
            <w:r>
              <w:t>123.42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2880.99</w:t>
            </w:r>
          </w:p>
        </w:tc>
        <w:tc>
          <w:tcPr>
            <w:tcW w:w="2551" w:type="dxa"/>
            <w:vAlign w:val="center"/>
          </w:tcPr>
          <w:p>
            <w:pPr>
              <w:pStyle w:val="11"/>
            </w:pPr>
          </w:p>
        </w:tc>
        <w:tc>
          <w:tcPr>
            <w:tcW w:w="2551" w:type="dxa"/>
            <w:vAlign w:val="center"/>
          </w:tcPr>
          <w:p>
            <w:pPr>
              <w:pStyle w:val="11"/>
            </w:pPr>
            <w:r>
              <w:t>2880.99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1314.95</w:t>
            </w:r>
          </w:p>
        </w:tc>
        <w:tc>
          <w:tcPr>
            <w:tcW w:w="2551" w:type="dxa"/>
            <w:vAlign w:val="center"/>
          </w:tcPr>
          <w:p>
            <w:pPr>
              <w:pStyle w:val="11"/>
            </w:pPr>
          </w:p>
        </w:tc>
        <w:tc>
          <w:tcPr>
            <w:tcW w:w="2551" w:type="dxa"/>
            <w:vAlign w:val="center"/>
          </w:tcPr>
          <w:p>
            <w:pPr>
              <w:pStyle w:val="11"/>
            </w:pPr>
            <w:r>
              <w:t>1314.95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427.89</w:t>
            </w:r>
          </w:p>
        </w:tc>
        <w:tc>
          <w:tcPr>
            <w:tcW w:w="2551" w:type="dxa"/>
            <w:vAlign w:val="center"/>
          </w:tcPr>
          <w:p>
            <w:pPr>
              <w:pStyle w:val="11"/>
            </w:pPr>
          </w:p>
        </w:tc>
        <w:tc>
          <w:tcPr>
            <w:tcW w:w="2551" w:type="dxa"/>
            <w:vAlign w:val="center"/>
          </w:tcPr>
          <w:p>
            <w:pPr>
              <w:pStyle w:val="11"/>
            </w:pPr>
            <w:r>
              <w:t>427.89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189.19</w:t>
            </w:r>
          </w:p>
        </w:tc>
        <w:tc>
          <w:tcPr>
            <w:tcW w:w="2551" w:type="dxa"/>
            <w:vAlign w:val="center"/>
          </w:tcPr>
          <w:p>
            <w:pPr>
              <w:pStyle w:val="11"/>
            </w:pPr>
          </w:p>
        </w:tc>
        <w:tc>
          <w:tcPr>
            <w:tcW w:w="2551" w:type="dxa"/>
            <w:vAlign w:val="center"/>
          </w:tcPr>
          <w:p>
            <w:pPr>
              <w:pStyle w:val="11"/>
            </w:pPr>
            <w:r>
              <w:t>189.19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44.23</w:t>
            </w:r>
          </w:p>
        </w:tc>
        <w:tc>
          <w:tcPr>
            <w:tcW w:w="2551" w:type="dxa"/>
            <w:vAlign w:val="center"/>
          </w:tcPr>
          <w:p>
            <w:pPr>
              <w:pStyle w:val="11"/>
            </w:pPr>
          </w:p>
        </w:tc>
        <w:tc>
          <w:tcPr>
            <w:tcW w:w="2551" w:type="dxa"/>
            <w:vAlign w:val="center"/>
          </w:tcPr>
          <w:p>
            <w:pPr>
              <w:pStyle w:val="11"/>
            </w:pPr>
            <w:r>
              <w:t>44.23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2130148</w:t>
            </w:r>
          </w:p>
        </w:tc>
        <w:tc>
          <w:tcPr>
            <w:tcW w:w="4535" w:type="dxa"/>
            <w:vAlign w:val="center"/>
          </w:tcPr>
          <w:p>
            <w:pPr>
              <w:pStyle w:val="12"/>
            </w:pPr>
            <w:r>
              <w:t>渔业发展</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31.45</w:t>
            </w:r>
          </w:p>
        </w:tc>
        <w:tc>
          <w:tcPr>
            <w:tcW w:w="2551" w:type="dxa"/>
            <w:vAlign w:val="center"/>
          </w:tcPr>
          <w:p>
            <w:pPr>
              <w:pStyle w:val="11"/>
            </w:pPr>
          </w:p>
        </w:tc>
        <w:tc>
          <w:tcPr>
            <w:tcW w:w="2551" w:type="dxa"/>
            <w:vAlign w:val="center"/>
          </w:tcPr>
          <w:p>
            <w:pPr>
              <w:pStyle w:val="11"/>
            </w:pPr>
            <w:r>
              <w:t>31.45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21305</w:t>
            </w:r>
          </w:p>
        </w:tc>
        <w:tc>
          <w:tcPr>
            <w:tcW w:w="4535" w:type="dxa"/>
            <w:vAlign w:val="center"/>
          </w:tcPr>
          <w:p>
            <w:pPr>
              <w:pStyle w:val="12"/>
            </w:pPr>
            <w:r>
              <w:t>巩固</w:t>
            </w:r>
            <w:r>
              <w:rPr>
                <w:rFonts w:hint="eastAsia"/>
                <w:lang w:val="en-US" w:eastAsia="zh-CN"/>
              </w:rPr>
              <w:t>拓展</w:t>
            </w:r>
            <w:r>
              <w:t>脱贫攻坚成果衔接乡村振兴</w:t>
            </w:r>
          </w:p>
        </w:tc>
        <w:tc>
          <w:tcPr>
            <w:tcW w:w="2551" w:type="dxa"/>
            <w:vAlign w:val="center"/>
          </w:tcPr>
          <w:p>
            <w:pPr>
              <w:pStyle w:val="11"/>
            </w:pPr>
            <w:r>
              <w:t>3742.00</w:t>
            </w:r>
          </w:p>
        </w:tc>
        <w:tc>
          <w:tcPr>
            <w:tcW w:w="2551" w:type="dxa"/>
            <w:vAlign w:val="center"/>
          </w:tcPr>
          <w:p>
            <w:pPr>
              <w:pStyle w:val="11"/>
            </w:pPr>
          </w:p>
        </w:tc>
        <w:tc>
          <w:tcPr>
            <w:tcW w:w="2551" w:type="dxa"/>
            <w:vAlign w:val="center"/>
          </w:tcPr>
          <w:p>
            <w:pPr>
              <w:pStyle w:val="11"/>
            </w:pPr>
            <w:r>
              <w:t>3742.00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2130599</w:t>
            </w:r>
          </w:p>
        </w:tc>
        <w:tc>
          <w:tcPr>
            <w:tcW w:w="4535" w:type="dxa"/>
            <w:vAlign w:val="center"/>
          </w:tcPr>
          <w:p>
            <w:pPr>
              <w:pStyle w:val="12"/>
            </w:pPr>
            <w:r>
              <w:t>其他巩固</w:t>
            </w:r>
            <w:r>
              <w:rPr>
                <w:rFonts w:hint="eastAsia"/>
                <w:lang w:val="en-US" w:eastAsia="zh-CN"/>
              </w:rPr>
              <w:t>拓展</w:t>
            </w:r>
            <w:bookmarkStart w:id="1" w:name="_GoBack"/>
            <w:bookmarkEnd w:id="1"/>
            <w:r>
              <w:t>脱贫攻坚成果衔接乡村振兴支出</w:t>
            </w:r>
          </w:p>
        </w:tc>
        <w:tc>
          <w:tcPr>
            <w:tcW w:w="2551" w:type="dxa"/>
            <w:vAlign w:val="center"/>
          </w:tcPr>
          <w:p>
            <w:pPr>
              <w:pStyle w:val="11"/>
            </w:pPr>
            <w:r>
              <w:t>3742.00</w:t>
            </w:r>
          </w:p>
        </w:tc>
        <w:tc>
          <w:tcPr>
            <w:tcW w:w="2551" w:type="dxa"/>
            <w:vAlign w:val="center"/>
          </w:tcPr>
          <w:p>
            <w:pPr>
              <w:pStyle w:val="11"/>
            </w:pPr>
          </w:p>
        </w:tc>
        <w:tc>
          <w:tcPr>
            <w:tcW w:w="2551" w:type="dxa"/>
            <w:vAlign w:val="center"/>
          </w:tcPr>
          <w:p>
            <w:pPr>
              <w:pStyle w:val="11"/>
            </w:pPr>
            <w:r>
              <w:t>3742.00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1238.21</w:t>
            </w:r>
          </w:p>
        </w:tc>
        <w:tc>
          <w:tcPr>
            <w:tcW w:w="2551" w:type="dxa"/>
            <w:vAlign w:val="center"/>
          </w:tcPr>
          <w:p>
            <w:pPr>
              <w:pStyle w:val="15"/>
            </w:pPr>
            <w:r>
              <w:t>1186.79</w:t>
            </w:r>
          </w:p>
        </w:tc>
        <w:tc>
          <w:tcPr>
            <w:tcW w:w="2551" w:type="dxa"/>
            <w:vAlign w:val="center"/>
          </w:tcPr>
          <w:p>
            <w:pPr>
              <w:pStyle w:val="15"/>
            </w:pPr>
            <w:r>
              <w:t>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928.12</w:t>
            </w:r>
          </w:p>
        </w:tc>
        <w:tc>
          <w:tcPr>
            <w:tcW w:w="2551" w:type="dxa"/>
            <w:vAlign w:val="center"/>
          </w:tcPr>
          <w:p>
            <w:pPr>
              <w:pStyle w:val="11"/>
            </w:pPr>
            <w:r>
              <w:t>928.12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385.71</w:t>
            </w:r>
          </w:p>
        </w:tc>
        <w:tc>
          <w:tcPr>
            <w:tcW w:w="2551" w:type="dxa"/>
            <w:vAlign w:val="center"/>
          </w:tcPr>
          <w:p>
            <w:pPr>
              <w:pStyle w:val="11"/>
            </w:pPr>
            <w:r>
              <w:t>385.71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45.42</w:t>
            </w:r>
          </w:p>
        </w:tc>
        <w:tc>
          <w:tcPr>
            <w:tcW w:w="2551" w:type="dxa"/>
            <w:vAlign w:val="center"/>
          </w:tcPr>
          <w:p>
            <w:pPr>
              <w:pStyle w:val="11"/>
            </w:pPr>
            <w:r>
              <w:t>45.42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51.06</w:t>
            </w:r>
          </w:p>
        </w:tc>
        <w:tc>
          <w:tcPr>
            <w:tcW w:w="2551" w:type="dxa"/>
            <w:vAlign w:val="center"/>
          </w:tcPr>
          <w:p>
            <w:pPr>
              <w:pStyle w:val="11"/>
            </w:pPr>
            <w:r>
              <w:t>51.06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190.03</w:t>
            </w:r>
          </w:p>
        </w:tc>
        <w:tc>
          <w:tcPr>
            <w:tcW w:w="2551" w:type="dxa"/>
            <w:vAlign w:val="center"/>
          </w:tcPr>
          <w:p>
            <w:pPr>
              <w:pStyle w:val="11"/>
            </w:pPr>
            <w:r>
              <w:t>190.03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97.81</w:t>
            </w:r>
          </w:p>
        </w:tc>
        <w:tc>
          <w:tcPr>
            <w:tcW w:w="2551" w:type="dxa"/>
            <w:vAlign w:val="center"/>
          </w:tcPr>
          <w:p>
            <w:pPr>
              <w:pStyle w:val="11"/>
            </w:pPr>
            <w:r>
              <w:t>97.81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47.43</w:t>
            </w:r>
          </w:p>
        </w:tc>
        <w:tc>
          <w:tcPr>
            <w:tcW w:w="2551" w:type="dxa"/>
            <w:vAlign w:val="center"/>
          </w:tcPr>
          <w:p>
            <w:pPr>
              <w:pStyle w:val="11"/>
            </w:pPr>
            <w:r>
              <w:t>47.43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78.83</w:t>
            </w:r>
          </w:p>
        </w:tc>
        <w:tc>
          <w:tcPr>
            <w:tcW w:w="2551" w:type="dxa"/>
            <w:vAlign w:val="center"/>
          </w:tcPr>
          <w:p>
            <w:pPr>
              <w:pStyle w:val="11"/>
            </w:pPr>
            <w:r>
              <w:t>78.83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51.42</w:t>
            </w:r>
          </w:p>
        </w:tc>
        <w:tc>
          <w:tcPr>
            <w:tcW w:w="2551" w:type="dxa"/>
            <w:vAlign w:val="center"/>
          </w:tcPr>
          <w:p>
            <w:pPr>
              <w:pStyle w:val="11"/>
            </w:pPr>
          </w:p>
        </w:tc>
        <w:tc>
          <w:tcPr>
            <w:tcW w:w="2551" w:type="dxa"/>
            <w:vAlign w:val="center"/>
          </w:tcPr>
          <w:p>
            <w:pPr>
              <w:pStyle w:val="11"/>
            </w:pPr>
            <w:r>
              <w:t>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6.92</w:t>
            </w:r>
          </w:p>
        </w:tc>
        <w:tc>
          <w:tcPr>
            <w:tcW w:w="2551" w:type="dxa"/>
            <w:vAlign w:val="center"/>
          </w:tcPr>
          <w:p>
            <w:pPr>
              <w:pStyle w:val="11"/>
            </w:pPr>
          </w:p>
        </w:tc>
        <w:tc>
          <w:tcPr>
            <w:tcW w:w="2551" w:type="dxa"/>
            <w:vAlign w:val="center"/>
          </w:tcPr>
          <w:p>
            <w:pPr>
              <w:pStyle w:val="11"/>
            </w:pPr>
            <w:r>
              <w:t>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16.44</w:t>
            </w:r>
          </w:p>
        </w:tc>
        <w:tc>
          <w:tcPr>
            <w:tcW w:w="2551" w:type="dxa"/>
            <w:vAlign w:val="center"/>
          </w:tcPr>
          <w:p>
            <w:pPr>
              <w:pStyle w:val="11"/>
            </w:pPr>
          </w:p>
        </w:tc>
        <w:tc>
          <w:tcPr>
            <w:tcW w:w="2551" w:type="dxa"/>
            <w:vAlign w:val="center"/>
          </w:tcPr>
          <w:p>
            <w:pPr>
              <w:pStyle w:val="11"/>
            </w:pPr>
            <w:r>
              <w:t>16.44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2.18</w:t>
            </w:r>
          </w:p>
        </w:tc>
        <w:tc>
          <w:tcPr>
            <w:tcW w:w="2551" w:type="dxa"/>
            <w:vAlign w:val="center"/>
          </w:tcPr>
          <w:p>
            <w:pPr>
              <w:pStyle w:val="11"/>
            </w:pPr>
          </w:p>
        </w:tc>
        <w:tc>
          <w:tcPr>
            <w:tcW w:w="2551" w:type="dxa"/>
            <w:vAlign w:val="center"/>
          </w:tcPr>
          <w:p>
            <w:pPr>
              <w:pStyle w:val="11"/>
            </w:pPr>
            <w:r>
              <w:t>2.18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258.67</w:t>
            </w:r>
          </w:p>
        </w:tc>
        <w:tc>
          <w:tcPr>
            <w:tcW w:w="2551" w:type="dxa"/>
            <w:vAlign w:val="center"/>
          </w:tcPr>
          <w:p>
            <w:pPr>
              <w:pStyle w:val="11"/>
            </w:pPr>
            <w:r>
              <w:t>258.67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240.65</w:t>
            </w:r>
          </w:p>
        </w:tc>
        <w:tc>
          <w:tcPr>
            <w:tcW w:w="2551" w:type="dxa"/>
            <w:vAlign w:val="center"/>
          </w:tcPr>
          <w:p>
            <w:pPr>
              <w:pStyle w:val="11"/>
            </w:pPr>
            <w:r>
              <w:t>240.65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18.02</w:t>
            </w:r>
          </w:p>
        </w:tc>
        <w:tc>
          <w:tcPr>
            <w:tcW w:w="2551" w:type="dxa"/>
            <w:vAlign w:val="center"/>
          </w:tcPr>
          <w:p>
            <w:pPr>
              <w:pStyle w:val="11"/>
            </w:pPr>
            <w:r>
              <w:t>18.02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2157.84</w:t>
            </w:r>
          </w:p>
        </w:tc>
        <w:tc>
          <w:tcPr>
            <w:tcW w:w="2551" w:type="dxa"/>
            <w:vAlign w:val="center"/>
          </w:tcPr>
          <w:p>
            <w:pPr>
              <w:pStyle w:val="15"/>
            </w:pPr>
          </w:p>
        </w:tc>
        <w:tc>
          <w:tcPr>
            <w:tcW w:w="2551" w:type="dxa"/>
            <w:vAlign w:val="center"/>
          </w:tcPr>
          <w:p>
            <w:pPr>
              <w:pStyle w:val="15"/>
            </w:pPr>
            <w:r>
              <w:t>2157.84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1790.00</w:t>
            </w:r>
          </w:p>
        </w:tc>
        <w:tc>
          <w:tcPr>
            <w:tcW w:w="2551" w:type="dxa"/>
            <w:vAlign w:val="center"/>
          </w:tcPr>
          <w:p>
            <w:pPr>
              <w:pStyle w:val="11"/>
            </w:pPr>
          </w:p>
        </w:tc>
        <w:tc>
          <w:tcPr>
            <w:tcW w:w="2551" w:type="dxa"/>
            <w:vAlign w:val="center"/>
          </w:tcPr>
          <w:p>
            <w:pPr>
              <w:pStyle w:val="11"/>
            </w:pPr>
            <w:r>
              <w:t>1790.00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1390.00</w:t>
            </w:r>
          </w:p>
        </w:tc>
        <w:tc>
          <w:tcPr>
            <w:tcW w:w="2551" w:type="dxa"/>
            <w:vAlign w:val="center"/>
          </w:tcPr>
          <w:p>
            <w:pPr>
              <w:pStyle w:val="11"/>
            </w:pPr>
          </w:p>
        </w:tc>
        <w:tc>
          <w:tcPr>
            <w:tcW w:w="2551" w:type="dxa"/>
            <w:vAlign w:val="center"/>
          </w:tcPr>
          <w:p>
            <w:pPr>
              <w:pStyle w:val="11"/>
            </w:pPr>
            <w:r>
              <w:t>1390.00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530.00</w:t>
            </w:r>
          </w:p>
        </w:tc>
        <w:tc>
          <w:tcPr>
            <w:tcW w:w="2551" w:type="dxa"/>
            <w:vAlign w:val="center"/>
          </w:tcPr>
          <w:p>
            <w:pPr>
              <w:pStyle w:val="11"/>
            </w:pPr>
          </w:p>
        </w:tc>
        <w:tc>
          <w:tcPr>
            <w:tcW w:w="2551" w:type="dxa"/>
            <w:vAlign w:val="center"/>
          </w:tcPr>
          <w:p>
            <w:pPr>
              <w:pStyle w:val="11"/>
            </w:pPr>
            <w:r>
              <w:t>530.00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367.84</w:t>
            </w:r>
          </w:p>
        </w:tc>
        <w:tc>
          <w:tcPr>
            <w:tcW w:w="2551" w:type="dxa"/>
            <w:vAlign w:val="center"/>
          </w:tcPr>
          <w:p>
            <w:pPr>
              <w:pStyle w:val="11"/>
            </w:pPr>
          </w:p>
        </w:tc>
        <w:tc>
          <w:tcPr>
            <w:tcW w:w="2551" w:type="dxa"/>
            <w:vAlign w:val="center"/>
          </w:tcPr>
          <w:p>
            <w:pPr>
              <w:pStyle w:val="11"/>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367.84</w:t>
            </w:r>
          </w:p>
        </w:tc>
        <w:tc>
          <w:tcPr>
            <w:tcW w:w="2551" w:type="dxa"/>
            <w:vAlign w:val="center"/>
          </w:tcPr>
          <w:p>
            <w:pPr>
              <w:pStyle w:val="11"/>
            </w:pPr>
          </w:p>
        </w:tc>
        <w:tc>
          <w:tcPr>
            <w:tcW w:w="2551" w:type="dxa"/>
            <w:vAlign w:val="center"/>
          </w:tcPr>
          <w:p>
            <w:pPr>
              <w:pStyle w:val="11"/>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367.84</w:t>
            </w:r>
          </w:p>
        </w:tc>
        <w:tc>
          <w:tcPr>
            <w:tcW w:w="2551" w:type="dxa"/>
            <w:vAlign w:val="center"/>
          </w:tcPr>
          <w:p>
            <w:pPr>
              <w:pStyle w:val="11"/>
            </w:pPr>
          </w:p>
        </w:tc>
        <w:tc>
          <w:tcPr>
            <w:tcW w:w="2551" w:type="dxa"/>
            <w:vAlign w:val="center"/>
          </w:tcPr>
          <w:p>
            <w:pPr>
              <w:pStyle w:val="11"/>
            </w:pPr>
            <w:r>
              <w:t>367.84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6.92</w:t>
            </w:r>
          </w:p>
        </w:tc>
        <w:tc>
          <w:tcPr>
            <w:tcW w:w="2381" w:type="dxa"/>
            <w:vAlign w:val="center"/>
          </w:tcPr>
          <w:p>
            <w:pPr>
              <w:pStyle w:val="15"/>
            </w:pPr>
            <w:r>
              <w:t>6.92</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6.92</w:t>
            </w:r>
          </w:p>
        </w:tc>
        <w:tc>
          <w:tcPr>
            <w:tcW w:w="2381" w:type="dxa"/>
            <w:vAlign w:val="center"/>
          </w:tcPr>
          <w:p>
            <w:pPr>
              <w:pStyle w:val="11"/>
            </w:pPr>
            <w:r>
              <w:t>6.92</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6.92</w:t>
            </w:r>
          </w:p>
        </w:tc>
        <w:tc>
          <w:tcPr>
            <w:tcW w:w="2381" w:type="dxa"/>
            <w:vAlign w:val="center"/>
          </w:tcPr>
          <w:p>
            <w:pPr>
              <w:pStyle w:val="11"/>
            </w:pPr>
            <w:r>
              <w:t>6.92</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6.92</w:t>
            </w:r>
          </w:p>
        </w:tc>
        <w:tc>
          <w:tcPr>
            <w:tcW w:w="2381" w:type="dxa"/>
            <w:vAlign w:val="center"/>
          </w:tcPr>
          <w:p>
            <w:pPr>
              <w:pStyle w:val="11"/>
            </w:pPr>
            <w:r>
              <w:t>6.92</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深泽县农业农村局本级2025年单位预算信息公开情况说明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按照《中华人民共和国预算法》、《地方预决算公开操作规程》和《关于进一步推进预算公开工作的实施意见》规定，现将深泽县农业农村局本级2025年单位预算公开如下：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深泽县农业农村局是深泽县政府 2019 年 1 月批准设立的机关，主要职责是： </w:t>
      </w:r>
    </w:p>
    <w:p>
      <w:pPr>
        <w:pStyle w:val="17"/>
      </w:pPr>
      <w:r>
        <w:t xml:space="preserve">1、负责贯彻落实党和国家政府农业和农村工作的方针、政策及国家的法律、法规，研究拟订组织实施农业和农村经济发展战略、中长期发展规划，承担农业投资和农业综合开发、示范项目的规划、计划管理和监督实施。 </w:t>
      </w:r>
    </w:p>
    <w:p>
      <w:pPr>
        <w:pStyle w:val="17"/>
      </w:pPr>
      <w:r>
        <w:t>2、指导农业产业结构的合理调整、农业资源优化配置及农业行政执法体系建设和执法监督检查。</w:t>
      </w:r>
    </w:p>
    <w:p>
      <w:pPr>
        <w:pStyle w:val="17"/>
      </w:pPr>
      <w:r>
        <w:t xml:space="preserve">3、组织实施全县种植产地农产品质量安全监测项目。 </w:t>
      </w:r>
    </w:p>
    <w:p>
      <w:pPr>
        <w:pStyle w:val="17"/>
      </w:pPr>
      <w:r>
        <w:t xml:space="preserve">4、组织实施农业新技术、新品种、高科技农业、效益农业项目试验示范，组织重大农业科研技术推广项目的遴选及实施。 </w:t>
      </w:r>
    </w:p>
    <w:p>
      <w:pPr>
        <w:pStyle w:val="17"/>
      </w:pPr>
      <w:r>
        <w:t xml:space="preserve">5、加强农业行政综合执法，组织实施种子、种苗、农药、肥料、农膜、农业设施等农业投入品质量监测、鉴定和执法监督检查。 </w:t>
      </w:r>
    </w:p>
    <w:p>
      <w:pPr>
        <w:pStyle w:val="17"/>
      </w:pPr>
      <w:r>
        <w:t xml:space="preserve">6、完成县委县政府交办的其他任务。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12391.51万元，其中：一般公共预算收入9823.87万元，基金预算收入1983.00万元，国有资本经营预算收入0.00万元，财政专户核拨收入0.00万元，单位资金收入0.00万元，上年结转结余584.6</w:t>
      </w:r>
      <w:r>
        <w:rPr>
          <w:rFonts w:hint="default"/>
          <w:lang w:val="en-US"/>
        </w:rPr>
        <w:t>4</w:t>
      </w:r>
      <w:r>
        <w:t>万元。</w:t>
      </w:r>
    </w:p>
    <w:p>
      <w:pPr>
        <w:pStyle w:val="18"/>
      </w:pPr>
      <w:r>
        <w:t>2、支出说明</w:t>
      </w:r>
    </w:p>
    <w:p>
      <w:pPr>
        <w:pStyle w:val="18"/>
      </w:pPr>
      <w:r>
        <w:t>收支预算总表支出栏、基本支出表、项目支出表按经济分类和支出功能分类科目编制，反映深泽县农业农村局本级年度单位预算中支出预算的总体情况。2025年支出预算12391.51万元，其中基本支出1238.21万元，包括人员经费1186.79万元和日常公用经费51.42万元；项目支出11153.30万元，主要为衔接推进乡村振兴资金、农业防灾减灾资金、高标准农田建设资金、农业生产发展资金等。</w:t>
      </w:r>
    </w:p>
    <w:p>
      <w:pPr>
        <w:pStyle w:val="18"/>
      </w:pPr>
      <w:r>
        <w:t>3、比上年增减情况</w:t>
      </w:r>
    </w:p>
    <w:p>
      <w:pPr>
        <w:pStyle w:val="18"/>
      </w:pPr>
      <w:r>
        <w:t>2025年预算收支安排12391.51万元，较2024年预算减少6802.44万元，其中：基本支出增加72.59万元，主要为人员增加。项目支出减少6875.03万元，主要为项目资金减少，项目支出相应减少。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2025年，我单位机关运行经费共计安排51.42万元，主要用于日常维修、办公用房水电费、办公用房取暖费、办公用房物业管理费等日常运行支出。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6.92万元，其中因公出国（境）费0.00万元；公务用车购置及运维费6.92万元（其中：公务用车购置费为0.00万元，公务用车运维费6.92万元)；公务接待费0.00万元。与2024年相比增加0.00万元，增减变化的主要原因是“三公”经费只减不增。</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1、2024年省级农业产业发展资金项目绩效目标表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13012824P00016610922H</w:t>
            </w:r>
          </w:p>
        </w:tc>
        <w:tc>
          <w:tcPr>
            <w:tcW w:w="2835" w:type="dxa"/>
            <w:vAlign w:val="center"/>
          </w:tcPr>
          <w:p>
            <w:pPr>
              <w:pStyle w:val="10"/>
            </w:pPr>
            <w:r>
              <w:t>项目名称</w:t>
            </w:r>
          </w:p>
        </w:tc>
        <w:tc>
          <w:tcPr>
            <w:tcW w:w="6095" w:type="dxa"/>
            <w:gridSpan w:val="3"/>
            <w:vAlign w:val="center"/>
          </w:tcPr>
          <w:p>
            <w:pPr>
              <w:pStyle w:val="12"/>
            </w:pPr>
            <w:r>
              <w:t>2024年省级农业产业发展资金项目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120.98</w:t>
            </w:r>
          </w:p>
        </w:tc>
        <w:tc>
          <w:tcPr>
            <w:tcW w:w="2835" w:type="dxa"/>
            <w:vAlign w:val="center"/>
          </w:tcPr>
          <w:p>
            <w:pPr>
              <w:pStyle w:val="10"/>
            </w:pPr>
            <w:r>
              <w:t>其中：财政    资金</w:t>
            </w:r>
          </w:p>
        </w:tc>
        <w:tc>
          <w:tcPr>
            <w:tcW w:w="2551" w:type="dxa"/>
            <w:vAlign w:val="center"/>
          </w:tcPr>
          <w:p>
            <w:pPr>
              <w:pStyle w:val="12"/>
            </w:pPr>
            <w:r>
              <w:t>120.98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黄贮饲料制作不低于2937.5吨，青贮饲料制作不低于59315吨。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120.98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1.青贮饲料制作不低于59315吨</w:t>
            </w:r>
          </w:p>
          <w:p>
            <w:pPr>
              <w:pStyle w:val="12"/>
            </w:pPr>
            <w:r>
              <w:t>2.黄贮饲料制作不低于2937.5吨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08"/>
        <w:gridCol w:w="2494"/>
        <w:gridCol w:w="222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08" w:type="dxa"/>
            <w:vAlign w:val="center"/>
          </w:tcPr>
          <w:p>
            <w:pPr>
              <w:pStyle w:val="10"/>
            </w:pPr>
            <w:r>
              <w:t>绩效指标描述</w:t>
            </w:r>
          </w:p>
        </w:tc>
        <w:tc>
          <w:tcPr>
            <w:tcW w:w="2494" w:type="dxa"/>
            <w:vAlign w:val="center"/>
          </w:tcPr>
          <w:p>
            <w:pPr>
              <w:pStyle w:val="10"/>
            </w:pPr>
            <w:r>
              <w:t>指标值</w:t>
            </w:r>
          </w:p>
        </w:tc>
        <w:tc>
          <w:tcPr>
            <w:tcW w:w="222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208" w:type="dxa"/>
            <w:vAlign w:val="center"/>
          </w:tcPr>
          <w:p>
            <w:pPr>
              <w:pStyle w:val="12"/>
            </w:pPr>
            <w:r>
              <w:t>养殖场（户）青贮饲料制作≥59315吨，养殖场（户）黄贮饲料制作≥2937.5吨</w:t>
            </w:r>
          </w:p>
        </w:tc>
        <w:tc>
          <w:tcPr>
            <w:tcW w:w="2494" w:type="dxa"/>
            <w:vAlign w:val="center"/>
          </w:tcPr>
          <w:p>
            <w:pPr>
              <w:pStyle w:val="12"/>
            </w:pPr>
            <w:r>
              <w:t>≥95养殖场（户）青贮饲料制作≥59315吨，养殖场（户）黄贮饲料制作≥2937.5吨</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208" w:type="dxa"/>
            <w:vAlign w:val="center"/>
          </w:tcPr>
          <w:p>
            <w:pPr>
              <w:pStyle w:val="12"/>
            </w:pPr>
            <w:r>
              <w:t>资金按时拨付</w:t>
            </w:r>
          </w:p>
        </w:tc>
        <w:tc>
          <w:tcPr>
            <w:tcW w:w="2494" w:type="dxa"/>
            <w:vAlign w:val="center"/>
          </w:tcPr>
          <w:p>
            <w:pPr>
              <w:pStyle w:val="12"/>
            </w:pPr>
            <w:r>
              <w:t>≥95资金按时拨付</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208" w:type="dxa"/>
            <w:vAlign w:val="center"/>
          </w:tcPr>
          <w:p>
            <w:pPr>
              <w:pStyle w:val="12"/>
            </w:pPr>
            <w:r>
              <w:t>按时完成</w:t>
            </w:r>
          </w:p>
        </w:tc>
        <w:tc>
          <w:tcPr>
            <w:tcW w:w="2494" w:type="dxa"/>
            <w:vAlign w:val="center"/>
          </w:tcPr>
          <w:p>
            <w:pPr>
              <w:pStyle w:val="12"/>
            </w:pPr>
            <w:r>
              <w:t>100按时完成</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208" w:type="dxa"/>
            <w:vAlign w:val="center"/>
          </w:tcPr>
          <w:p>
            <w:pPr>
              <w:pStyle w:val="12"/>
            </w:pPr>
            <w:r>
              <w:t>帮助养殖场（户）缓解资金压力</w:t>
            </w:r>
          </w:p>
        </w:tc>
        <w:tc>
          <w:tcPr>
            <w:tcW w:w="2494" w:type="dxa"/>
            <w:vAlign w:val="center"/>
          </w:tcPr>
          <w:p>
            <w:pPr>
              <w:pStyle w:val="12"/>
            </w:pPr>
            <w:r>
              <w:t>≥95帮助养殖场（户）缓解资金压力</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208" w:type="dxa"/>
            <w:vAlign w:val="center"/>
          </w:tcPr>
          <w:p>
            <w:pPr>
              <w:pStyle w:val="12"/>
            </w:pPr>
            <w:r>
              <w:t>帮助养殖场（户）缓解资金压力</w:t>
            </w:r>
          </w:p>
        </w:tc>
        <w:tc>
          <w:tcPr>
            <w:tcW w:w="2494" w:type="dxa"/>
            <w:vAlign w:val="center"/>
          </w:tcPr>
          <w:p>
            <w:pPr>
              <w:pStyle w:val="12"/>
            </w:pPr>
            <w:r>
              <w:t>≥95帮助养殖场（户）缓解资金压力</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208" w:type="dxa"/>
            <w:vAlign w:val="center"/>
          </w:tcPr>
          <w:p>
            <w:pPr>
              <w:pStyle w:val="12"/>
            </w:pPr>
            <w:r>
              <w:t>生态效益提高</w:t>
            </w:r>
          </w:p>
        </w:tc>
        <w:tc>
          <w:tcPr>
            <w:tcW w:w="2494" w:type="dxa"/>
            <w:vAlign w:val="center"/>
          </w:tcPr>
          <w:p>
            <w:pPr>
              <w:pStyle w:val="12"/>
            </w:pPr>
            <w:r>
              <w:t>≥95生态效益提高</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208" w:type="dxa"/>
            <w:vAlign w:val="center"/>
          </w:tcPr>
          <w:p>
            <w:pPr>
              <w:pStyle w:val="12"/>
            </w:pPr>
            <w:r>
              <w:t>农户满意度≧90%</w:t>
            </w:r>
          </w:p>
        </w:tc>
        <w:tc>
          <w:tcPr>
            <w:tcW w:w="2494" w:type="dxa"/>
            <w:vAlign w:val="center"/>
          </w:tcPr>
          <w:p>
            <w:pPr>
              <w:pStyle w:val="12"/>
            </w:pPr>
            <w:r>
              <w:t>≥95农户满意度≧90%</w:t>
            </w:r>
          </w:p>
        </w:tc>
        <w:tc>
          <w:tcPr>
            <w:tcW w:w="2228"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2、2024年中央农业产业发展资金绩效目标表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13012824P00016610404J</w:t>
            </w:r>
          </w:p>
        </w:tc>
        <w:tc>
          <w:tcPr>
            <w:tcW w:w="2835" w:type="dxa"/>
            <w:vAlign w:val="center"/>
          </w:tcPr>
          <w:p>
            <w:pPr>
              <w:pStyle w:val="10"/>
            </w:pPr>
            <w:r>
              <w:t>项目名称</w:t>
            </w:r>
          </w:p>
        </w:tc>
        <w:tc>
          <w:tcPr>
            <w:tcW w:w="6095" w:type="dxa"/>
            <w:gridSpan w:val="3"/>
            <w:vAlign w:val="center"/>
          </w:tcPr>
          <w:p>
            <w:pPr>
              <w:pStyle w:val="12"/>
            </w:pPr>
            <w:r>
              <w:t>2024年中央农业产业发展资金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144.60</w:t>
            </w:r>
          </w:p>
        </w:tc>
        <w:tc>
          <w:tcPr>
            <w:tcW w:w="2835" w:type="dxa"/>
            <w:vAlign w:val="center"/>
          </w:tcPr>
          <w:p>
            <w:pPr>
              <w:pStyle w:val="10"/>
            </w:pPr>
            <w:r>
              <w:t>其中：财政    资金</w:t>
            </w:r>
          </w:p>
        </w:tc>
        <w:tc>
          <w:tcPr>
            <w:tcW w:w="2551" w:type="dxa"/>
            <w:vAlign w:val="center"/>
          </w:tcPr>
          <w:p>
            <w:pPr>
              <w:pStyle w:val="12"/>
            </w:pPr>
            <w:r>
              <w:t>144.60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农机补贴年度登记率96%以上，补贴机具数≥327台/套以上，受益农户≥255户以上。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144.60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1.农机补贴年度登记率96%以上，补贴机具数≥327台/套以上，受益农户≥255户以上。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65"/>
        <w:gridCol w:w="2589"/>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65" w:type="dxa"/>
            <w:vAlign w:val="center"/>
          </w:tcPr>
          <w:p>
            <w:pPr>
              <w:pStyle w:val="10"/>
            </w:pPr>
            <w:r>
              <w:t>绩效指标描述</w:t>
            </w:r>
          </w:p>
        </w:tc>
        <w:tc>
          <w:tcPr>
            <w:tcW w:w="2589"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065" w:type="dxa"/>
            <w:vAlign w:val="center"/>
          </w:tcPr>
          <w:p>
            <w:pPr>
              <w:pStyle w:val="12"/>
            </w:pPr>
            <w:r>
              <w:t>农机补贴年度登记率95%以上，补贴机具数≥241台/套以上，受益农户≥94户以上。</w:t>
            </w:r>
          </w:p>
        </w:tc>
        <w:tc>
          <w:tcPr>
            <w:tcW w:w="2589" w:type="dxa"/>
            <w:vAlign w:val="center"/>
          </w:tcPr>
          <w:p>
            <w:pPr>
              <w:pStyle w:val="12"/>
            </w:pPr>
            <w:r>
              <w:t>≥95农机补贴年度登记率95%以上，补贴机具数≥241台/套以上，受益农户≥94户以上。</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065" w:type="dxa"/>
            <w:vAlign w:val="center"/>
          </w:tcPr>
          <w:p>
            <w:pPr>
              <w:pStyle w:val="12"/>
            </w:pPr>
            <w:r>
              <w:t>按要求完成</w:t>
            </w:r>
          </w:p>
        </w:tc>
        <w:tc>
          <w:tcPr>
            <w:tcW w:w="2589" w:type="dxa"/>
            <w:vAlign w:val="center"/>
          </w:tcPr>
          <w:p>
            <w:pPr>
              <w:pStyle w:val="12"/>
            </w:pPr>
            <w:r>
              <w:t>≥95按要求完成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065" w:type="dxa"/>
            <w:vAlign w:val="center"/>
          </w:tcPr>
          <w:p>
            <w:pPr>
              <w:pStyle w:val="12"/>
            </w:pPr>
            <w:r>
              <w:t>2025年底</w:t>
            </w:r>
          </w:p>
        </w:tc>
        <w:tc>
          <w:tcPr>
            <w:tcW w:w="2589" w:type="dxa"/>
            <w:vAlign w:val="center"/>
          </w:tcPr>
          <w:p>
            <w:pPr>
              <w:pStyle w:val="12"/>
            </w:pPr>
            <w:r>
              <w:t>1002025年底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065" w:type="dxa"/>
            <w:vAlign w:val="center"/>
          </w:tcPr>
          <w:p>
            <w:pPr>
              <w:pStyle w:val="12"/>
            </w:pPr>
            <w:r>
              <w:t>带动农民购机</w:t>
            </w:r>
          </w:p>
        </w:tc>
        <w:tc>
          <w:tcPr>
            <w:tcW w:w="2589" w:type="dxa"/>
            <w:vAlign w:val="center"/>
          </w:tcPr>
          <w:p>
            <w:pPr>
              <w:pStyle w:val="12"/>
            </w:pPr>
            <w:r>
              <w:t>≥95带动农民购机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065" w:type="dxa"/>
            <w:vAlign w:val="center"/>
          </w:tcPr>
          <w:p>
            <w:pPr>
              <w:pStyle w:val="12"/>
            </w:pPr>
            <w:r>
              <w:t>提高农业机械化水平，提高农业综合生产能力，为实施乡村振兴战略提供坚实支撑</w:t>
            </w:r>
          </w:p>
        </w:tc>
        <w:tc>
          <w:tcPr>
            <w:tcW w:w="2589" w:type="dxa"/>
            <w:vAlign w:val="center"/>
          </w:tcPr>
          <w:p>
            <w:pPr>
              <w:pStyle w:val="12"/>
            </w:pPr>
            <w:r>
              <w:t>≥95提高农业机械化水平，提高农业综合生产能力，为实施乡村振兴战略提供坚实支撑</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065" w:type="dxa"/>
            <w:vAlign w:val="center"/>
          </w:tcPr>
          <w:p>
            <w:pPr>
              <w:pStyle w:val="12"/>
            </w:pPr>
            <w:r>
              <w:t>生态效益提高</w:t>
            </w:r>
          </w:p>
        </w:tc>
        <w:tc>
          <w:tcPr>
            <w:tcW w:w="2589" w:type="dxa"/>
            <w:vAlign w:val="center"/>
          </w:tcPr>
          <w:p>
            <w:pPr>
              <w:pStyle w:val="12"/>
            </w:pPr>
            <w:r>
              <w:t>≥95生态效益提高</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065" w:type="dxa"/>
            <w:vAlign w:val="center"/>
          </w:tcPr>
          <w:p>
            <w:pPr>
              <w:pStyle w:val="12"/>
            </w:pPr>
            <w:r>
              <w:t>购机户满意度</w:t>
            </w:r>
          </w:p>
        </w:tc>
        <w:tc>
          <w:tcPr>
            <w:tcW w:w="2589" w:type="dxa"/>
            <w:vAlign w:val="center"/>
          </w:tcPr>
          <w:p>
            <w:pPr>
              <w:pStyle w:val="12"/>
            </w:pPr>
            <w:r>
              <w:t>≥95购机户满意度</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3、2024年中央农业防灾减灾和水利救灾资金（动物防疫补助）绩效目标表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13012824P00016610294T</w:t>
            </w:r>
          </w:p>
        </w:tc>
        <w:tc>
          <w:tcPr>
            <w:tcW w:w="2835" w:type="dxa"/>
            <w:vAlign w:val="center"/>
          </w:tcPr>
          <w:p>
            <w:pPr>
              <w:pStyle w:val="10"/>
            </w:pPr>
            <w:r>
              <w:t>项目名称</w:t>
            </w:r>
          </w:p>
        </w:tc>
        <w:tc>
          <w:tcPr>
            <w:tcW w:w="6095" w:type="dxa"/>
            <w:gridSpan w:val="3"/>
            <w:vAlign w:val="center"/>
          </w:tcPr>
          <w:p>
            <w:pPr>
              <w:pStyle w:val="12"/>
            </w:pPr>
            <w:r>
              <w:t>2024年中央农业防灾减灾和水利救灾资金（动物防疫补助）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7.68</w:t>
            </w:r>
          </w:p>
        </w:tc>
        <w:tc>
          <w:tcPr>
            <w:tcW w:w="2835" w:type="dxa"/>
            <w:vAlign w:val="center"/>
          </w:tcPr>
          <w:p>
            <w:pPr>
              <w:pStyle w:val="10"/>
            </w:pPr>
            <w:r>
              <w:t>其中：财政    资金</w:t>
            </w:r>
          </w:p>
        </w:tc>
        <w:tc>
          <w:tcPr>
            <w:tcW w:w="2551" w:type="dxa"/>
            <w:vAlign w:val="center"/>
          </w:tcPr>
          <w:p>
            <w:pPr>
              <w:pStyle w:val="12"/>
            </w:pPr>
            <w:r>
              <w:t>7.68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强制免疫，养殖环节收集的病死猪全部无害化处理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7.68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1.强制免疫病种的免疫密度常年保持在90%以上，抗体合格率常年保持70%以上，不发生区域性重大动物疫病。</w:t>
            </w:r>
          </w:p>
          <w:p>
            <w:pPr>
              <w:pStyle w:val="12"/>
            </w:pPr>
            <w:r>
              <w:t>2.养殖环节收集的病死猪全部无害化处理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1.口蹄疫、高致病性禽流感、布病、小反刍兽疫等强制免疫病种的免疫密度常年保持在90%以上 2.足额发放上级拨付的养殖环节病死猪无害化处理资金</w:t>
            </w:r>
          </w:p>
        </w:tc>
        <w:tc>
          <w:tcPr>
            <w:tcW w:w="2268" w:type="dxa"/>
            <w:vAlign w:val="center"/>
          </w:tcPr>
          <w:p>
            <w:pPr>
              <w:pStyle w:val="12"/>
            </w:pPr>
            <w:r>
              <w:t>≥951.口蹄疫、高致病性禽流感、布病、小反刍兽疫等强制免疫病种的免疫密度常年保持在90%以上 2.足额发放上级拨付的养殖环节病死猪无害化处理资金</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1.除布病外其他强制免疫病种的抗体合格率常年保持70%以上2.养殖环节收集的病死猪全部按照规定无害化处理</w:t>
            </w:r>
          </w:p>
        </w:tc>
        <w:tc>
          <w:tcPr>
            <w:tcW w:w="2268" w:type="dxa"/>
            <w:vAlign w:val="center"/>
          </w:tcPr>
          <w:p>
            <w:pPr>
              <w:pStyle w:val="12"/>
            </w:pPr>
            <w:r>
              <w:t>≥951.除布病外其他强制免疫病种的抗体合格率常年保持70%以上2.养殖环节收集的病死猪全部按照规定无害化处理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2025年完成</w:t>
            </w:r>
          </w:p>
        </w:tc>
        <w:tc>
          <w:tcPr>
            <w:tcW w:w="2268" w:type="dxa"/>
            <w:vAlign w:val="center"/>
          </w:tcPr>
          <w:p>
            <w:pPr>
              <w:pStyle w:val="12"/>
            </w:pPr>
            <w:r>
              <w:t>1002025年完成</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通过实施强制免疫控制动物疫病，促进养殖户增收。病死畜禽无害化处理场能够保本经营</w:t>
            </w:r>
          </w:p>
        </w:tc>
        <w:tc>
          <w:tcPr>
            <w:tcW w:w="2268" w:type="dxa"/>
            <w:vAlign w:val="center"/>
          </w:tcPr>
          <w:p>
            <w:pPr>
              <w:pStyle w:val="12"/>
            </w:pPr>
            <w:r>
              <w:t>≥95通过实施强制免疫控制动物疫病，促进养殖户增收。病死畜禽无害化处理场能够保本经营</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不发生区域性重大动物疫病，养殖业稳定发展。有效控制病死动物的疫病传播，防止病死动物流入餐桌</w:t>
            </w:r>
          </w:p>
        </w:tc>
        <w:tc>
          <w:tcPr>
            <w:tcW w:w="2268" w:type="dxa"/>
            <w:vAlign w:val="center"/>
          </w:tcPr>
          <w:p>
            <w:pPr>
              <w:pStyle w:val="12"/>
            </w:pPr>
            <w:r>
              <w:t>≥95不发生区域性重大动物疫病，养殖业稳定发展。有效控制病死动物的疫病传播，防止病死动物流入餐桌</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促进养殖业可持续发展，病死猪造成环境污染情况</w:t>
            </w:r>
          </w:p>
        </w:tc>
        <w:tc>
          <w:tcPr>
            <w:tcW w:w="2268" w:type="dxa"/>
            <w:vAlign w:val="center"/>
          </w:tcPr>
          <w:p>
            <w:pPr>
              <w:pStyle w:val="12"/>
            </w:pPr>
            <w:r>
              <w:t>≥95促进养殖业可持续发展，病死猪造成环境污染情况</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通过实施防控措施,减少疫病发生，保障养殖户利益</w:t>
            </w:r>
          </w:p>
        </w:tc>
        <w:tc>
          <w:tcPr>
            <w:tcW w:w="2268" w:type="dxa"/>
            <w:vAlign w:val="center"/>
          </w:tcPr>
          <w:p>
            <w:pPr>
              <w:pStyle w:val="12"/>
            </w:pPr>
            <w:r>
              <w:t>≥95通过实施防控措施,减少疫病发生，保障养殖户利益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4、2024年中央农业经营主体能力提升资金绩效目标表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13012824P000166104056</w:t>
            </w:r>
          </w:p>
        </w:tc>
        <w:tc>
          <w:tcPr>
            <w:tcW w:w="2835" w:type="dxa"/>
            <w:vAlign w:val="center"/>
          </w:tcPr>
          <w:p>
            <w:pPr>
              <w:pStyle w:val="10"/>
            </w:pPr>
            <w:r>
              <w:t>项目名称</w:t>
            </w:r>
          </w:p>
        </w:tc>
        <w:tc>
          <w:tcPr>
            <w:tcW w:w="6095" w:type="dxa"/>
            <w:gridSpan w:val="3"/>
            <w:vAlign w:val="center"/>
          </w:tcPr>
          <w:p>
            <w:pPr>
              <w:pStyle w:val="12"/>
            </w:pPr>
            <w:r>
              <w:t>2024年中央农业经营主体能力提升资金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21.76</w:t>
            </w:r>
          </w:p>
        </w:tc>
        <w:tc>
          <w:tcPr>
            <w:tcW w:w="2835" w:type="dxa"/>
            <w:vAlign w:val="center"/>
          </w:tcPr>
          <w:p>
            <w:pPr>
              <w:pStyle w:val="10"/>
            </w:pPr>
            <w:r>
              <w:t>其中：财政    资金</w:t>
            </w:r>
          </w:p>
        </w:tc>
        <w:tc>
          <w:tcPr>
            <w:tcW w:w="2551" w:type="dxa"/>
            <w:vAlign w:val="center"/>
          </w:tcPr>
          <w:p>
            <w:pPr>
              <w:pStyle w:val="12"/>
            </w:pPr>
            <w:r>
              <w:t>21.76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玉米单产提升，培育新型农业经营主体150人,为转基因玉米提供保障0.1万亩以上，培育壮大农业社会化服务主体，完善服务机制，加大典型示范带动，鼓励多种服务方式发展.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21.76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1.玉米单产提升整建制推进县亩产比当地平均水平高10%</w:t>
            </w:r>
          </w:p>
          <w:p>
            <w:pPr>
              <w:pStyle w:val="12"/>
            </w:pPr>
            <w:r>
              <w:t>2.培育新型农业经营主体150人,为转基因玉米提供保障0.1万亩以上</w:t>
            </w:r>
          </w:p>
          <w:p>
            <w:pPr>
              <w:pStyle w:val="12"/>
            </w:pPr>
            <w:r>
              <w:t>3.培育壮大农业社会化服务主体，完善服务机制，加大典型示范带动，鼓励多种服务方式发展.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46"/>
        <w:gridCol w:w="260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46" w:type="dxa"/>
            <w:vAlign w:val="center"/>
          </w:tcPr>
          <w:p>
            <w:pPr>
              <w:pStyle w:val="10"/>
            </w:pPr>
            <w:r>
              <w:t>绩效指标描述</w:t>
            </w:r>
          </w:p>
        </w:tc>
        <w:tc>
          <w:tcPr>
            <w:tcW w:w="260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046" w:type="dxa"/>
            <w:vAlign w:val="center"/>
          </w:tcPr>
          <w:p>
            <w:pPr>
              <w:pStyle w:val="12"/>
            </w:pPr>
            <w:r>
              <w:t xml:space="preserve"> 1、秋季玉米机械化收获、玉米秸秆还田（两遍）、小麦播前旋耕（两遍）,三个服务环节作业面积预计2.1806 万亩。2、扶持玉米单产提升3家；3、培育新型农业经营主体 ≥50人，专业农机手 ≥50人</w:t>
            </w:r>
          </w:p>
        </w:tc>
        <w:tc>
          <w:tcPr>
            <w:tcW w:w="2608" w:type="dxa"/>
            <w:vAlign w:val="center"/>
          </w:tcPr>
          <w:p>
            <w:pPr>
              <w:pStyle w:val="12"/>
            </w:pPr>
            <w:r>
              <w:t>≥95 1、秋季玉米机械化收获、玉米秸秆还田（两遍）、小麦播前旋耕（两遍）,三个服务环节作业面积预计2.1806 万亩。2、扶持玉米单产提升3家；3、培育新型农业经营主体 ≥50人，专业农机手 ≥50人</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046" w:type="dxa"/>
            <w:vAlign w:val="center"/>
          </w:tcPr>
          <w:p>
            <w:pPr>
              <w:pStyle w:val="12"/>
            </w:pPr>
            <w:r>
              <w:t xml:space="preserve"> 1、通过改进农业生产方式，增强重要农产品供给保障能力，提高农业综合效益和竞争力；2、经营主体亩产量提高10%以上；3、提升种植水平和产业发展能力，助力乡村振兴。</w:t>
            </w:r>
          </w:p>
        </w:tc>
        <w:tc>
          <w:tcPr>
            <w:tcW w:w="2608" w:type="dxa"/>
            <w:vAlign w:val="center"/>
          </w:tcPr>
          <w:p>
            <w:pPr>
              <w:pStyle w:val="12"/>
            </w:pPr>
            <w:r>
              <w:t>≥951、 通过改进农业生产方式，增强重要农产品供给保障能力，提高农业综合效益和竞争力；2、经营主体亩产量提高10%以上；3、提升种植水平和产业发展能力，助力乡村振兴。</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046" w:type="dxa"/>
            <w:vAlign w:val="center"/>
          </w:tcPr>
          <w:p>
            <w:pPr>
              <w:pStyle w:val="12"/>
            </w:pPr>
            <w:r>
              <w:t>项目完成及时率100%</w:t>
            </w:r>
          </w:p>
        </w:tc>
        <w:tc>
          <w:tcPr>
            <w:tcW w:w="2608" w:type="dxa"/>
            <w:vAlign w:val="center"/>
          </w:tcPr>
          <w:p>
            <w:pPr>
              <w:pStyle w:val="12"/>
            </w:pPr>
            <w:r>
              <w:t>100项目完成及时率100%</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046" w:type="dxa"/>
            <w:vAlign w:val="center"/>
          </w:tcPr>
          <w:p>
            <w:pPr>
              <w:pStyle w:val="12"/>
            </w:pPr>
            <w:r>
              <w:t>1、降低农民生产经营成本，提高农业生产效率；2、提高经济效益；3、提升农业经营主体经营管理水平</w:t>
            </w:r>
          </w:p>
          <w:p>
            <w:pPr>
              <w:pStyle w:val="12"/>
            </w:pPr>
            <w:r>
              <w:t>提升农机手操作技能和安全意识</w:t>
            </w:r>
          </w:p>
        </w:tc>
        <w:tc>
          <w:tcPr>
            <w:tcW w:w="2608" w:type="dxa"/>
            <w:vAlign w:val="center"/>
          </w:tcPr>
          <w:p>
            <w:pPr>
              <w:pStyle w:val="12"/>
            </w:pPr>
            <w:r>
              <w:t>≥951、降低农民生产经营成本，提高农业生产效率；2、提高经济效益；3、提升农业经营主体经营管理水平，提升农机手操作技能和安全意识</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046" w:type="dxa"/>
            <w:vAlign w:val="center"/>
          </w:tcPr>
          <w:p>
            <w:pPr>
              <w:pStyle w:val="12"/>
            </w:pPr>
            <w:r>
              <w:t>1、引领小规模分散经营农户走向现代农业发展轨道；2、社会效益提升；3、促进农民增产增收及我县农业现代化发展</w:t>
            </w:r>
          </w:p>
        </w:tc>
        <w:tc>
          <w:tcPr>
            <w:tcW w:w="2608" w:type="dxa"/>
            <w:vAlign w:val="center"/>
          </w:tcPr>
          <w:p>
            <w:pPr>
              <w:pStyle w:val="12"/>
            </w:pPr>
            <w:r>
              <w:t>≥951、引领小规模分散经营农户走向现代农业发展轨道；2、社会效益提升；3、促进农民增产增收及我县农业现代化发展</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046" w:type="dxa"/>
            <w:vAlign w:val="center"/>
          </w:tcPr>
          <w:p>
            <w:pPr>
              <w:pStyle w:val="12"/>
            </w:pPr>
            <w:r>
              <w:t>促进农业绿色发展和资源可持续利用</w:t>
            </w:r>
          </w:p>
        </w:tc>
        <w:tc>
          <w:tcPr>
            <w:tcW w:w="2608" w:type="dxa"/>
            <w:vAlign w:val="center"/>
          </w:tcPr>
          <w:p>
            <w:pPr>
              <w:pStyle w:val="12"/>
            </w:pPr>
            <w:r>
              <w:t>≥95促进农业绿色发展和资源可持续利用</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046" w:type="dxa"/>
            <w:vAlign w:val="center"/>
          </w:tcPr>
          <w:p>
            <w:pPr>
              <w:pStyle w:val="12"/>
            </w:pPr>
            <w:r>
              <w:t>群满意度达到90%以上</w:t>
            </w:r>
          </w:p>
        </w:tc>
        <w:tc>
          <w:tcPr>
            <w:tcW w:w="2608" w:type="dxa"/>
            <w:vAlign w:val="center"/>
          </w:tcPr>
          <w:p>
            <w:pPr>
              <w:pStyle w:val="12"/>
            </w:pPr>
            <w:r>
              <w:t>≥90群满意度达到90%以上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5、2024年中央农业生态资源保护资金绩效目标表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13012824P000166102937</w:t>
            </w:r>
          </w:p>
        </w:tc>
        <w:tc>
          <w:tcPr>
            <w:tcW w:w="2835" w:type="dxa"/>
            <w:vAlign w:val="center"/>
          </w:tcPr>
          <w:p>
            <w:pPr>
              <w:pStyle w:val="10"/>
            </w:pPr>
            <w:r>
              <w:t>项目名称</w:t>
            </w:r>
          </w:p>
        </w:tc>
        <w:tc>
          <w:tcPr>
            <w:tcW w:w="6095" w:type="dxa"/>
            <w:gridSpan w:val="3"/>
            <w:vAlign w:val="center"/>
          </w:tcPr>
          <w:p>
            <w:pPr>
              <w:pStyle w:val="12"/>
            </w:pPr>
            <w:r>
              <w:t>2024年中央农业生态资源保护资金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w:t>
            </w:r>
          </w:p>
        </w:tc>
        <w:tc>
          <w:tcPr>
            <w:tcW w:w="2835" w:type="dxa"/>
            <w:vAlign w:val="center"/>
          </w:tcPr>
          <w:p>
            <w:pPr>
              <w:pStyle w:val="10"/>
            </w:pPr>
            <w:r>
              <w:t>其中：财政    资金</w:t>
            </w:r>
          </w:p>
        </w:tc>
        <w:tc>
          <w:tcPr>
            <w:tcW w:w="2551" w:type="dxa"/>
            <w:vAlign w:val="center"/>
          </w:tcPr>
          <w:p>
            <w:pPr>
              <w:pStyle w:val="12"/>
            </w:pPr>
            <w:r>
              <w:t>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推广应用加厚高强度地膜面积0.2万亩，项目区农膜回收率达到83%以上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3.80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1.推广应用加厚高强度地膜面积0.2万亩，项目区农膜回收率达到83%以上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76"/>
        <w:gridCol w:w="297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76" w:type="dxa"/>
            <w:vAlign w:val="center"/>
          </w:tcPr>
          <w:p>
            <w:pPr>
              <w:pStyle w:val="10"/>
            </w:pPr>
            <w:r>
              <w:t>绩效指标描述</w:t>
            </w:r>
          </w:p>
        </w:tc>
        <w:tc>
          <w:tcPr>
            <w:tcW w:w="297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676" w:type="dxa"/>
            <w:vAlign w:val="center"/>
          </w:tcPr>
          <w:p>
            <w:pPr>
              <w:pStyle w:val="12"/>
            </w:pPr>
            <w:r>
              <w:t>推广应用高强度加厚地膜0.2万亩</w:t>
            </w:r>
          </w:p>
        </w:tc>
        <w:tc>
          <w:tcPr>
            <w:tcW w:w="2978" w:type="dxa"/>
            <w:vAlign w:val="center"/>
          </w:tcPr>
          <w:p>
            <w:pPr>
              <w:pStyle w:val="12"/>
            </w:pPr>
            <w:r>
              <w:t>100推广应用高强度加厚地膜0.2万亩</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676" w:type="dxa"/>
            <w:vAlign w:val="center"/>
          </w:tcPr>
          <w:p>
            <w:pPr>
              <w:pStyle w:val="12"/>
            </w:pPr>
            <w:r>
              <w:t>项目区地膜回收率达到83%以上</w:t>
            </w:r>
          </w:p>
        </w:tc>
        <w:tc>
          <w:tcPr>
            <w:tcW w:w="2978" w:type="dxa"/>
            <w:vAlign w:val="center"/>
          </w:tcPr>
          <w:p>
            <w:pPr>
              <w:pStyle w:val="12"/>
            </w:pPr>
            <w:r>
              <w:t>100项目区地膜回收率达到83%以上</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676" w:type="dxa"/>
            <w:vAlign w:val="center"/>
          </w:tcPr>
          <w:p>
            <w:pPr>
              <w:pStyle w:val="12"/>
            </w:pPr>
            <w:r>
              <w:t>2025年5月份</w:t>
            </w:r>
          </w:p>
        </w:tc>
        <w:tc>
          <w:tcPr>
            <w:tcW w:w="2978" w:type="dxa"/>
            <w:vAlign w:val="center"/>
          </w:tcPr>
          <w:p>
            <w:pPr>
              <w:pStyle w:val="12"/>
            </w:pPr>
            <w:r>
              <w:t>≥952025年5月份</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676" w:type="dxa"/>
            <w:vAlign w:val="center"/>
          </w:tcPr>
          <w:p>
            <w:pPr>
              <w:pStyle w:val="12"/>
            </w:pPr>
            <w:r>
              <w:t>通过试验示范，可以加快我县农膜回收利用工作</w:t>
            </w:r>
          </w:p>
        </w:tc>
        <w:tc>
          <w:tcPr>
            <w:tcW w:w="2978" w:type="dxa"/>
            <w:vAlign w:val="center"/>
          </w:tcPr>
          <w:p>
            <w:pPr>
              <w:pStyle w:val="12"/>
            </w:pPr>
            <w:r>
              <w:t>≥95通过试验示范，可以加快我县农膜回收利用工作</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676" w:type="dxa"/>
            <w:vAlign w:val="center"/>
          </w:tcPr>
          <w:p>
            <w:pPr>
              <w:pStyle w:val="12"/>
            </w:pPr>
            <w:r>
              <w:t>通过试验示范，可以加快我县农膜回收利用工作</w:t>
            </w:r>
          </w:p>
        </w:tc>
        <w:tc>
          <w:tcPr>
            <w:tcW w:w="2978" w:type="dxa"/>
            <w:vAlign w:val="center"/>
          </w:tcPr>
          <w:p>
            <w:pPr>
              <w:pStyle w:val="12"/>
            </w:pPr>
            <w:r>
              <w:t>≥95通过试验示范，可以加快我县农膜回收利用工作</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676" w:type="dxa"/>
            <w:vAlign w:val="center"/>
          </w:tcPr>
          <w:p>
            <w:pPr>
              <w:pStyle w:val="12"/>
            </w:pPr>
            <w:r>
              <w:t>通过推广加厚高强度地膜的使用，减轻农业生产环境的污染威胁，从源头防止了农业“白色污染”</w:t>
            </w:r>
          </w:p>
        </w:tc>
        <w:tc>
          <w:tcPr>
            <w:tcW w:w="2978" w:type="dxa"/>
            <w:vAlign w:val="center"/>
          </w:tcPr>
          <w:p>
            <w:pPr>
              <w:pStyle w:val="12"/>
            </w:pPr>
            <w:r>
              <w:t>≥95通过推广加厚高强度地膜的使用，减轻农业生产环境的污染威胁，从源头防止了农业“白色污染”</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676" w:type="dxa"/>
            <w:vAlign w:val="center"/>
          </w:tcPr>
          <w:p>
            <w:pPr>
              <w:pStyle w:val="12"/>
            </w:pPr>
            <w:r>
              <w:t>群众满意度95%以上</w:t>
            </w:r>
          </w:p>
        </w:tc>
        <w:tc>
          <w:tcPr>
            <w:tcW w:w="2978" w:type="dxa"/>
            <w:vAlign w:val="center"/>
          </w:tcPr>
          <w:p>
            <w:pPr>
              <w:pStyle w:val="12"/>
            </w:pPr>
            <w:r>
              <w:t>≥95群众满意度95%以上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6、2024年中央专项彩票公益金支持地方社会公益事业发展资金绩效目标表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13012824P000166103821</w:t>
            </w:r>
          </w:p>
        </w:tc>
        <w:tc>
          <w:tcPr>
            <w:tcW w:w="2835" w:type="dxa"/>
            <w:vAlign w:val="center"/>
          </w:tcPr>
          <w:p>
            <w:pPr>
              <w:pStyle w:val="10"/>
            </w:pPr>
            <w:r>
              <w:t>项目名称</w:t>
            </w:r>
          </w:p>
        </w:tc>
        <w:tc>
          <w:tcPr>
            <w:tcW w:w="6095" w:type="dxa"/>
            <w:gridSpan w:val="3"/>
            <w:vAlign w:val="center"/>
          </w:tcPr>
          <w:p>
            <w:pPr>
              <w:pStyle w:val="12"/>
            </w:pPr>
            <w:r>
              <w:t>2024年中央专项彩票公益金支持地方社会公益事业发展资金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18.84</w:t>
            </w:r>
          </w:p>
        </w:tc>
        <w:tc>
          <w:tcPr>
            <w:tcW w:w="2835" w:type="dxa"/>
            <w:vAlign w:val="center"/>
          </w:tcPr>
          <w:p>
            <w:pPr>
              <w:pStyle w:val="10"/>
            </w:pPr>
            <w:r>
              <w:t>其中：财政    资金</w:t>
            </w:r>
          </w:p>
        </w:tc>
        <w:tc>
          <w:tcPr>
            <w:tcW w:w="2551" w:type="dxa"/>
            <w:vAlign w:val="center"/>
          </w:tcPr>
          <w:p>
            <w:pPr>
              <w:pStyle w:val="12"/>
            </w:pPr>
            <w:r>
              <w:t>18.84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促进农村事业健康发展，改善农村落后状况。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4.20</w:t>
            </w:r>
          </w:p>
        </w:tc>
        <w:tc>
          <w:tcPr>
            <w:tcW w:w="2835" w:type="dxa"/>
            <w:vAlign w:val="center"/>
          </w:tcPr>
          <w:p>
            <w:pPr>
              <w:pStyle w:val="13"/>
            </w:pPr>
            <w:r>
              <w:t>8.40</w:t>
            </w:r>
          </w:p>
        </w:tc>
        <w:tc>
          <w:tcPr>
            <w:tcW w:w="2551" w:type="dxa"/>
            <w:vAlign w:val="center"/>
          </w:tcPr>
          <w:p>
            <w:pPr>
              <w:pStyle w:val="13"/>
            </w:pPr>
            <w:r>
              <w:t>13.50</w:t>
            </w:r>
          </w:p>
        </w:tc>
        <w:tc>
          <w:tcPr>
            <w:tcW w:w="3544" w:type="dxa"/>
            <w:gridSpan w:val="2"/>
            <w:vAlign w:val="center"/>
          </w:tcPr>
          <w:p>
            <w:pPr>
              <w:pStyle w:val="13"/>
            </w:pPr>
            <w:r>
              <w:t>18.84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完成项目建设</w:t>
            </w:r>
          </w:p>
        </w:tc>
        <w:tc>
          <w:tcPr>
            <w:tcW w:w="2268" w:type="dxa"/>
            <w:vAlign w:val="center"/>
          </w:tcPr>
          <w:p>
            <w:pPr>
              <w:pStyle w:val="12"/>
            </w:pPr>
            <w:r>
              <w:t>≥95完成项目建设</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达到建设要求</w:t>
            </w:r>
          </w:p>
        </w:tc>
        <w:tc>
          <w:tcPr>
            <w:tcW w:w="2268" w:type="dxa"/>
            <w:vAlign w:val="center"/>
          </w:tcPr>
          <w:p>
            <w:pPr>
              <w:pStyle w:val="12"/>
            </w:pPr>
            <w:r>
              <w:t>100达到建设要求</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按时间要求完成工作任务</w:t>
            </w:r>
          </w:p>
        </w:tc>
        <w:tc>
          <w:tcPr>
            <w:tcW w:w="2268" w:type="dxa"/>
            <w:vAlign w:val="center"/>
          </w:tcPr>
          <w:p>
            <w:pPr>
              <w:pStyle w:val="12"/>
            </w:pPr>
            <w:r>
              <w:t>100按时间要求完成工作任务</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保障工作正常开展</w:t>
            </w:r>
          </w:p>
        </w:tc>
        <w:tc>
          <w:tcPr>
            <w:tcW w:w="2268" w:type="dxa"/>
            <w:vAlign w:val="center"/>
          </w:tcPr>
          <w:p>
            <w:pPr>
              <w:pStyle w:val="12"/>
            </w:pPr>
            <w:r>
              <w:t>≥95保障工作正常开展</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维护社会稳定</w:t>
            </w:r>
          </w:p>
        </w:tc>
        <w:tc>
          <w:tcPr>
            <w:tcW w:w="2268" w:type="dxa"/>
            <w:vAlign w:val="center"/>
          </w:tcPr>
          <w:p>
            <w:pPr>
              <w:pStyle w:val="12"/>
            </w:pPr>
            <w:r>
              <w:t>≥95维护社会稳定</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保障农村事业健康发展</w:t>
            </w:r>
          </w:p>
        </w:tc>
        <w:tc>
          <w:tcPr>
            <w:tcW w:w="2268" w:type="dxa"/>
            <w:vAlign w:val="center"/>
          </w:tcPr>
          <w:p>
            <w:pPr>
              <w:pStyle w:val="12"/>
            </w:pPr>
            <w:r>
              <w:t>≥95保障农村事业健康发展</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受益人群满意度</w:t>
            </w:r>
          </w:p>
        </w:tc>
        <w:tc>
          <w:tcPr>
            <w:tcW w:w="2268" w:type="dxa"/>
            <w:vAlign w:val="center"/>
          </w:tcPr>
          <w:p>
            <w:pPr>
              <w:pStyle w:val="12"/>
            </w:pPr>
            <w:r>
              <w:t>≥85受益人群满意度</w:t>
            </w:r>
          </w:p>
        </w:tc>
        <w:tc>
          <w:tcPr>
            <w:tcW w:w="1276" w:type="dxa"/>
            <w:vAlign w:val="center"/>
          </w:tcPr>
          <w:p>
            <w:pPr>
              <w:pStyle w:val="12"/>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7、2024年滹沱河沿岸和美乡村示范带建设资金绩效目标表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13012824P00016610903D</w:t>
            </w:r>
          </w:p>
        </w:tc>
        <w:tc>
          <w:tcPr>
            <w:tcW w:w="2835" w:type="dxa"/>
            <w:vAlign w:val="center"/>
          </w:tcPr>
          <w:p>
            <w:pPr>
              <w:pStyle w:val="10"/>
            </w:pPr>
            <w:r>
              <w:t>项目名称</w:t>
            </w:r>
          </w:p>
        </w:tc>
        <w:tc>
          <w:tcPr>
            <w:tcW w:w="6095" w:type="dxa"/>
            <w:gridSpan w:val="3"/>
            <w:vAlign w:val="center"/>
          </w:tcPr>
          <w:p>
            <w:pPr>
              <w:pStyle w:val="12"/>
            </w:pPr>
            <w:r>
              <w:t>2024年滹沱河沿岸和美乡村示范带建设资金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提升基础设施水平，助力滹沱河沿岸综合环境整治提升.补齐短板弱项，推动滹沱河沿岸村庄宜居宜业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35.00</w:t>
            </w:r>
          </w:p>
        </w:tc>
        <w:tc>
          <w:tcPr>
            <w:tcW w:w="2835" w:type="dxa"/>
            <w:vAlign w:val="center"/>
          </w:tcPr>
          <w:p>
            <w:pPr>
              <w:pStyle w:val="13"/>
            </w:pPr>
            <w:r>
              <w:t>70.00</w:t>
            </w:r>
          </w:p>
        </w:tc>
        <w:tc>
          <w:tcPr>
            <w:tcW w:w="2551" w:type="dxa"/>
            <w:vAlign w:val="center"/>
          </w:tcPr>
          <w:p>
            <w:pPr>
              <w:pStyle w:val="13"/>
            </w:pPr>
            <w:r>
              <w:t>105.00</w:t>
            </w:r>
          </w:p>
        </w:tc>
        <w:tc>
          <w:tcPr>
            <w:tcW w:w="3544" w:type="dxa"/>
            <w:gridSpan w:val="2"/>
            <w:vAlign w:val="center"/>
          </w:tcPr>
          <w:p>
            <w:pPr>
              <w:pStyle w:val="13"/>
            </w:pPr>
            <w:r>
              <w:t>130.00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1.补齐短板弱项，推动滹沱河沿岸村庄宜居宜业</w:t>
            </w:r>
          </w:p>
          <w:p>
            <w:pPr>
              <w:pStyle w:val="12"/>
            </w:pPr>
            <w:r>
              <w:t>2.提升基础设施水平，助力滹沱河沿岸综合环境整治提升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41"/>
        <w:gridCol w:w="3000"/>
        <w:gridCol w:w="21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41" w:type="dxa"/>
            <w:vAlign w:val="center"/>
          </w:tcPr>
          <w:p>
            <w:pPr>
              <w:pStyle w:val="10"/>
            </w:pPr>
            <w:r>
              <w:t>绩效指标描述</w:t>
            </w:r>
          </w:p>
        </w:tc>
        <w:tc>
          <w:tcPr>
            <w:tcW w:w="3000" w:type="dxa"/>
            <w:vAlign w:val="center"/>
          </w:tcPr>
          <w:p>
            <w:pPr>
              <w:pStyle w:val="10"/>
            </w:pPr>
            <w:r>
              <w:t>指标值</w:t>
            </w:r>
          </w:p>
        </w:tc>
        <w:tc>
          <w:tcPr>
            <w:tcW w:w="218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741" w:type="dxa"/>
            <w:vAlign w:val="center"/>
          </w:tcPr>
          <w:p>
            <w:pPr>
              <w:pStyle w:val="12"/>
            </w:pPr>
            <w:r>
              <w:t>改造农户厕所</w:t>
            </w:r>
          </w:p>
        </w:tc>
        <w:tc>
          <w:tcPr>
            <w:tcW w:w="3000" w:type="dxa"/>
            <w:vAlign w:val="center"/>
          </w:tcPr>
          <w:p>
            <w:pPr>
              <w:pStyle w:val="12"/>
            </w:pPr>
            <w:r>
              <w:t>≥95改造农户厕所</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741" w:type="dxa"/>
            <w:vAlign w:val="center"/>
          </w:tcPr>
          <w:p>
            <w:pPr>
              <w:pStyle w:val="12"/>
            </w:pPr>
            <w:r>
              <w:t xml:space="preserve"> 推进和美乡村建设</w:t>
            </w:r>
          </w:p>
        </w:tc>
        <w:tc>
          <w:tcPr>
            <w:tcW w:w="3000" w:type="dxa"/>
            <w:vAlign w:val="center"/>
          </w:tcPr>
          <w:p>
            <w:pPr>
              <w:pStyle w:val="12"/>
            </w:pPr>
            <w:r>
              <w:t>≥95 推进和美乡村建设</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741" w:type="dxa"/>
            <w:vAlign w:val="center"/>
          </w:tcPr>
          <w:p>
            <w:pPr>
              <w:pStyle w:val="12"/>
            </w:pPr>
            <w:r>
              <w:t>年底完成</w:t>
            </w:r>
          </w:p>
        </w:tc>
        <w:tc>
          <w:tcPr>
            <w:tcW w:w="3000" w:type="dxa"/>
            <w:vAlign w:val="center"/>
          </w:tcPr>
          <w:p>
            <w:pPr>
              <w:pStyle w:val="12"/>
            </w:pPr>
            <w:r>
              <w:t>100年底完成</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741" w:type="dxa"/>
            <w:vAlign w:val="center"/>
          </w:tcPr>
          <w:p>
            <w:pPr>
              <w:pStyle w:val="12"/>
            </w:pPr>
            <w:r>
              <w:t>提升农村人居环境</w:t>
            </w:r>
          </w:p>
        </w:tc>
        <w:tc>
          <w:tcPr>
            <w:tcW w:w="3000" w:type="dxa"/>
            <w:vAlign w:val="center"/>
          </w:tcPr>
          <w:p>
            <w:pPr>
              <w:pStyle w:val="12"/>
            </w:pPr>
            <w:r>
              <w:t>≥95提升农村人居环境</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741" w:type="dxa"/>
            <w:vAlign w:val="center"/>
          </w:tcPr>
          <w:p>
            <w:pPr>
              <w:pStyle w:val="12"/>
            </w:pPr>
            <w:r>
              <w:t>提升农村人居环境</w:t>
            </w:r>
          </w:p>
        </w:tc>
        <w:tc>
          <w:tcPr>
            <w:tcW w:w="3000" w:type="dxa"/>
            <w:vAlign w:val="center"/>
          </w:tcPr>
          <w:p>
            <w:pPr>
              <w:pStyle w:val="12"/>
            </w:pPr>
            <w:r>
              <w:t>≥95提升农村人居环境</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741" w:type="dxa"/>
            <w:vAlign w:val="center"/>
          </w:tcPr>
          <w:p>
            <w:pPr>
              <w:pStyle w:val="12"/>
            </w:pPr>
            <w:r>
              <w:t>提升村容村貌</w:t>
            </w:r>
          </w:p>
        </w:tc>
        <w:tc>
          <w:tcPr>
            <w:tcW w:w="3000" w:type="dxa"/>
            <w:vAlign w:val="center"/>
          </w:tcPr>
          <w:p>
            <w:pPr>
              <w:pStyle w:val="12"/>
            </w:pPr>
            <w:r>
              <w:t>≥95提升村容村貌</w:t>
            </w:r>
          </w:p>
        </w:tc>
        <w:tc>
          <w:tcPr>
            <w:tcW w:w="218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741" w:type="dxa"/>
            <w:vAlign w:val="center"/>
          </w:tcPr>
          <w:p>
            <w:pPr>
              <w:pStyle w:val="12"/>
            </w:pPr>
            <w:r>
              <w:t>服务对象满意度</w:t>
            </w:r>
          </w:p>
        </w:tc>
        <w:tc>
          <w:tcPr>
            <w:tcW w:w="3000" w:type="dxa"/>
            <w:vAlign w:val="center"/>
          </w:tcPr>
          <w:p>
            <w:pPr>
              <w:pStyle w:val="12"/>
            </w:pPr>
            <w:r>
              <w:t>≥95服务对象满意度</w:t>
            </w:r>
          </w:p>
        </w:tc>
        <w:tc>
          <w:tcPr>
            <w:tcW w:w="2189"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8、2025年留村乡高标准农田建设项目经费绩效目标表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13012825P000006100035</w:t>
            </w:r>
          </w:p>
        </w:tc>
        <w:tc>
          <w:tcPr>
            <w:tcW w:w="2835" w:type="dxa"/>
            <w:vAlign w:val="center"/>
          </w:tcPr>
          <w:p>
            <w:pPr>
              <w:pStyle w:val="10"/>
            </w:pPr>
            <w:r>
              <w:t>项目名称</w:t>
            </w:r>
          </w:p>
        </w:tc>
        <w:tc>
          <w:tcPr>
            <w:tcW w:w="6095" w:type="dxa"/>
            <w:gridSpan w:val="3"/>
            <w:vAlign w:val="center"/>
          </w:tcPr>
          <w:p>
            <w:pPr>
              <w:pStyle w:val="12"/>
            </w:pPr>
            <w:r>
              <w:t>2025年留村乡高标准农田建设项目经费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2025年高标准农田建设项目经费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1.2025年高标准农田建设项目经费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99"/>
        <w:gridCol w:w="2766"/>
        <w:gridCol w:w="236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99" w:type="dxa"/>
            <w:vAlign w:val="center"/>
          </w:tcPr>
          <w:p>
            <w:pPr>
              <w:pStyle w:val="10"/>
            </w:pPr>
            <w:r>
              <w:t>绩效指标描述</w:t>
            </w:r>
          </w:p>
        </w:tc>
        <w:tc>
          <w:tcPr>
            <w:tcW w:w="2766" w:type="dxa"/>
            <w:vAlign w:val="center"/>
          </w:tcPr>
          <w:p>
            <w:pPr>
              <w:pStyle w:val="10"/>
            </w:pPr>
            <w:r>
              <w:t>指标值</w:t>
            </w:r>
          </w:p>
        </w:tc>
        <w:tc>
          <w:tcPr>
            <w:tcW w:w="2365"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799" w:type="dxa"/>
            <w:vAlign w:val="center"/>
          </w:tcPr>
          <w:p>
            <w:pPr>
              <w:pStyle w:val="12"/>
            </w:pPr>
            <w:r>
              <w:t>新增高标准农田面积 0.7万</w:t>
            </w:r>
          </w:p>
        </w:tc>
        <w:tc>
          <w:tcPr>
            <w:tcW w:w="2766" w:type="dxa"/>
            <w:vAlign w:val="center"/>
          </w:tcPr>
          <w:p>
            <w:pPr>
              <w:pStyle w:val="12"/>
            </w:pPr>
            <w:r>
              <w:t>≥95新增高标准农田面积 0.7万</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799" w:type="dxa"/>
            <w:vAlign w:val="center"/>
          </w:tcPr>
          <w:p>
            <w:pPr>
              <w:pStyle w:val="12"/>
            </w:pPr>
            <w:r>
              <w:t>项目验收合格率100%</w:t>
            </w:r>
          </w:p>
        </w:tc>
        <w:tc>
          <w:tcPr>
            <w:tcW w:w="2766" w:type="dxa"/>
            <w:vAlign w:val="center"/>
          </w:tcPr>
          <w:p>
            <w:pPr>
              <w:pStyle w:val="12"/>
            </w:pPr>
            <w:r>
              <w:t>≥95项目验收合格率100%</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799" w:type="dxa"/>
            <w:vAlign w:val="center"/>
          </w:tcPr>
          <w:p>
            <w:pPr>
              <w:pStyle w:val="12"/>
            </w:pPr>
            <w:r>
              <w:t>年底完成</w:t>
            </w:r>
          </w:p>
        </w:tc>
        <w:tc>
          <w:tcPr>
            <w:tcW w:w="2766" w:type="dxa"/>
            <w:vAlign w:val="center"/>
          </w:tcPr>
          <w:p>
            <w:pPr>
              <w:pStyle w:val="12"/>
            </w:pPr>
            <w:r>
              <w:t>100年底完成</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799" w:type="dxa"/>
            <w:vAlign w:val="center"/>
          </w:tcPr>
          <w:p>
            <w:pPr>
              <w:pStyle w:val="12"/>
            </w:pPr>
            <w:r>
              <w:t>10万元</w:t>
            </w:r>
          </w:p>
        </w:tc>
        <w:tc>
          <w:tcPr>
            <w:tcW w:w="2766" w:type="dxa"/>
            <w:vAlign w:val="center"/>
          </w:tcPr>
          <w:p>
            <w:pPr>
              <w:pStyle w:val="12"/>
            </w:pPr>
            <w:r>
              <w:t>10010万元</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799" w:type="dxa"/>
            <w:vAlign w:val="center"/>
          </w:tcPr>
          <w:p>
            <w:pPr>
              <w:pStyle w:val="12"/>
            </w:pPr>
            <w:r>
              <w:t>粮食综合生产能力明显提升</w:t>
            </w:r>
          </w:p>
        </w:tc>
        <w:tc>
          <w:tcPr>
            <w:tcW w:w="2766" w:type="dxa"/>
            <w:vAlign w:val="center"/>
          </w:tcPr>
          <w:p>
            <w:pPr>
              <w:pStyle w:val="12"/>
            </w:pPr>
            <w:r>
              <w:t>≥95粮食综合生产能力明显提升</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799" w:type="dxa"/>
            <w:vAlign w:val="center"/>
          </w:tcPr>
          <w:p>
            <w:pPr>
              <w:pStyle w:val="12"/>
            </w:pPr>
            <w:r>
              <w:t>田间道路通达率100%</w:t>
            </w:r>
          </w:p>
        </w:tc>
        <w:tc>
          <w:tcPr>
            <w:tcW w:w="2766" w:type="dxa"/>
            <w:vAlign w:val="center"/>
          </w:tcPr>
          <w:p>
            <w:pPr>
              <w:pStyle w:val="12"/>
            </w:pPr>
            <w:r>
              <w:t>≥95田间道路通达率100%</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799" w:type="dxa"/>
            <w:vAlign w:val="center"/>
          </w:tcPr>
          <w:p>
            <w:pPr>
              <w:pStyle w:val="12"/>
            </w:pPr>
            <w:r>
              <w:t>耕地质量、水资源利用率逐步提升</w:t>
            </w:r>
          </w:p>
        </w:tc>
        <w:tc>
          <w:tcPr>
            <w:tcW w:w="2766" w:type="dxa"/>
            <w:vAlign w:val="center"/>
          </w:tcPr>
          <w:p>
            <w:pPr>
              <w:pStyle w:val="12"/>
            </w:pPr>
            <w:r>
              <w:t>≥95耕地质量、水资源利用率逐步提升</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799" w:type="dxa"/>
            <w:vAlign w:val="center"/>
          </w:tcPr>
          <w:p>
            <w:pPr>
              <w:pStyle w:val="12"/>
            </w:pPr>
            <w:r>
              <w:t>农业种植结构进一步优化</w:t>
            </w:r>
          </w:p>
        </w:tc>
        <w:tc>
          <w:tcPr>
            <w:tcW w:w="2766" w:type="dxa"/>
            <w:vAlign w:val="center"/>
          </w:tcPr>
          <w:p>
            <w:pPr>
              <w:pStyle w:val="12"/>
            </w:pPr>
            <w:r>
              <w:t>≥95农业种植结构进一步优化</w:t>
            </w:r>
          </w:p>
        </w:tc>
        <w:tc>
          <w:tcPr>
            <w:tcW w:w="2365"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799" w:type="dxa"/>
            <w:vAlign w:val="center"/>
          </w:tcPr>
          <w:p>
            <w:pPr>
              <w:pStyle w:val="12"/>
            </w:pPr>
            <w:r>
              <w:t>受益群众满意度</w:t>
            </w:r>
          </w:p>
        </w:tc>
        <w:tc>
          <w:tcPr>
            <w:tcW w:w="2766" w:type="dxa"/>
            <w:vAlign w:val="center"/>
          </w:tcPr>
          <w:p>
            <w:pPr>
              <w:pStyle w:val="12"/>
            </w:pPr>
            <w:r>
              <w:t>≥95受益群众满意度</w:t>
            </w:r>
          </w:p>
        </w:tc>
        <w:tc>
          <w:tcPr>
            <w:tcW w:w="2365" w:type="dxa"/>
            <w:vAlign w:val="center"/>
          </w:tcPr>
          <w:p>
            <w:pPr>
              <w:pStyle w:val="12"/>
            </w:pPr>
            <w:r>
              <w:t>行业标准、工作任务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9、2025年农村厕所革命资金绩效目标表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13012825P00024610002X</w:t>
            </w:r>
          </w:p>
        </w:tc>
        <w:tc>
          <w:tcPr>
            <w:tcW w:w="2835" w:type="dxa"/>
            <w:vAlign w:val="center"/>
          </w:tcPr>
          <w:p>
            <w:pPr>
              <w:pStyle w:val="10"/>
            </w:pPr>
            <w:r>
              <w:t>项目名称</w:t>
            </w:r>
          </w:p>
        </w:tc>
        <w:tc>
          <w:tcPr>
            <w:tcW w:w="6095" w:type="dxa"/>
            <w:gridSpan w:val="3"/>
            <w:vAlign w:val="center"/>
          </w:tcPr>
          <w:p>
            <w:pPr>
              <w:pStyle w:val="12"/>
            </w:pPr>
            <w:r>
              <w:t>2025年农村厕所革命资金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支持改造农村户厕1031座；农村户厕巩固提升4139座；农村厕所后期管护；农村厕所后期维修；农村公厕管护。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1.支持改造农村户厕1031座；农村户厕巩固提升4139座；农村厕所后期管护；农村厕所后期维修；农村公厕管护。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28"/>
        <w:gridCol w:w="342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28" w:type="dxa"/>
            <w:vAlign w:val="center"/>
          </w:tcPr>
          <w:p>
            <w:pPr>
              <w:pStyle w:val="10"/>
            </w:pPr>
            <w:r>
              <w:t>绩效指标描述</w:t>
            </w:r>
          </w:p>
        </w:tc>
        <w:tc>
          <w:tcPr>
            <w:tcW w:w="3426"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228" w:type="dxa"/>
            <w:vAlign w:val="center"/>
          </w:tcPr>
          <w:p>
            <w:pPr>
              <w:pStyle w:val="12"/>
            </w:pPr>
            <w:r>
              <w:t>支持改造农村户厕1031座；农村户厕巩固提升4139座；农村厕所后期管护；农村厕所后期维修；农村公厕管护。</w:t>
            </w:r>
          </w:p>
        </w:tc>
        <w:tc>
          <w:tcPr>
            <w:tcW w:w="3426" w:type="dxa"/>
            <w:vAlign w:val="center"/>
          </w:tcPr>
          <w:p>
            <w:pPr>
              <w:pStyle w:val="12"/>
            </w:pPr>
            <w:r>
              <w:t>≥95支持改造农村户厕1031座；农村户厕巩固提升4139座；农村厕所后期管护；农村厕所后期维修；农村公厕管护。</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228" w:type="dxa"/>
            <w:vAlign w:val="center"/>
          </w:tcPr>
          <w:p>
            <w:pPr>
              <w:pStyle w:val="12"/>
            </w:pPr>
            <w:r>
              <w:t>项目正常运转</w:t>
            </w:r>
          </w:p>
        </w:tc>
        <w:tc>
          <w:tcPr>
            <w:tcW w:w="3426" w:type="dxa"/>
            <w:vAlign w:val="center"/>
          </w:tcPr>
          <w:p>
            <w:pPr>
              <w:pStyle w:val="12"/>
            </w:pPr>
            <w:r>
              <w:t>≥95项目正常运转</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228" w:type="dxa"/>
            <w:vAlign w:val="center"/>
          </w:tcPr>
          <w:p>
            <w:pPr>
              <w:pStyle w:val="12"/>
            </w:pPr>
            <w:r>
              <w:t>项目完成及时率100%</w:t>
            </w:r>
          </w:p>
        </w:tc>
        <w:tc>
          <w:tcPr>
            <w:tcW w:w="3426" w:type="dxa"/>
            <w:vAlign w:val="center"/>
          </w:tcPr>
          <w:p>
            <w:pPr>
              <w:pStyle w:val="12"/>
            </w:pPr>
            <w:r>
              <w:t>100项目完成及时率100%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228" w:type="dxa"/>
            <w:vAlign w:val="center"/>
          </w:tcPr>
          <w:p>
            <w:pPr>
              <w:pStyle w:val="12"/>
            </w:pPr>
            <w:r>
              <w:t>项目所需成本400万元</w:t>
            </w:r>
          </w:p>
        </w:tc>
        <w:tc>
          <w:tcPr>
            <w:tcW w:w="3426" w:type="dxa"/>
            <w:vAlign w:val="center"/>
          </w:tcPr>
          <w:p>
            <w:pPr>
              <w:pStyle w:val="12"/>
            </w:pPr>
            <w:r>
              <w:t>100项目所需成本400万元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228" w:type="dxa"/>
            <w:vAlign w:val="center"/>
          </w:tcPr>
          <w:p>
            <w:pPr>
              <w:pStyle w:val="12"/>
            </w:pPr>
            <w:r>
              <w:t>提升厕所质量，改善环境</w:t>
            </w:r>
          </w:p>
        </w:tc>
        <w:tc>
          <w:tcPr>
            <w:tcW w:w="3426" w:type="dxa"/>
            <w:vAlign w:val="center"/>
          </w:tcPr>
          <w:p>
            <w:pPr>
              <w:pStyle w:val="12"/>
            </w:pPr>
            <w:r>
              <w:t>≥95提升厕所质量，改善环境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228" w:type="dxa"/>
            <w:vAlign w:val="center"/>
          </w:tcPr>
          <w:p>
            <w:pPr>
              <w:pStyle w:val="12"/>
            </w:pPr>
            <w:r>
              <w:t>改善村庄环境，提高群众幸福度</w:t>
            </w:r>
          </w:p>
        </w:tc>
        <w:tc>
          <w:tcPr>
            <w:tcW w:w="3426" w:type="dxa"/>
            <w:vAlign w:val="center"/>
          </w:tcPr>
          <w:p>
            <w:pPr>
              <w:pStyle w:val="12"/>
            </w:pPr>
            <w:r>
              <w:t>≥95改善村庄环境，提高群众幸福度</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228" w:type="dxa"/>
            <w:vAlign w:val="center"/>
          </w:tcPr>
          <w:p>
            <w:pPr>
              <w:pStyle w:val="12"/>
            </w:pPr>
            <w:r>
              <w:t>改善生态环境，解决脏乱差</w:t>
            </w:r>
          </w:p>
        </w:tc>
        <w:tc>
          <w:tcPr>
            <w:tcW w:w="3426" w:type="dxa"/>
            <w:vAlign w:val="center"/>
          </w:tcPr>
          <w:p>
            <w:pPr>
              <w:pStyle w:val="12"/>
            </w:pPr>
            <w:r>
              <w:t>≥95改善生态环境，解决脏乱差</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228" w:type="dxa"/>
            <w:vAlign w:val="center"/>
          </w:tcPr>
          <w:p>
            <w:pPr>
              <w:pStyle w:val="12"/>
            </w:pPr>
            <w:r>
              <w:t>农村人居环境持续好转</w:t>
            </w:r>
          </w:p>
        </w:tc>
        <w:tc>
          <w:tcPr>
            <w:tcW w:w="3426" w:type="dxa"/>
            <w:vAlign w:val="center"/>
          </w:tcPr>
          <w:p>
            <w:pPr>
              <w:pStyle w:val="12"/>
            </w:pPr>
            <w:r>
              <w:t>≥95农村人居环境持续好转</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228" w:type="dxa"/>
            <w:vAlign w:val="center"/>
          </w:tcPr>
          <w:p>
            <w:pPr>
              <w:pStyle w:val="12"/>
            </w:pPr>
            <w:r>
              <w:t>项目区内群众满意度95%以上</w:t>
            </w:r>
          </w:p>
        </w:tc>
        <w:tc>
          <w:tcPr>
            <w:tcW w:w="3426" w:type="dxa"/>
            <w:vAlign w:val="center"/>
          </w:tcPr>
          <w:p>
            <w:pPr>
              <w:pStyle w:val="12"/>
            </w:pPr>
            <w:r>
              <w:t>≥95项目区内群众满意度95%以上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10、动物防疫等相关经费绩效目标表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13012825P000239100014</w:t>
            </w:r>
          </w:p>
        </w:tc>
        <w:tc>
          <w:tcPr>
            <w:tcW w:w="2835" w:type="dxa"/>
            <w:vAlign w:val="center"/>
          </w:tcPr>
          <w:p>
            <w:pPr>
              <w:pStyle w:val="10"/>
            </w:pPr>
            <w:r>
              <w:t>项目名称</w:t>
            </w:r>
          </w:p>
        </w:tc>
        <w:tc>
          <w:tcPr>
            <w:tcW w:w="6095" w:type="dxa"/>
            <w:gridSpan w:val="3"/>
            <w:vAlign w:val="center"/>
          </w:tcPr>
          <w:p>
            <w:pPr>
              <w:pStyle w:val="12"/>
            </w:pPr>
            <w:r>
              <w:t>动物防疫等相关经费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2025年动物防疫等相关经费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1.2025年动物防疫等相关经费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90"/>
        <w:gridCol w:w="2764"/>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90" w:type="dxa"/>
            <w:vAlign w:val="center"/>
          </w:tcPr>
          <w:p>
            <w:pPr>
              <w:pStyle w:val="10"/>
            </w:pPr>
            <w:r>
              <w:t>绩效指标描述</w:t>
            </w:r>
          </w:p>
        </w:tc>
        <w:tc>
          <w:tcPr>
            <w:tcW w:w="2764"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疫情控制</w:t>
            </w:r>
          </w:p>
        </w:tc>
        <w:tc>
          <w:tcPr>
            <w:tcW w:w="4890" w:type="dxa"/>
            <w:vAlign w:val="center"/>
          </w:tcPr>
          <w:p>
            <w:pPr>
              <w:pStyle w:val="12"/>
            </w:pPr>
            <w:r>
              <w:t>1、确保我县猪只猪瘟、高致病性猪蓝耳病免疫工作顺利开展；2、全年无高致病性禽流感、牲畜口蹄疫等重大动物疫情；3、确保非洲猪瘟疫情消灭在萌芽状态。</w:t>
            </w:r>
          </w:p>
        </w:tc>
        <w:tc>
          <w:tcPr>
            <w:tcW w:w="2764" w:type="dxa"/>
            <w:vAlign w:val="center"/>
          </w:tcPr>
          <w:p>
            <w:pPr>
              <w:pStyle w:val="12"/>
            </w:pPr>
            <w:r>
              <w:t>≥951、确保我县猪只猪瘟、高致病性猪蓝耳病免疫工作顺利开展；2、全年无高致病性禽流感、牲畜口蹄疫等重大动物疫情；3、确保非洲猪瘟疫情消灭在萌芽状态。</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疫情不蔓延</w:t>
            </w:r>
          </w:p>
        </w:tc>
        <w:tc>
          <w:tcPr>
            <w:tcW w:w="4890" w:type="dxa"/>
            <w:vAlign w:val="center"/>
          </w:tcPr>
          <w:p>
            <w:pPr>
              <w:pStyle w:val="12"/>
            </w:pPr>
            <w:r>
              <w:t>1、确保我县猪只猪瘟、高致病性猪蓝耳病免疫达到实效；2、重大动物疫情消灭在萌芽状态；3、确保非洲猪瘟疫情不蔓延</w:t>
            </w:r>
          </w:p>
        </w:tc>
        <w:tc>
          <w:tcPr>
            <w:tcW w:w="2764" w:type="dxa"/>
            <w:vAlign w:val="center"/>
          </w:tcPr>
          <w:p>
            <w:pPr>
              <w:pStyle w:val="12"/>
            </w:pPr>
            <w:r>
              <w:t>≥951、确保我县猪只猪瘟、高致病性猪蓝耳病免疫达到实效；2、重大动物疫情消灭在萌芽状态；3、确保非洲猪瘟疫情不蔓延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时间</w:t>
            </w:r>
          </w:p>
        </w:tc>
        <w:tc>
          <w:tcPr>
            <w:tcW w:w="4890" w:type="dxa"/>
            <w:vAlign w:val="center"/>
          </w:tcPr>
          <w:p>
            <w:pPr>
              <w:pStyle w:val="12"/>
            </w:pPr>
            <w:r>
              <w:t>一年</w:t>
            </w:r>
          </w:p>
        </w:tc>
        <w:tc>
          <w:tcPr>
            <w:tcW w:w="2764" w:type="dxa"/>
            <w:vAlign w:val="center"/>
          </w:tcPr>
          <w:p>
            <w:pPr>
              <w:pStyle w:val="12"/>
            </w:pPr>
            <w:r>
              <w:t>100一年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890" w:type="dxa"/>
            <w:vAlign w:val="center"/>
          </w:tcPr>
          <w:p>
            <w:pPr>
              <w:pStyle w:val="12"/>
            </w:pPr>
            <w:r>
              <w:t>1、猪瘟、高致病性猪蓝耳病的强制免疫疫苗采购、储存、注射及免疫效果监测评价、人员防护、技术培训等；2、紧急防疫物资储备、扑杀动物补贴和疫情处理、疫情监测；3、强制扑杀生猪补助、县级政府落实应急资金和物资、人员培训、非洲猪瘟检测、基层防疫队伍能力建设等。</w:t>
            </w:r>
          </w:p>
        </w:tc>
        <w:tc>
          <w:tcPr>
            <w:tcW w:w="2764" w:type="dxa"/>
            <w:vAlign w:val="center"/>
          </w:tcPr>
          <w:p>
            <w:pPr>
              <w:pStyle w:val="12"/>
            </w:pPr>
            <w:r>
              <w:t>1001、猪瘟、高致病性猪蓝耳病的强制免疫疫苗采购、储存、注射及免疫效果监测评价、人员防护、技术培训等；2、紧急防疫物资储备、扑杀动物补贴和疫情处理、疫情监测；3、强制扑杀生猪补助、县级政府落实应急资金和物资、人员培训、非洲猪瘟检测、基层防疫队伍能力建设等。</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确保无重大疫情</w:t>
            </w:r>
          </w:p>
        </w:tc>
        <w:tc>
          <w:tcPr>
            <w:tcW w:w="4890" w:type="dxa"/>
            <w:vAlign w:val="center"/>
          </w:tcPr>
          <w:p>
            <w:pPr>
              <w:pStyle w:val="12"/>
            </w:pPr>
            <w:r>
              <w:t>1、全县动物无猪瘟、高致病性猪蓝耳病疫情；2、无非洲猪瘟、重大动物疫情。</w:t>
            </w:r>
          </w:p>
        </w:tc>
        <w:tc>
          <w:tcPr>
            <w:tcW w:w="2764" w:type="dxa"/>
            <w:vAlign w:val="center"/>
          </w:tcPr>
          <w:p>
            <w:pPr>
              <w:pStyle w:val="12"/>
            </w:pPr>
            <w:r>
              <w:t>≥951、全县动物无猪瘟、高致病性猪蓝耳病疫情；2、无非洲猪瘟、重大动物疫情。</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促进养殖户增收</w:t>
            </w:r>
          </w:p>
        </w:tc>
        <w:tc>
          <w:tcPr>
            <w:tcW w:w="4890" w:type="dxa"/>
            <w:vAlign w:val="center"/>
          </w:tcPr>
          <w:p>
            <w:pPr>
              <w:pStyle w:val="12"/>
            </w:pPr>
            <w:r>
              <w:t>促进养殖户增收</w:t>
            </w:r>
          </w:p>
        </w:tc>
        <w:tc>
          <w:tcPr>
            <w:tcW w:w="2764" w:type="dxa"/>
            <w:vAlign w:val="center"/>
          </w:tcPr>
          <w:p>
            <w:pPr>
              <w:pStyle w:val="12"/>
            </w:pPr>
            <w:r>
              <w:t>≥95促进养殖户增收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养殖环境安全可靠</w:t>
            </w:r>
          </w:p>
        </w:tc>
        <w:tc>
          <w:tcPr>
            <w:tcW w:w="4890" w:type="dxa"/>
            <w:vAlign w:val="center"/>
          </w:tcPr>
          <w:p>
            <w:pPr>
              <w:pStyle w:val="12"/>
            </w:pPr>
            <w:r>
              <w:t>全县养殖环境安全可靠</w:t>
            </w:r>
          </w:p>
        </w:tc>
        <w:tc>
          <w:tcPr>
            <w:tcW w:w="2764" w:type="dxa"/>
            <w:vAlign w:val="center"/>
          </w:tcPr>
          <w:p>
            <w:pPr>
              <w:pStyle w:val="12"/>
            </w:pPr>
            <w:r>
              <w:t>≥95全县养殖环境安全可靠</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养殖环境安全可靠</w:t>
            </w:r>
          </w:p>
        </w:tc>
        <w:tc>
          <w:tcPr>
            <w:tcW w:w="4890" w:type="dxa"/>
            <w:vAlign w:val="center"/>
          </w:tcPr>
          <w:p>
            <w:pPr>
              <w:pStyle w:val="12"/>
            </w:pPr>
            <w:r>
              <w:t>全县养殖环境安全可靠</w:t>
            </w:r>
          </w:p>
        </w:tc>
        <w:tc>
          <w:tcPr>
            <w:tcW w:w="2764" w:type="dxa"/>
            <w:vAlign w:val="center"/>
          </w:tcPr>
          <w:p>
            <w:pPr>
              <w:pStyle w:val="12"/>
            </w:pPr>
            <w:r>
              <w:t>≥95全县养殖环境安全可靠</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养殖户满意度</w:t>
            </w:r>
          </w:p>
        </w:tc>
        <w:tc>
          <w:tcPr>
            <w:tcW w:w="4890" w:type="dxa"/>
            <w:vAlign w:val="center"/>
          </w:tcPr>
          <w:p>
            <w:pPr>
              <w:pStyle w:val="12"/>
            </w:pPr>
            <w:r>
              <w:t>养殖户满意度</w:t>
            </w:r>
          </w:p>
        </w:tc>
        <w:tc>
          <w:tcPr>
            <w:tcW w:w="2764" w:type="dxa"/>
            <w:vAlign w:val="center"/>
          </w:tcPr>
          <w:p>
            <w:pPr>
              <w:pStyle w:val="12"/>
            </w:pPr>
            <w:r>
              <w:t>≥95养殖户满意度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11、关于提前下达2024年省级农业产业发展资金项目绩效目标表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13012824P000102100076</w:t>
            </w:r>
          </w:p>
        </w:tc>
        <w:tc>
          <w:tcPr>
            <w:tcW w:w="2835" w:type="dxa"/>
            <w:vAlign w:val="center"/>
          </w:tcPr>
          <w:p>
            <w:pPr>
              <w:pStyle w:val="10"/>
            </w:pPr>
            <w:r>
              <w:t>项目名称</w:t>
            </w:r>
          </w:p>
        </w:tc>
        <w:tc>
          <w:tcPr>
            <w:tcW w:w="6095" w:type="dxa"/>
            <w:gridSpan w:val="3"/>
            <w:vAlign w:val="center"/>
          </w:tcPr>
          <w:p>
            <w:pPr>
              <w:pStyle w:val="12"/>
            </w:pPr>
            <w:r>
              <w:t>关于提前下达2024年省级农业产业发展资金项目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39.97</w:t>
            </w:r>
          </w:p>
        </w:tc>
        <w:tc>
          <w:tcPr>
            <w:tcW w:w="2835" w:type="dxa"/>
            <w:vAlign w:val="center"/>
          </w:tcPr>
          <w:p>
            <w:pPr>
              <w:pStyle w:val="10"/>
            </w:pPr>
            <w:r>
              <w:t>其中：财政    资金</w:t>
            </w:r>
          </w:p>
        </w:tc>
        <w:tc>
          <w:tcPr>
            <w:tcW w:w="2551" w:type="dxa"/>
            <w:vAlign w:val="center"/>
          </w:tcPr>
          <w:p>
            <w:pPr>
              <w:pStyle w:val="12"/>
            </w:pPr>
            <w:r>
              <w:t>39.97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2022年至2023年建设奶牛栏位6862个,农机补贴年度登记率95%以上，补贴机具数≥89台/套以上，受益农户≥68户以上。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39.97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1.2022年至2023年建设奶牛栏位6862个</w:t>
            </w:r>
          </w:p>
          <w:p>
            <w:pPr>
              <w:pStyle w:val="12"/>
            </w:pPr>
            <w:r>
              <w:t xml:space="preserve">2.农机补贴年度登记率95%以上，补贴机具数≥89台/套以上，受益农户≥68户以上。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 xml:space="preserve">1.2022年至2023年建设奶牛栏位6862个；2.农机补贴年度登记率95%以上，补贴机具数≥89台/套以上，受益农户≥68户以上。 </w:t>
            </w:r>
          </w:p>
        </w:tc>
        <w:tc>
          <w:tcPr>
            <w:tcW w:w="2268" w:type="dxa"/>
            <w:vAlign w:val="center"/>
          </w:tcPr>
          <w:p>
            <w:pPr>
              <w:pStyle w:val="12"/>
            </w:pPr>
            <w:r>
              <w:t xml:space="preserve">≥951.2022年至2023年建设奶牛栏位6862个；2.农机补贴年度登记率95%以上，补贴机具数≥89台/套以上，受益农户≥68户以上。 </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1.建设奶牛栏位；2.资金按时发放</w:t>
            </w:r>
          </w:p>
        </w:tc>
        <w:tc>
          <w:tcPr>
            <w:tcW w:w="2268" w:type="dxa"/>
            <w:vAlign w:val="center"/>
          </w:tcPr>
          <w:p>
            <w:pPr>
              <w:pStyle w:val="12"/>
            </w:pPr>
            <w:r>
              <w:t>≥951.建设奶牛栏位；2.资金按时发放</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2024年底</w:t>
            </w:r>
          </w:p>
        </w:tc>
        <w:tc>
          <w:tcPr>
            <w:tcW w:w="2268" w:type="dxa"/>
            <w:vAlign w:val="center"/>
          </w:tcPr>
          <w:p>
            <w:pPr>
              <w:pStyle w:val="12"/>
            </w:pPr>
            <w:r>
              <w:t>1002024年底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1556.4万元</w:t>
            </w:r>
          </w:p>
        </w:tc>
        <w:tc>
          <w:tcPr>
            <w:tcW w:w="2268" w:type="dxa"/>
            <w:vAlign w:val="center"/>
          </w:tcPr>
          <w:p>
            <w:pPr>
              <w:pStyle w:val="12"/>
            </w:pPr>
            <w:r>
              <w:t>1001556.4万元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1.支持乳企自建奶牛场；2.带动农民购机</w:t>
            </w:r>
          </w:p>
        </w:tc>
        <w:tc>
          <w:tcPr>
            <w:tcW w:w="2268" w:type="dxa"/>
            <w:vAlign w:val="center"/>
          </w:tcPr>
          <w:p>
            <w:pPr>
              <w:pStyle w:val="12"/>
            </w:pPr>
            <w:r>
              <w:t>≥951.支持乳企自建奶牛场；2.带动农民购机</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1.促进奶业发展；2.提高农业机械化水平，提高农业综合生产能力，为实施乡村振兴战略提供坚实支撑。</w:t>
            </w:r>
          </w:p>
        </w:tc>
        <w:tc>
          <w:tcPr>
            <w:tcW w:w="2268" w:type="dxa"/>
            <w:vAlign w:val="center"/>
          </w:tcPr>
          <w:p>
            <w:pPr>
              <w:pStyle w:val="12"/>
            </w:pPr>
            <w:r>
              <w:t>≥951.促进奶业发展；2.提高农业机械化水平，提高农业综合生产能力，为实施乡村振兴战略提供坚实支撑。</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1.促进奶业健康发展发展；2.生态效益提高</w:t>
            </w:r>
          </w:p>
        </w:tc>
        <w:tc>
          <w:tcPr>
            <w:tcW w:w="2268" w:type="dxa"/>
            <w:vAlign w:val="center"/>
          </w:tcPr>
          <w:p>
            <w:pPr>
              <w:pStyle w:val="12"/>
            </w:pPr>
            <w:r>
              <w:t>≥951.促进奶业健康发展发展；2.生态效益提高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1.促进奶业健康发展发展；2.促进农业高质高效发展，助力全面推进乡村振兴、加快农业农村现代化。</w:t>
            </w:r>
          </w:p>
        </w:tc>
        <w:tc>
          <w:tcPr>
            <w:tcW w:w="2268" w:type="dxa"/>
            <w:vAlign w:val="center"/>
          </w:tcPr>
          <w:p>
            <w:pPr>
              <w:pStyle w:val="12"/>
            </w:pPr>
            <w:r>
              <w:t>≥951.促进奶业健康发展发展；2.促进农业高质高效发展，助力全面推进乡村振兴、加快农业农村现代化。</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养殖户满意度</w:t>
            </w:r>
          </w:p>
        </w:tc>
        <w:tc>
          <w:tcPr>
            <w:tcW w:w="2268" w:type="dxa"/>
            <w:vAlign w:val="center"/>
          </w:tcPr>
          <w:p>
            <w:pPr>
              <w:pStyle w:val="12"/>
            </w:pPr>
            <w:r>
              <w:t>≥95养殖户满意度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12、关于提前下达2024年中央耕地建设与利用资金项目（耕地地力保护补贴）绩效目标表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13012824P00011710004Y</w:t>
            </w:r>
          </w:p>
        </w:tc>
        <w:tc>
          <w:tcPr>
            <w:tcW w:w="2835" w:type="dxa"/>
            <w:vAlign w:val="center"/>
          </w:tcPr>
          <w:p>
            <w:pPr>
              <w:pStyle w:val="10"/>
            </w:pPr>
            <w:r>
              <w:t>项目名称</w:t>
            </w:r>
          </w:p>
        </w:tc>
        <w:tc>
          <w:tcPr>
            <w:tcW w:w="6095" w:type="dxa"/>
            <w:gridSpan w:val="3"/>
            <w:vAlign w:val="center"/>
          </w:tcPr>
          <w:p>
            <w:pPr>
              <w:pStyle w:val="12"/>
            </w:pPr>
            <w:r>
              <w:t>关于提前下达2024年中央耕地建设与利用资金项目（耕地地力保护补贴）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10.99</w:t>
            </w:r>
          </w:p>
        </w:tc>
        <w:tc>
          <w:tcPr>
            <w:tcW w:w="2835" w:type="dxa"/>
            <w:vAlign w:val="center"/>
          </w:tcPr>
          <w:p>
            <w:pPr>
              <w:pStyle w:val="10"/>
            </w:pPr>
            <w:r>
              <w:t>其中：财政    资金</w:t>
            </w:r>
          </w:p>
        </w:tc>
        <w:tc>
          <w:tcPr>
            <w:tcW w:w="2551" w:type="dxa"/>
            <w:vAlign w:val="center"/>
          </w:tcPr>
          <w:p>
            <w:pPr>
              <w:pStyle w:val="12"/>
            </w:pPr>
            <w:r>
              <w:t>10.99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2024年耕地地力补贴资金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10.99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1.2024年耕地地力补贴资金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全县耕地面积</w:t>
            </w:r>
          </w:p>
        </w:tc>
        <w:tc>
          <w:tcPr>
            <w:tcW w:w="2268" w:type="dxa"/>
            <w:vAlign w:val="center"/>
          </w:tcPr>
          <w:p>
            <w:pPr>
              <w:pStyle w:val="12"/>
            </w:pPr>
            <w:r>
              <w:t>≥95全县耕地面积</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高标准种植</w:t>
            </w:r>
          </w:p>
        </w:tc>
        <w:tc>
          <w:tcPr>
            <w:tcW w:w="2268" w:type="dxa"/>
            <w:vAlign w:val="center"/>
          </w:tcPr>
          <w:p>
            <w:pPr>
              <w:pStyle w:val="12"/>
            </w:pPr>
            <w:r>
              <w:t>≥95高标准种植</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10月底发放完毕</w:t>
            </w:r>
          </w:p>
        </w:tc>
        <w:tc>
          <w:tcPr>
            <w:tcW w:w="2268" w:type="dxa"/>
            <w:vAlign w:val="center"/>
          </w:tcPr>
          <w:p>
            <w:pPr>
              <w:pStyle w:val="12"/>
            </w:pPr>
            <w:r>
              <w:t>10010月底发放完毕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2806万元</w:t>
            </w:r>
          </w:p>
        </w:tc>
        <w:tc>
          <w:tcPr>
            <w:tcW w:w="2268" w:type="dxa"/>
            <w:vAlign w:val="center"/>
          </w:tcPr>
          <w:p>
            <w:pPr>
              <w:pStyle w:val="12"/>
            </w:pPr>
            <w:r>
              <w:t>1002806万元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提高农民收入</w:t>
            </w:r>
          </w:p>
        </w:tc>
        <w:tc>
          <w:tcPr>
            <w:tcW w:w="2268" w:type="dxa"/>
            <w:vAlign w:val="center"/>
          </w:tcPr>
          <w:p>
            <w:pPr>
              <w:pStyle w:val="12"/>
            </w:pPr>
            <w:r>
              <w:t>≥95提高农民收入</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增加农民收入</w:t>
            </w:r>
          </w:p>
        </w:tc>
        <w:tc>
          <w:tcPr>
            <w:tcW w:w="2268" w:type="dxa"/>
            <w:vAlign w:val="center"/>
          </w:tcPr>
          <w:p>
            <w:pPr>
              <w:pStyle w:val="12"/>
            </w:pPr>
            <w:r>
              <w:t>≥95增加农民收入</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确保全县耕地面积</w:t>
            </w:r>
          </w:p>
        </w:tc>
        <w:tc>
          <w:tcPr>
            <w:tcW w:w="2268" w:type="dxa"/>
            <w:vAlign w:val="center"/>
          </w:tcPr>
          <w:p>
            <w:pPr>
              <w:pStyle w:val="12"/>
            </w:pPr>
            <w:r>
              <w:t>≥95确保全县耕地面积</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鼓励农民种植</w:t>
            </w:r>
          </w:p>
        </w:tc>
        <w:tc>
          <w:tcPr>
            <w:tcW w:w="2268" w:type="dxa"/>
            <w:vAlign w:val="center"/>
          </w:tcPr>
          <w:p>
            <w:pPr>
              <w:pStyle w:val="12"/>
            </w:pPr>
            <w:r>
              <w:t>≥95鼓励农民种植</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 xml:space="preserve"> 受益群众满意度</w:t>
            </w:r>
          </w:p>
        </w:tc>
        <w:tc>
          <w:tcPr>
            <w:tcW w:w="2268" w:type="dxa"/>
            <w:vAlign w:val="center"/>
          </w:tcPr>
          <w:p>
            <w:pPr>
              <w:pStyle w:val="12"/>
            </w:pPr>
            <w:r>
              <w:t>≥95 受益群众满意度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13、关于提前下达2024年中央农业经营主体能力提升资金项目绩效目标表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13012824P00010210003P</w:t>
            </w:r>
          </w:p>
        </w:tc>
        <w:tc>
          <w:tcPr>
            <w:tcW w:w="2835" w:type="dxa"/>
            <w:vAlign w:val="center"/>
          </w:tcPr>
          <w:p>
            <w:pPr>
              <w:pStyle w:val="10"/>
            </w:pPr>
            <w:r>
              <w:t>项目名称</w:t>
            </w:r>
          </w:p>
        </w:tc>
        <w:tc>
          <w:tcPr>
            <w:tcW w:w="6095" w:type="dxa"/>
            <w:gridSpan w:val="3"/>
            <w:vAlign w:val="center"/>
          </w:tcPr>
          <w:p>
            <w:pPr>
              <w:pStyle w:val="12"/>
            </w:pPr>
            <w:r>
              <w:t>关于提前下达2024年中央农业经营主体能力提升资金项目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7.83</w:t>
            </w:r>
          </w:p>
        </w:tc>
        <w:tc>
          <w:tcPr>
            <w:tcW w:w="2835" w:type="dxa"/>
            <w:vAlign w:val="center"/>
          </w:tcPr>
          <w:p>
            <w:pPr>
              <w:pStyle w:val="10"/>
            </w:pPr>
            <w:r>
              <w:t>其中：财政    资金</w:t>
            </w:r>
          </w:p>
        </w:tc>
        <w:tc>
          <w:tcPr>
            <w:tcW w:w="2551" w:type="dxa"/>
            <w:vAlign w:val="center"/>
          </w:tcPr>
          <w:p>
            <w:pPr>
              <w:pStyle w:val="12"/>
            </w:pPr>
            <w:r>
              <w:t>7.83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粮油规模种植主体单产提升行动,新建造日光温室5座,建设3个农业科技示范基地，遴选推介发布5个以上主导品种、5个以上主推技术、每村选派一名村级产业技术指导员，开展农技人员知识更新培训。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7.83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1.粮油规模种植主体单产提升行动</w:t>
            </w:r>
          </w:p>
          <w:p>
            <w:pPr>
              <w:pStyle w:val="12"/>
            </w:pPr>
            <w:r>
              <w:t>2.新建造日光温室5座</w:t>
            </w:r>
          </w:p>
          <w:p>
            <w:pPr>
              <w:pStyle w:val="12"/>
            </w:pPr>
            <w:r>
              <w:t>3.建设3个农业科技示范基地，遴选推介发布5个以上主导品种、5个以上主推技术、每村选派一名村级产业技术指导员，开展农技人员知识更新培训。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73"/>
        <w:gridCol w:w="2881"/>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73" w:type="dxa"/>
            <w:vAlign w:val="center"/>
          </w:tcPr>
          <w:p>
            <w:pPr>
              <w:pStyle w:val="10"/>
            </w:pPr>
            <w:r>
              <w:t>绩效指标描述</w:t>
            </w:r>
          </w:p>
        </w:tc>
        <w:tc>
          <w:tcPr>
            <w:tcW w:w="2881"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773" w:type="dxa"/>
            <w:vAlign w:val="center"/>
          </w:tcPr>
          <w:p>
            <w:pPr>
              <w:pStyle w:val="12"/>
            </w:pPr>
            <w:r>
              <w:t>1.实施规模种植主体粮油单产提升行动3家；2.新建造日光温室5座；3.建设3个农业科技示范基地，遴选推介发布5个以上主导品种、5个以上主推技术、每村选派一名村级产业技术指导员，开展农技人员知识更新培训。</w:t>
            </w:r>
          </w:p>
        </w:tc>
        <w:tc>
          <w:tcPr>
            <w:tcW w:w="2881" w:type="dxa"/>
            <w:vAlign w:val="center"/>
          </w:tcPr>
          <w:p>
            <w:pPr>
              <w:pStyle w:val="12"/>
            </w:pPr>
            <w:r>
              <w:t>≥951.实施规模种植主体粮油单产提升行动3家；2.新建造日光温室5座；3.建设3个农业科技示范基地，遴选推介发布5个以上主导品种、5个以上主推技术、每村选派一名村级产业技术指导员，开展农技人员知识更新培训。</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773" w:type="dxa"/>
            <w:vAlign w:val="center"/>
          </w:tcPr>
          <w:p>
            <w:pPr>
              <w:pStyle w:val="12"/>
            </w:pPr>
            <w:r>
              <w:t>1.经营主体亩产量提高10%以上；2.农技推广体系不断健全，服务能力不断提升，信息化服务水平持续提高</w:t>
            </w:r>
          </w:p>
        </w:tc>
        <w:tc>
          <w:tcPr>
            <w:tcW w:w="2881" w:type="dxa"/>
            <w:vAlign w:val="center"/>
          </w:tcPr>
          <w:p>
            <w:pPr>
              <w:pStyle w:val="12"/>
            </w:pPr>
            <w:r>
              <w:t>≥951.经营主体亩产量提高10%以上；2.农技推广体系不断健全，服务能力不断提升，信息化服务水平持续提高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773" w:type="dxa"/>
            <w:vAlign w:val="center"/>
          </w:tcPr>
          <w:p>
            <w:pPr>
              <w:pStyle w:val="12"/>
            </w:pPr>
            <w:r>
              <w:t>按方案规定时间完成</w:t>
            </w:r>
          </w:p>
        </w:tc>
        <w:tc>
          <w:tcPr>
            <w:tcW w:w="2881" w:type="dxa"/>
            <w:vAlign w:val="center"/>
          </w:tcPr>
          <w:p>
            <w:pPr>
              <w:pStyle w:val="12"/>
            </w:pPr>
            <w:r>
              <w:t>100按方案规定时间完成</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773" w:type="dxa"/>
            <w:vAlign w:val="center"/>
          </w:tcPr>
          <w:p>
            <w:pPr>
              <w:pStyle w:val="12"/>
            </w:pPr>
            <w:r>
              <w:t>141万元</w:t>
            </w:r>
          </w:p>
        </w:tc>
        <w:tc>
          <w:tcPr>
            <w:tcW w:w="2881" w:type="dxa"/>
            <w:vAlign w:val="center"/>
          </w:tcPr>
          <w:p>
            <w:pPr>
              <w:pStyle w:val="12"/>
            </w:pPr>
            <w:r>
              <w:t>100141万元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773" w:type="dxa"/>
            <w:vAlign w:val="center"/>
          </w:tcPr>
          <w:p>
            <w:pPr>
              <w:pStyle w:val="12"/>
            </w:pPr>
            <w:r>
              <w:t>提高经济效益，提高农产品产量和品质</w:t>
            </w:r>
          </w:p>
        </w:tc>
        <w:tc>
          <w:tcPr>
            <w:tcW w:w="2881" w:type="dxa"/>
            <w:vAlign w:val="center"/>
          </w:tcPr>
          <w:p>
            <w:pPr>
              <w:pStyle w:val="12"/>
            </w:pPr>
            <w:r>
              <w:t>≥95提高经济效益，提高农产品产量和品质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773" w:type="dxa"/>
            <w:vAlign w:val="center"/>
          </w:tcPr>
          <w:p>
            <w:pPr>
              <w:pStyle w:val="12"/>
            </w:pPr>
            <w:r>
              <w:t>社会效益提升，有效解决农民的技术问题，促进技术快速进村入户到田。</w:t>
            </w:r>
          </w:p>
        </w:tc>
        <w:tc>
          <w:tcPr>
            <w:tcW w:w="2881" w:type="dxa"/>
            <w:vAlign w:val="center"/>
          </w:tcPr>
          <w:p>
            <w:pPr>
              <w:pStyle w:val="12"/>
            </w:pPr>
            <w:r>
              <w:t>≥95社会效益提升，有效解决农民的技术问题，促进技术快速进村入户到田。</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773" w:type="dxa"/>
            <w:vAlign w:val="center"/>
          </w:tcPr>
          <w:p>
            <w:pPr>
              <w:pStyle w:val="12"/>
            </w:pPr>
            <w:r>
              <w:t>降低农药、化肥使用量,节约用水</w:t>
            </w:r>
          </w:p>
        </w:tc>
        <w:tc>
          <w:tcPr>
            <w:tcW w:w="2881" w:type="dxa"/>
            <w:vAlign w:val="center"/>
          </w:tcPr>
          <w:p>
            <w:pPr>
              <w:pStyle w:val="12"/>
            </w:pPr>
            <w:r>
              <w:t>≥95降低农药、化肥使用量,节约用水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773" w:type="dxa"/>
            <w:vAlign w:val="center"/>
          </w:tcPr>
          <w:p>
            <w:pPr>
              <w:pStyle w:val="12"/>
            </w:pPr>
            <w:r>
              <w:t>持续发展推进粮油种植单产提升，可持续推进蔬菜产量，新品种、新技术推广转化速度明显提升,农技推广服务效能显著提高。</w:t>
            </w:r>
          </w:p>
        </w:tc>
        <w:tc>
          <w:tcPr>
            <w:tcW w:w="2881" w:type="dxa"/>
            <w:vAlign w:val="center"/>
          </w:tcPr>
          <w:p>
            <w:pPr>
              <w:pStyle w:val="12"/>
            </w:pPr>
            <w:r>
              <w:t>≥95持续发展推进粮油种植单产提升，可持续推进蔬菜产量，新品种、新技术推广转化速度明显提升,农技推广服务效能显著提高。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773" w:type="dxa"/>
            <w:vAlign w:val="center"/>
          </w:tcPr>
          <w:p>
            <w:pPr>
              <w:pStyle w:val="12"/>
            </w:pPr>
            <w:r>
              <w:t>实施主体满意90%以上，农业科技示范主体满意度&gt;90%,农业技术推广公共服务对象满意度&gt;70%</w:t>
            </w:r>
          </w:p>
        </w:tc>
        <w:tc>
          <w:tcPr>
            <w:tcW w:w="2881" w:type="dxa"/>
            <w:vAlign w:val="center"/>
          </w:tcPr>
          <w:p>
            <w:pPr>
              <w:pStyle w:val="12"/>
            </w:pPr>
            <w:r>
              <w:t>≥90实施主体满意90%以上，农业科技示范主体满意度&gt;90%,农业技术推广公共服务对象满意度&gt;70%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14、关于提前下达2024年中央专项彩票公益金支持地方社会公益事业发展资金绩效目标表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13012824P00007810006F</w:t>
            </w:r>
          </w:p>
        </w:tc>
        <w:tc>
          <w:tcPr>
            <w:tcW w:w="2835" w:type="dxa"/>
            <w:vAlign w:val="center"/>
          </w:tcPr>
          <w:p>
            <w:pPr>
              <w:pStyle w:val="10"/>
            </w:pPr>
            <w:r>
              <w:t>项目名称</w:t>
            </w:r>
          </w:p>
        </w:tc>
        <w:tc>
          <w:tcPr>
            <w:tcW w:w="6095" w:type="dxa"/>
            <w:gridSpan w:val="3"/>
            <w:vAlign w:val="center"/>
          </w:tcPr>
          <w:p>
            <w:pPr>
              <w:pStyle w:val="12"/>
            </w:pPr>
            <w:r>
              <w:t>关于提前下达2024年中央专项彩票公益金支持地方社会公益事业发展资金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用于北卓头村、魏村、堤北村道路提升。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1.用于北卓头村、魏村、堤北村道路提升。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08"/>
        <w:gridCol w:w="344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08" w:type="dxa"/>
            <w:vAlign w:val="center"/>
          </w:tcPr>
          <w:p>
            <w:pPr>
              <w:pStyle w:val="10"/>
            </w:pPr>
            <w:r>
              <w:t>绩效指标描述</w:t>
            </w:r>
          </w:p>
        </w:tc>
        <w:tc>
          <w:tcPr>
            <w:tcW w:w="3446"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208" w:type="dxa"/>
            <w:vAlign w:val="center"/>
          </w:tcPr>
          <w:p>
            <w:pPr>
              <w:pStyle w:val="12"/>
            </w:pPr>
            <w:r>
              <w:t>用于北卓头村、魏村、堤北村道路提升</w:t>
            </w:r>
          </w:p>
        </w:tc>
        <w:tc>
          <w:tcPr>
            <w:tcW w:w="3446" w:type="dxa"/>
            <w:vAlign w:val="center"/>
          </w:tcPr>
          <w:p>
            <w:pPr>
              <w:pStyle w:val="12"/>
            </w:pPr>
            <w:r>
              <w:t>≥95用于北卓头村、魏村、堤北村道路提升</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208" w:type="dxa"/>
            <w:vAlign w:val="center"/>
          </w:tcPr>
          <w:p>
            <w:pPr>
              <w:pStyle w:val="12"/>
            </w:pPr>
            <w:r>
              <w:t>项目正常运转</w:t>
            </w:r>
          </w:p>
        </w:tc>
        <w:tc>
          <w:tcPr>
            <w:tcW w:w="3446" w:type="dxa"/>
            <w:vAlign w:val="center"/>
          </w:tcPr>
          <w:p>
            <w:pPr>
              <w:pStyle w:val="12"/>
            </w:pPr>
            <w:r>
              <w:t>≥95项目正常运转</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208" w:type="dxa"/>
            <w:vAlign w:val="center"/>
          </w:tcPr>
          <w:p>
            <w:pPr>
              <w:pStyle w:val="12"/>
            </w:pPr>
            <w:r>
              <w:t>项目完成及时率100%</w:t>
            </w:r>
          </w:p>
        </w:tc>
        <w:tc>
          <w:tcPr>
            <w:tcW w:w="3446" w:type="dxa"/>
            <w:vAlign w:val="center"/>
          </w:tcPr>
          <w:p>
            <w:pPr>
              <w:pStyle w:val="12"/>
            </w:pPr>
            <w:r>
              <w:t>100项目完成及时率100%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208" w:type="dxa"/>
            <w:vAlign w:val="center"/>
          </w:tcPr>
          <w:p>
            <w:pPr>
              <w:pStyle w:val="12"/>
            </w:pPr>
            <w:r>
              <w:t>项目所需成本25.999531万</w:t>
            </w:r>
          </w:p>
        </w:tc>
        <w:tc>
          <w:tcPr>
            <w:tcW w:w="3446" w:type="dxa"/>
            <w:vAlign w:val="center"/>
          </w:tcPr>
          <w:p>
            <w:pPr>
              <w:pStyle w:val="12"/>
            </w:pPr>
            <w:r>
              <w:t>100项目所需成本25.999531万</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208" w:type="dxa"/>
            <w:vAlign w:val="center"/>
          </w:tcPr>
          <w:p>
            <w:pPr>
              <w:pStyle w:val="12"/>
            </w:pPr>
            <w:r>
              <w:t>统筹用于推进县域内和美乡村项目建设</w:t>
            </w:r>
          </w:p>
        </w:tc>
        <w:tc>
          <w:tcPr>
            <w:tcW w:w="3446" w:type="dxa"/>
            <w:vAlign w:val="center"/>
          </w:tcPr>
          <w:p>
            <w:pPr>
              <w:pStyle w:val="12"/>
            </w:pPr>
            <w:r>
              <w:t>≥95统筹用于推进县域内和美乡村项目建设</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208" w:type="dxa"/>
            <w:vAlign w:val="center"/>
          </w:tcPr>
          <w:p>
            <w:pPr>
              <w:pStyle w:val="12"/>
            </w:pPr>
            <w:r>
              <w:t>改善村庄环境，提高群众幸福度</w:t>
            </w:r>
          </w:p>
        </w:tc>
        <w:tc>
          <w:tcPr>
            <w:tcW w:w="3446" w:type="dxa"/>
            <w:vAlign w:val="center"/>
          </w:tcPr>
          <w:p>
            <w:pPr>
              <w:pStyle w:val="12"/>
            </w:pPr>
            <w:r>
              <w:t>≥95改善村庄环境，提高群众幸福度</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208" w:type="dxa"/>
            <w:vAlign w:val="center"/>
          </w:tcPr>
          <w:p>
            <w:pPr>
              <w:pStyle w:val="12"/>
            </w:pPr>
            <w:r>
              <w:t>改善生态环境，解决脏乱差</w:t>
            </w:r>
          </w:p>
        </w:tc>
        <w:tc>
          <w:tcPr>
            <w:tcW w:w="3446" w:type="dxa"/>
            <w:vAlign w:val="center"/>
          </w:tcPr>
          <w:p>
            <w:pPr>
              <w:pStyle w:val="12"/>
            </w:pPr>
            <w:r>
              <w:t>≥95改善生态环境，解决脏乱差</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208" w:type="dxa"/>
            <w:vAlign w:val="center"/>
          </w:tcPr>
          <w:p>
            <w:pPr>
              <w:pStyle w:val="12"/>
            </w:pPr>
            <w:r>
              <w:t>农村人居环境持续好转</w:t>
            </w:r>
          </w:p>
        </w:tc>
        <w:tc>
          <w:tcPr>
            <w:tcW w:w="3446" w:type="dxa"/>
            <w:vAlign w:val="center"/>
          </w:tcPr>
          <w:p>
            <w:pPr>
              <w:pStyle w:val="12"/>
            </w:pPr>
            <w:r>
              <w:t>≥95农村人居环境持续好转</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208" w:type="dxa"/>
            <w:vAlign w:val="center"/>
          </w:tcPr>
          <w:p>
            <w:pPr>
              <w:pStyle w:val="12"/>
            </w:pPr>
            <w:r>
              <w:t>项目区内群众满意度95%</w:t>
            </w:r>
          </w:p>
        </w:tc>
        <w:tc>
          <w:tcPr>
            <w:tcW w:w="3446" w:type="dxa"/>
            <w:vAlign w:val="center"/>
          </w:tcPr>
          <w:p>
            <w:pPr>
              <w:pStyle w:val="12"/>
            </w:pPr>
            <w:r>
              <w:t>≥95项目区内群众满意度95%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15、关于提前下达2025年成品油价格调整对渔业补助资金项目绩效目标表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13012825P00000810002W</w:t>
            </w:r>
          </w:p>
        </w:tc>
        <w:tc>
          <w:tcPr>
            <w:tcW w:w="2835" w:type="dxa"/>
            <w:vAlign w:val="center"/>
          </w:tcPr>
          <w:p>
            <w:pPr>
              <w:pStyle w:val="10"/>
            </w:pPr>
            <w:r>
              <w:t>项目名称</w:t>
            </w:r>
          </w:p>
        </w:tc>
        <w:tc>
          <w:tcPr>
            <w:tcW w:w="6095" w:type="dxa"/>
            <w:gridSpan w:val="3"/>
            <w:vAlign w:val="center"/>
          </w:tcPr>
          <w:p>
            <w:pPr>
              <w:pStyle w:val="12"/>
            </w:pPr>
            <w:r>
              <w:t>关于提前下达2025年成品油价格调整对渔业补助资金项目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培育一个渔业高质量发展示范项目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1.培育一个渔业高质量发展示范项目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79"/>
        <w:gridCol w:w="2942"/>
        <w:gridCol w:w="22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79" w:type="dxa"/>
            <w:vAlign w:val="center"/>
          </w:tcPr>
          <w:p>
            <w:pPr>
              <w:pStyle w:val="10"/>
            </w:pPr>
            <w:r>
              <w:t>绩效指标描述</w:t>
            </w:r>
          </w:p>
        </w:tc>
        <w:tc>
          <w:tcPr>
            <w:tcW w:w="2942" w:type="dxa"/>
            <w:vAlign w:val="center"/>
          </w:tcPr>
          <w:p>
            <w:pPr>
              <w:pStyle w:val="10"/>
            </w:pPr>
            <w:r>
              <w:t>指标值</w:t>
            </w:r>
          </w:p>
        </w:tc>
        <w:tc>
          <w:tcPr>
            <w:tcW w:w="220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779" w:type="dxa"/>
            <w:vAlign w:val="center"/>
          </w:tcPr>
          <w:p>
            <w:pPr>
              <w:pStyle w:val="12"/>
            </w:pPr>
            <w:r>
              <w:t>培育一个渔业高质量发展示范项目</w:t>
            </w:r>
          </w:p>
        </w:tc>
        <w:tc>
          <w:tcPr>
            <w:tcW w:w="2942" w:type="dxa"/>
            <w:vAlign w:val="center"/>
          </w:tcPr>
          <w:p>
            <w:pPr>
              <w:pStyle w:val="12"/>
            </w:pPr>
            <w:r>
              <w:t>≥95培育一个渔业高质量发展示范项目</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779" w:type="dxa"/>
            <w:vAlign w:val="center"/>
          </w:tcPr>
          <w:p>
            <w:pPr>
              <w:pStyle w:val="12"/>
            </w:pPr>
            <w:r>
              <w:t>质量合格</w:t>
            </w:r>
          </w:p>
        </w:tc>
        <w:tc>
          <w:tcPr>
            <w:tcW w:w="2942" w:type="dxa"/>
            <w:vAlign w:val="center"/>
          </w:tcPr>
          <w:p>
            <w:pPr>
              <w:pStyle w:val="12"/>
            </w:pPr>
            <w:r>
              <w:t>≥95质量合格</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779" w:type="dxa"/>
            <w:vAlign w:val="center"/>
          </w:tcPr>
          <w:p>
            <w:pPr>
              <w:pStyle w:val="12"/>
            </w:pPr>
            <w:r>
              <w:t>2025年底前完成</w:t>
            </w:r>
          </w:p>
        </w:tc>
        <w:tc>
          <w:tcPr>
            <w:tcW w:w="2942" w:type="dxa"/>
            <w:vAlign w:val="center"/>
          </w:tcPr>
          <w:p>
            <w:pPr>
              <w:pStyle w:val="12"/>
            </w:pPr>
            <w:r>
              <w:t>1002025年底前完成</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779" w:type="dxa"/>
            <w:vAlign w:val="center"/>
          </w:tcPr>
          <w:p>
            <w:pPr>
              <w:pStyle w:val="12"/>
            </w:pPr>
            <w:r>
              <w:t>100万元</w:t>
            </w:r>
          </w:p>
        </w:tc>
        <w:tc>
          <w:tcPr>
            <w:tcW w:w="2942" w:type="dxa"/>
            <w:vAlign w:val="center"/>
          </w:tcPr>
          <w:p>
            <w:pPr>
              <w:pStyle w:val="12"/>
            </w:pPr>
            <w:r>
              <w:t>100100万元</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779" w:type="dxa"/>
            <w:vAlign w:val="center"/>
          </w:tcPr>
          <w:p>
            <w:pPr>
              <w:pStyle w:val="12"/>
            </w:pPr>
            <w:r>
              <w:t>支持企业改造提升</w:t>
            </w:r>
          </w:p>
        </w:tc>
        <w:tc>
          <w:tcPr>
            <w:tcW w:w="2942" w:type="dxa"/>
            <w:vAlign w:val="center"/>
          </w:tcPr>
          <w:p>
            <w:pPr>
              <w:pStyle w:val="12"/>
            </w:pPr>
            <w:r>
              <w:t>≥95支持企业改造提升</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779" w:type="dxa"/>
            <w:vAlign w:val="center"/>
          </w:tcPr>
          <w:p>
            <w:pPr>
              <w:pStyle w:val="12"/>
            </w:pPr>
            <w:r>
              <w:t>促进渔业发展</w:t>
            </w:r>
          </w:p>
        </w:tc>
        <w:tc>
          <w:tcPr>
            <w:tcW w:w="2942" w:type="dxa"/>
            <w:vAlign w:val="center"/>
          </w:tcPr>
          <w:p>
            <w:pPr>
              <w:pStyle w:val="12"/>
            </w:pPr>
            <w:r>
              <w:t>≥95促进渔业发展</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779" w:type="dxa"/>
            <w:vAlign w:val="center"/>
          </w:tcPr>
          <w:p>
            <w:pPr>
              <w:pStyle w:val="12"/>
            </w:pPr>
            <w:r>
              <w:t>促进渔业发展</w:t>
            </w:r>
          </w:p>
        </w:tc>
        <w:tc>
          <w:tcPr>
            <w:tcW w:w="2942" w:type="dxa"/>
            <w:vAlign w:val="center"/>
          </w:tcPr>
          <w:p>
            <w:pPr>
              <w:pStyle w:val="12"/>
            </w:pPr>
            <w:r>
              <w:t>≥95促进渔业发展</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779" w:type="dxa"/>
            <w:vAlign w:val="center"/>
          </w:tcPr>
          <w:p>
            <w:pPr>
              <w:pStyle w:val="12"/>
            </w:pPr>
            <w:r>
              <w:t>促进渔业发展</w:t>
            </w:r>
          </w:p>
        </w:tc>
        <w:tc>
          <w:tcPr>
            <w:tcW w:w="2942" w:type="dxa"/>
            <w:vAlign w:val="center"/>
          </w:tcPr>
          <w:p>
            <w:pPr>
              <w:pStyle w:val="12"/>
            </w:pPr>
            <w:r>
              <w:t>≥95促进渔业发展</w:t>
            </w:r>
          </w:p>
        </w:tc>
        <w:tc>
          <w:tcPr>
            <w:tcW w:w="220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779" w:type="dxa"/>
            <w:vAlign w:val="center"/>
          </w:tcPr>
          <w:p>
            <w:pPr>
              <w:pStyle w:val="12"/>
            </w:pPr>
            <w:r>
              <w:t>服务对象满意度</w:t>
            </w:r>
          </w:p>
        </w:tc>
        <w:tc>
          <w:tcPr>
            <w:tcW w:w="2942" w:type="dxa"/>
            <w:vAlign w:val="center"/>
          </w:tcPr>
          <w:p>
            <w:pPr>
              <w:pStyle w:val="12"/>
            </w:pPr>
            <w:r>
              <w:t>≥90服务对象满意度</w:t>
            </w:r>
          </w:p>
        </w:tc>
        <w:tc>
          <w:tcPr>
            <w:tcW w:w="2209"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16、关于提前下达2025年省级财政衔接推进乡村振兴补助资金项目绩效目标表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13012825P00001010003A</w:t>
            </w:r>
          </w:p>
        </w:tc>
        <w:tc>
          <w:tcPr>
            <w:tcW w:w="2835" w:type="dxa"/>
            <w:vAlign w:val="center"/>
          </w:tcPr>
          <w:p>
            <w:pPr>
              <w:pStyle w:val="10"/>
            </w:pPr>
            <w:r>
              <w:t>项目名称</w:t>
            </w:r>
          </w:p>
        </w:tc>
        <w:tc>
          <w:tcPr>
            <w:tcW w:w="6095" w:type="dxa"/>
            <w:gridSpan w:val="3"/>
            <w:vAlign w:val="center"/>
          </w:tcPr>
          <w:p>
            <w:pPr>
              <w:pStyle w:val="12"/>
            </w:pPr>
            <w:r>
              <w:t>关于提前下达2025年省级财政衔接推进乡村振兴补助资金项目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652.00</w:t>
            </w:r>
          </w:p>
        </w:tc>
        <w:tc>
          <w:tcPr>
            <w:tcW w:w="2835" w:type="dxa"/>
            <w:vAlign w:val="center"/>
          </w:tcPr>
          <w:p>
            <w:pPr>
              <w:pStyle w:val="10"/>
            </w:pPr>
            <w:r>
              <w:t>其中：财政    资金</w:t>
            </w:r>
          </w:p>
        </w:tc>
        <w:tc>
          <w:tcPr>
            <w:tcW w:w="2551" w:type="dxa"/>
            <w:vAlign w:val="center"/>
          </w:tcPr>
          <w:p>
            <w:pPr>
              <w:pStyle w:val="12"/>
            </w:pPr>
            <w:r>
              <w:t>652.00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投入产业项目，增加衔接资金收益，收益金用于增加脱贫户和监测对象收入，巩固拓展脱贫攻坚成果。增加脱贫人口及监测对象的工资性收入，巩固拓展脱贫攻坚成果，防止规模性返贫。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160.00</w:t>
            </w:r>
          </w:p>
        </w:tc>
        <w:tc>
          <w:tcPr>
            <w:tcW w:w="2835" w:type="dxa"/>
            <w:vAlign w:val="center"/>
          </w:tcPr>
          <w:p>
            <w:pPr>
              <w:pStyle w:val="13"/>
            </w:pPr>
            <w:r>
              <w:t>320.00</w:t>
            </w:r>
          </w:p>
        </w:tc>
        <w:tc>
          <w:tcPr>
            <w:tcW w:w="2551" w:type="dxa"/>
            <w:vAlign w:val="center"/>
          </w:tcPr>
          <w:p>
            <w:pPr>
              <w:pStyle w:val="13"/>
            </w:pPr>
            <w:r>
              <w:t>480.00</w:t>
            </w:r>
          </w:p>
        </w:tc>
        <w:tc>
          <w:tcPr>
            <w:tcW w:w="3544" w:type="dxa"/>
            <w:gridSpan w:val="2"/>
            <w:vAlign w:val="center"/>
          </w:tcPr>
          <w:p>
            <w:pPr>
              <w:pStyle w:val="13"/>
            </w:pPr>
            <w:r>
              <w:t>652.00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1.投入产业项目，增加衔接资金收益，收益金用于增加脱贫户和监测对象收入，巩固拓展脱贫攻坚成果。</w:t>
            </w:r>
          </w:p>
          <w:p>
            <w:pPr>
              <w:pStyle w:val="12"/>
            </w:pPr>
            <w:r>
              <w:t>2.增加脱贫人口及监测对象的工资性收入，巩固拓展脱贫攻坚成果，防止规模性返贫。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92"/>
        <w:gridCol w:w="2862"/>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92" w:type="dxa"/>
            <w:vAlign w:val="center"/>
          </w:tcPr>
          <w:p>
            <w:pPr>
              <w:pStyle w:val="10"/>
            </w:pPr>
            <w:r>
              <w:t>绩效指标描述</w:t>
            </w:r>
          </w:p>
        </w:tc>
        <w:tc>
          <w:tcPr>
            <w:tcW w:w="2862"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792" w:type="dxa"/>
            <w:vAlign w:val="center"/>
          </w:tcPr>
          <w:p>
            <w:pPr>
              <w:pStyle w:val="12"/>
            </w:pPr>
            <w:r>
              <w:t>1.投入环泽、环畅公司用于实施资产收益项目，收益金用于全县约656名公益岗保洁员工资，发放500元至900元每人每月差异化工资，结余部分用于脱贫人口及监测对象中无劳动能力人员分红。2.投入衔接资金50万元用于壮大村集体经济项目，收入用于增加村集体经济，带动当地群众就业。</w:t>
            </w:r>
          </w:p>
        </w:tc>
        <w:tc>
          <w:tcPr>
            <w:tcW w:w="2862" w:type="dxa"/>
            <w:vAlign w:val="center"/>
          </w:tcPr>
          <w:p>
            <w:pPr>
              <w:pStyle w:val="12"/>
            </w:pPr>
            <w:r>
              <w:t>≥951.投入环泽、环畅公司用于实施资产收益项目，收益金用于全县约656名公益岗保洁员工资，发放500元至900元每人每月差异化工资，结余部分用于脱贫人口及监测对象中无劳动能力人员分红。2.投入衔接资金50万元用于壮大村集体经济项目，收入用于增加村集体经济，带动当地群众就业。</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792" w:type="dxa"/>
            <w:vAlign w:val="center"/>
          </w:tcPr>
          <w:p>
            <w:pPr>
              <w:pStyle w:val="12"/>
            </w:pPr>
            <w:r>
              <w:t>增加脱贫人口和监测对象收入，提高群众满意度</w:t>
            </w:r>
          </w:p>
        </w:tc>
        <w:tc>
          <w:tcPr>
            <w:tcW w:w="2862" w:type="dxa"/>
            <w:vAlign w:val="center"/>
          </w:tcPr>
          <w:p>
            <w:pPr>
              <w:pStyle w:val="12"/>
            </w:pPr>
            <w:r>
              <w:t>≥95增加脱贫人口和监测对象收入，提高群众满意度</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792" w:type="dxa"/>
            <w:vAlign w:val="center"/>
          </w:tcPr>
          <w:p>
            <w:pPr>
              <w:pStyle w:val="12"/>
            </w:pPr>
            <w:r>
              <w:t>及时足额发放</w:t>
            </w:r>
          </w:p>
        </w:tc>
        <w:tc>
          <w:tcPr>
            <w:tcW w:w="2862" w:type="dxa"/>
            <w:vAlign w:val="center"/>
          </w:tcPr>
          <w:p>
            <w:pPr>
              <w:pStyle w:val="12"/>
            </w:pPr>
            <w:r>
              <w:t>100及时足额发放</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792" w:type="dxa"/>
            <w:vAlign w:val="center"/>
          </w:tcPr>
          <w:p>
            <w:pPr>
              <w:pStyle w:val="12"/>
            </w:pPr>
            <w:r>
              <w:t>652万元</w:t>
            </w:r>
          </w:p>
        </w:tc>
        <w:tc>
          <w:tcPr>
            <w:tcW w:w="2862" w:type="dxa"/>
            <w:vAlign w:val="center"/>
          </w:tcPr>
          <w:p>
            <w:pPr>
              <w:pStyle w:val="12"/>
            </w:pPr>
            <w:r>
              <w:t>100652万元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792" w:type="dxa"/>
            <w:vAlign w:val="center"/>
          </w:tcPr>
          <w:p>
            <w:pPr>
              <w:pStyle w:val="12"/>
            </w:pPr>
            <w:r>
              <w:t>1.保障公益岗保洁员工资，增加脱贫人口及监测对象收入2.项目年收益率≥6%</w:t>
            </w:r>
          </w:p>
        </w:tc>
        <w:tc>
          <w:tcPr>
            <w:tcW w:w="2862" w:type="dxa"/>
            <w:vAlign w:val="center"/>
          </w:tcPr>
          <w:p>
            <w:pPr>
              <w:pStyle w:val="12"/>
            </w:pPr>
            <w:r>
              <w:t>≥951.保障公益岗保洁员工资，增加脱贫人口及监测对象收入2.项目年收益率≥6%</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792" w:type="dxa"/>
            <w:vAlign w:val="center"/>
          </w:tcPr>
          <w:p>
            <w:pPr>
              <w:pStyle w:val="12"/>
            </w:pPr>
            <w:r>
              <w:t>1.带动脱贫人口和监测对象持续增收，巩固拓展脱贫攻坚成果2.增加村集体经济收入，为当地群众提供就业机会</w:t>
            </w:r>
          </w:p>
        </w:tc>
        <w:tc>
          <w:tcPr>
            <w:tcW w:w="2862" w:type="dxa"/>
            <w:vAlign w:val="center"/>
          </w:tcPr>
          <w:p>
            <w:pPr>
              <w:pStyle w:val="12"/>
            </w:pPr>
            <w:r>
              <w:t>≥951.带动脱贫人口和监测对象持续增收，巩固拓展脱贫攻坚成果2.增加村集体经济收入，为当地群众提供就业机会</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792" w:type="dxa"/>
            <w:vAlign w:val="center"/>
          </w:tcPr>
          <w:p>
            <w:pPr>
              <w:pStyle w:val="12"/>
            </w:pPr>
            <w:r>
              <w:t>改善人居环境，提高群众满意度</w:t>
            </w:r>
          </w:p>
        </w:tc>
        <w:tc>
          <w:tcPr>
            <w:tcW w:w="2862" w:type="dxa"/>
            <w:vAlign w:val="center"/>
          </w:tcPr>
          <w:p>
            <w:pPr>
              <w:pStyle w:val="12"/>
            </w:pPr>
            <w:r>
              <w:t>≥95改善人居环境，提高群众满意度</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792" w:type="dxa"/>
            <w:vAlign w:val="center"/>
          </w:tcPr>
          <w:p>
            <w:pPr>
              <w:pStyle w:val="12"/>
            </w:pPr>
            <w:r>
              <w:t>兜牢民生底线</w:t>
            </w:r>
          </w:p>
        </w:tc>
        <w:tc>
          <w:tcPr>
            <w:tcW w:w="2862" w:type="dxa"/>
            <w:vAlign w:val="center"/>
          </w:tcPr>
          <w:p>
            <w:pPr>
              <w:pStyle w:val="12"/>
            </w:pPr>
            <w:r>
              <w:t>≥95兜牢民生底线</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792" w:type="dxa"/>
            <w:vAlign w:val="center"/>
          </w:tcPr>
          <w:p>
            <w:pPr>
              <w:pStyle w:val="12"/>
            </w:pPr>
            <w:r>
              <w:t>群众满意度95%以上</w:t>
            </w:r>
          </w:p>
        </w:tc>
        <w:tc>
          <w:tcPr>
            <w:tcW w:w="2862" w:type="dxa"/>
            <w:vAlign w:val="center"/>
          </w:tcPr>
          <w:p>
            <w:pPr>
              <w:pStyle w:val="12"/>
            </w:pPr>
            <w:r>
              <w:t>≥95群众满意度95%以上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17、关于提前下达2025年省级耕地建设与利用（高标准农田建设支出方向）资金（政府性基金）项目绩效目标表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13012825P00000610002H</w:t>
            </w:r>
          </w:p>
        </w:tc>
        <w:tc>
          <w:tcPr>
            <w:tcW w:w="2835" w:type="dxa"/>
            <w:vAlign w:val="center"/>
          </w:tcPr>
          <w:p>
            <w:pPr>
              <w:pStyle w:val="10"/>
            </w:pPr>
            <w:r>
              <w:t>项目名称</w:t>
            </w:r>
          </w:p>
        </w:tc>
        <w:tc>
          <w:tcPr>
            <w:tcW w:w="6095" w:type="dxa"/>
            <w:gridSpan w:val="3"/>
            <w:vAlign w:val="center"/>
          </w:tcPr>
          <w:p>
            <w:pPr>
              <w:pStyle w:val="12"/>
            </w:pPr>
            <w:r>
              <w:t>关于提前下达2025年省级耕地建设与利用（高标准农田建设支出方向）资金（政府性基金）项目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建设高标准农田0.7万亩。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68"/>
        <w:gridCol w:w="2941"/>
        <w:gridCol w:w="25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68" w:type="dxa"/>
            <w:vAlign w:val="center"/>
          </w:tcPr>
          <w:p>
            <w:pPr>
              <w:pStyle w:val="10"/>
            </w:pPr>
            <w:r>
              <w:t>绩效指标描述</w:t>
            </w:r>
          </w:p>
        </w:tc>
        <w:tc>
          <w:tcPr>
            <w:tcW w:w="2941" w:type="dxa"/>
            <w:vAlign w:val="center"/>
          </w:tcPr>
          <w:p>
            <w:pPr>
              <w:pStyle w:val="10"/>
            </w:pPr>
            <w:r>
              <w:t>指标值</w:t>
            </w:r>
          </w:p>
        </w:tc>
        <w:tc>
          <w:tcPr>
            <w:tcW w:w="252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468" w:type="dxa"/>
            <w:vAlign w:val="center"/>
          </w:tcPr>
          <w:p>
            <w:pPr>
              <w:pStyle w:val="12"/>
            </w:pPr>
            <w:r>
              <w:t>新增高标准农田面积 0.7万</w:t>
            </w:r>
          </w:p>
        </w:tc>
        <w:tc>
          <w:tcPr>
            <w:tcW w:w="2941" w:type="dxa"/>
            <w:vAlign w:val="center"/>
          </w:tcPr>
          <w:p>
            <w:pPr>
              <w:pStyle w:val="12"/>
            </w:pPr>
            <w:r>
              <w:t>≥95新增高标准农田面积 0.7万</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468" w:type="dxa"/>
            <w:vAlign w:val="center"/>
          </w:tcPr>
          <w:p>
            <w:pPr>
              <w:pStyle w:val="12"/>
            </w:pPr>
            <w:r>
              <w:t>项目验收合格率100%</w:t>
            </w:r>
          </w:p>
        </w:tc>
        <w:tc>
          <w:tcPr>
            <w:tcW w:w="2941" w:type="dxa"/>
            <w:vAlign w:val="center"/>
          </w:tcPr>
          <w:p>
            <w:pPr>
              <w:pStyle w:val="12"/>
            </w:pPr>
            <w:r>
              <w:t>≥95项目验收合格率100%</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468" w:type="dxa"/>
            <w:vAlign w:val="center"/>
          </w:tcPr>
          <w:p>
            <w:pPr>
              <w:pStyle w:val="12"/>
            </w:pPr>
            <w:r>
              <w:t>年底完成</w:t>
            </w:r>
          </w:p>
        </w:tc>
        <w:tc>
          <w:tcPr>
            <w:tcW w:w="2941" w:type="dxa"/>
            <w:vAlign w:val="center"/>
          </w:tcPr>
          <w:p>
            <w:pPr>
              <w:pStyle w:val="12"/>
            </w:pPr>
            <w:r>
              <w:t>100年底完成</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468" w:type="dxa"/>
            <w:vAlign w:val="center"/>
          </w:tcPr>
          <w:p>
            <w:pPr>
              <w:pStyle w:val="12"/>
            </w:pPr>
            <w:r>
              <w:t>400万元</w:t>
            </w:r>
          </w:p>
        </w:tc>
        <w:tc>
          <w:tcPr>
            <w:tcW w:w="2941" w:type="dxa"/>
            <w:vAlign w:val="center"/>
          </w:tcPr>
          <w:p>
            <w:pPr>
              <w:pStyle w:val="12"/>
            </w:pPr>
            <w:r>
              <w:t>100400万元</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468" w:type="dxa"/>
            <w:vAlign w:val="center"/>
          </w:tcPr>
          <w:p>
            <w:pPr>
              <w:pStyle w:val="12"/>
            </w:pPr>
            <w:r>
              <w:t>粮食综合生产能力明显提升</w:t>
            </w:r>
          </w:p>
        </w:tc>
        <w:tc>
          <w:tcPr>
            <w:tcW w:w="2941" w:type="dxa"/>
            <w:vAlign w:val="center"/>
          </w:tcPr>
          <w:p>
            <w:pPr>
              <w:pStyle w:val="12"/>
            </w:pPr>
            <w:r>
              <w:t>≥95粮食综合生产能力明显提升</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468" w:type="dxa"/>
            <w:vAlign w:val="center"/>
          </w:tcPr>
          <w:p>
            <w:pPr>
              <w:pStyle w:val="12"/>
            </w:pPr>
            <w:r>
              <w:t>田间道路通达率100%</w:t>
            </w:r>
          </w:p>
        </w:tc>
        <w:tc>
          <w:tcPr>
            <w:tcW w:w="2941" w:type="dxa"/>
            <w:vAlign w:val="center"/>
          </w:tcPr>
          <w:p>
            <w:pPr>
              <w:pStyle w:val="12"/>
            </w:pPr>
            <w:r>
              <w:t>≥95田间道路通达率100%</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468" w:type="dxa"/>
            <w:vAlign w:val="center"/>
          </w:tcPr>
          <w:p>
            <w:pPr>
              <w:pStyle w:val="12"/>
            </w:pPr>
            <w:r>
              <w:t>耕地质量、水资源利用率逐步提升</w:t>
            </w:r>
          </w:p>
        </w:tc>
        <w:tc>
          <w:tcPr>
            <w:tcW w:w="2941" w:type="dxa"/>
            <w:vAlign w:val="center"/>
          </w:tcPr>
          <w:p>
            <w:pPr>
              <w:pStyle w:val="12"/>
            </w:pPr>
            <w:r>
              <w:t>≥95耕地质量、水资源利用率逐步提升</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468" w:type="dxa"/>
            <w:vAlign w:val="center"/>
          </w:tcPr>
          <w:p>
            <w:pPr>
              <w:pStyle w:val="12"/>
            </w:pPr>
            <w:r>
              <w:t>农业种植结构进一步优化</w:t>
            </w:r>
          </w:p>
        </w:tc>
        <w:tc>
          <w:tcPr>
            <w:tcW w:w="2941" w:type="dxa"/>
            <w:vAlign w:val="center"/>
          </w:tcPr>
          <w:p>
            <w:pPr>
              <w:pStyle w:val="12"/>
            </w:pPr>
            <w:r>
              <w:t>≥95农业种植结构进一步优化</w:t>
            </w:r>
          </w:p>
        </w:tc>
        <w:tc>
          <w:tcPr>
            <w:tcW w:w="2521"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468" w:type="dxa"/>
            <w:vAlign w:val="center"/>
          </w:tcPr>
          <w:p>
            <w:pPr>
              <w:pStyle w:val="12"/>
            </w:pPr>
            <w:r>
              <w:t xml:space="preserve"> 受益群众满意度</w:t>
            </w:r>
          </w:p>
        </w:tc>
        <w:tc>
          <w:tcPr>
            <w:tcW w:w="2941" w:type="dxa"/>
            <w:vAlign w:val="center"/>
          </w:tcPr>
          <w:p>
            <w:pPr>
              <w:pStyle w:val="12"/>
            </w:pPr>
            <w:r>
              <w:t>≥95 受益群众满意度</w:t>
            </w:r>
          </w:p>
        </w:tc>
        <w:tc>
          <w:tcPr>
            <w:tcW w:w="2521"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18、关于提前下达2025年省级耕地建设与利用资金（第三次土壤普查等3个支出方向）项目绩效目标表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13012825P00000610004Q</w:t>
            </w:r>
          </w:p>
        </w:tc>
        <w:tc>
          <w:tcPr>
            <w:tcW w:w="2835" w:type="dxa"/>
            <w:vAlign w:val="center"/>
          </w:tcPr>
          <w:p>
            <w:pPr>
              <w:pStyle w:val="10"/>
            </w:pPr>
            <w:r>
              <w:t>项目名称</w:t>
            </w:r>
          </w:p>
        </w:tc>
        <w:tc>
          <w:tcPr>
            <w:tcW w:w="6095" w:type="dxa"/>
            <w:gridSpan w:val="3"/>
            <w:vAlign w:val="center"/>
          </w:tcPr>
          <w:p>
            <w:pPr>
              <w:pStyle w:val="12"/>
            </w:pPr>
            <w:r>
              <w:t>关于提前下达2025年省级耕地建设与利用资金（第三次土壤普查等3个支出方向）项目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21.45</w:t>
            </w:r>
          </w:p>
        </w:tc>
        <w:tc>
          <w:tcPr>
            <w:tcW w:w="2835" w:type="dxa"/>
            <w:vAlign w:val="center"/>
          </w:tcPr>
          <w:p>
            <w:pPr>
              <w:pStyle w:val="10"/>
            </w:pPr>
            <w:r>
              <w:t>其中：财政    资金</w:t>
            </w:r>
          </w:p>
        </w:tc>
        <w:tc>
          <w:tcPr>
            <w:tcW w:w="2551" w:type="dxa"/>
            <w:vAlign w:val="center"/>
          </w:tcPr>
          <w:p>
            <w:pPr>
              <w:pStyle w:val="12"/>
            </w:pPr>
            <w:r>
              <w:t>21.45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对高标准农田水利设施进行维修养护.长期定位监测点及辅点共4个监测点的调查监测、田间试验、土样采集及检测，更换监测点标牌等.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21.45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1.长期定位监测点及辅点共4个监测点的调查监测、田间试验、土样采集及检测，更换监测点标牌等</w:t>
            </w:r>
          </w:p>
          <w:p>
            <w:pPr>
              <w:pStyle w:val="12"/>
            </w:pPr>
            <w:r>
              <w:t>2.对高标准农田水利设施进行维修养护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高标准农田水利设施进行维修养护，完成长期定位监测点2个及辅点2个的监测</w:t>
            </w:r>
          </w:p>
        </w:tc>
        <w:tc>
          <w:tcPr>
            <w:tcW w:w="2268" w:type="dxa"/>
            <w:vAlign w:val="center"/>
          </w:tcPr>
          <w:p>
            <w:pPr>
              <w:pStyle w:val="12"/>
            </w:pPr>
            <w:r>
              <w:t>≥95高标准农田水利设施进行维修养护，完成长期定位监测点2个及辅点2个的监测</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年度监测、田间试验、土样采集、检测</w:t>
            </w:r>
          </w:p>
        </w:tc>
        <w:tc>
          <w:tcPr>
            <w:tcW w:w="2268" w:type="dxa"/>
            <w:vAlign w:val="center"/>
          </w:tcPr>
          <w:p>
            <w:pPr>
              <w:pStyle w:val="12"/>
            </w:pPr>
            <w:r>
              <w:t>≥95年度监测、田间试验、土样采集、检测</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21.45万元</w:t>
            </w:r>
          </w:p>
        </w:tc>
        <w:tc>
          <w:tcPr>
            <w:tcW w:w="2268" w:type="dxa"/>
            <w:vAlign w:val="center"/>
          </w:tcPr>
          <w:p>
            <w:pPr>
              <w:pStyle w:val="12"/>
            </w:pPr>
            <w:r>
              <w:t>10021.45万元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粮食综合生产能力明显提升</w:t>
            </w:r>
          </w:p>
        </w:tc>
        <w:tc>
          <w:tcPr>
            <w:tcW w:w="2268" w:type="dxa"/>
            <w:vAlign w:val="center"/>
          </w:tcPr>
          <w:p>
            <w:pPr>
              <w:pStyle w:val="12"/>
            </w:pPr>
            <w:r>
              <w:t>≥95粮食综合生产能力明显提升</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田间道路通达率100%，提高耕地质量 指导耕地质量管理</w:t>
            </w:r>
          </w:p>
        </w:tc>
        <w:tc>
          <w:tcPr>
            <w:tcW w:w="2268" w:type="dxa"/>
            <w:vAlign w:val="center"/>
          </w:tcPr>
          <w:p>
            <w:pPr>
              <w:pStyle w:val="12"/>
            </w:pPr>
            <w:r>
              <w:t>≥95田间道路通达率100%，提高耕地质量 指导耕地质量管理</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耕地质量、水资源利用率逐步提升</w:t>
            </w:r>
          </w:p>
        </w:tc>
        <w:tc>
          <w:tcPr>
            <w:tcW w:w="2268" w:type="dxa"/>
            <w:vAlign w:val="center"/>
          </w:tcPr>
          <w:p>
            <w:pPr>
              <w:pStyle w:val="12"/>
            </w:pPr>
            <w:r>
              <w:t>≥95耕地质量、水资源利用率逐步提升</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农业种植结构进一步优化</w:t>
            </w:r>
          </w:p>
        </w:tc>
        <w:tc>
          <w:tcPr>
            <w:tcW w:w="2268" w:type="dxa"/>
            <w:vAlign w:val="center"/>
          </w:tcPr>
          <w:p>
            <w:pPr>
              <w:pStyle w:val="12"/>
            </w:pPr>
            <w:r>
              <w:t>≥95农业种植结构进一步优化</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受益群众满意度</w:t>
            </w:r>
          </w:p>
        </w:tc>
        <w:tc>
          <w:tcPr>
            <w:tcW w:w="2268" w:type="dxa"/>
            <w:vAlign w:val="center"/>
          </w:tcPr>
          <w:p>
            <w:pPr>
              <w:pStyle w:val="12"/>
            </w:pPr>
            <w:r>
              <w:t>≥95受益群众满意度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19、关于提前下达2025年省级粮油生产保障资金项目绩效目标表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13012825P00000910002J</w:t>
            </w:r>
          </w:p>
        </w:tc>
        <w:tc>
          <w:tcPr>
            <w:tcW w:w="2835" w:type="dxa"/>
            <w:vAlign w:val="center"/>
          </w:tcPr>
          <w:p>
            <w:pPr>
              <w:pStyle w:val="10"/>
            </w:pPr>
            <w:r>
              <w:t>项目名称</w:t>
            </w:r>
          </w:p>
        </w:tc>
        <w:tc>
          <w:tcPr>
            <w:tcW w:w="6095" w:type="dxa"/>
            <w:gridSpan w:val="3"/>
            <w:vAlign w:val="center"/>
          </w:tcPr>
          <w:p>
            <w:pPr>
              <w:pStyle w:val="12"/>
            </w:pPr>
            <w:r>
              <w:t>关于提前下达2025年省级粮油生产保障资金项目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57.30</w:t>
            </w:r>
          </w:p>
        </w:tc>
        <w:tc>
          <w:tcPr>
            <w:tcW w:w="2835" w:type="dxa"/>
            <w:vAlign w:val="center"/>
          </w:tcPr>
          <w:p>
            <w:pPr>
              <w:pStyle w:val="10"/>
            </w:pPr>
            <w:r>
              <w:t>其中：财政    资金</w:t>
            </w:r>
          </w:p>
        </w:tc>
        <w:tc>
          <w:tcPr>
            <w:tcW w:w="2551" w:type="dxa"/>
            <w:vAlign w:val="center"/>
          </w:tcPr>
          <w:p>
            <w:pPr>
              <w:pStyle w:val="12"/>
            </w:pPr>
            <w:r>
              <w:t>57.30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完成0.7万亩的大豆玉米复合种植，开展小麦“一喷三防”，防病虫、抗干热风、防早衰，增强灌浆强度，延长灌浆时间，提高粒重，争取夏粮丰收。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w:t>
            </w:r>
          </w:p>
        </w:tc>
        <w:tc>
          <w:tcPr>
            <w:tcW w:w="2835" w:type="dxa"/>
            <w:vAlign w:val="center"/>
          </w:tcPr>
          <w:p>
            <w:pPr>
              <w:pStyle w:val="13"/>
            </w:pPr>
            <w:r>
              <w:t>28.00</w:t>
            </w:r>
          </w:p>
        </w:tc>
        <w:tc>
          <w:tcPr>
            <w:tcW w:w="2551" w:type="dxa"/>
            <w:vAlign w:val="center"/>
          </w:tcPr>
          <w:p>
            <w:pPr>
              <w:pStyle w:val="13"/>
            </w:pPr>
            <w:r>
              <w:t>42.00</w:t>
            </w:r>
          </w:p>
        </w:tc>
        <w:tc>
          <w:tcPr>
            <w:tcW w:w="3544" w:type="dxa"/>
            <w:gridSpan w:val="2"/>
            <w:vAlign w:val="center"/>
          </w:tcPr>
          <w:p>
            <w:pPr>
              <w:pStyle w:val="13"/>
            </w:pPr>
            <w:r>
              <w:t>57.30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1.开展小麦“一喷三防”，防病虫、抗干热风、防早衰，增强灌浆强度，延长灌浆时间，提高粒重，争取夏粮丰收。</w:t>
            </w:r>
          </w:p>
          <w:p>
            <w:pPr>
              <w:pStyle w:val="12"/>
            </w:pPr>
            <w:r>
              <w:t>2.完成0.7万亩的大豆玉米复合种植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764"/>
        <w:gridCol w:w="4441"/>
        <w:gridCol w:w="3332"/>
        <w:gridCol w:w="222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764" w:type="dxa"/>
            <w:vAlign w:val="center"/>
          </w:tcPr>
          <w:p>
            <w:pPr>
              <w:pStyle w:val="10"/>
            </w:pPr>
            <w:r>
              <w:t>三级指标</w:t>
            </w:r>
          </w:p>
        </w:tc>
        <w:tc>
          <w:tcPr>
            <w:tcW w:w="4441" w:type="dxa"/>
            <w:vAlign w:val="center"/>
          </w:tcPr>
          <w:p>
            <w:pPr>
              <w:pStyle w:val="10"/>
            </w:pPr>
            <w:r>
              <w:t>绩效指标描述</w:t>
            </w:r>
          </w:p>
        </w:tc>
        <w:tc>
          <w:tcPr>
            <w:tcW w:w="3332" w:type="dxa"/>
            <w:vAlign w:val="center"/>
          </w:tcPr>
          <w:p>
            <w:pPr>
              <w:pStyle w:val="10"/>
            </w:pPr>
            <w:r>
              <w:t>指标值</w:t>
            </w:r>
          </w:p>
        </w:tc>
        <w:tc>
          <w:tcPr>
            <w:tcW w:w="222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764" w:type="dxa"/>
            <w:vAlign w:val="center"/>
          </w:tcPr>
          <w:p>
            <w:pPr>
              <w:pStyle w:val="12"/>
            </w:pPr>
            <w:r>
              <w:t>数量</w:t>
            </w:r>
          </w:p>
        </w:tc>
        <w:tc>
          <w:tcPr>
            <w:tcW w:w="4441" w:type="dxa"/>
            <w:vAlign w:val="center"/>
          </w:tcPr>
          <w:p>
            <w:pPr>
              <w:pStyle w:val="12"/>
            </w:pPr>
            <w:r>
              <w:t>1、0.7万亩大豆玉米复合种植 2、小麦“一喷三防”面积23.7336万亩</w:t>
            </w:r>
          </w:p>
        </w:tc>
        <w:tc>
          <w:tcPr>
            <w:tcW w:w="3332" w:type="dxa"/>
            <w:vAlign w:val="center"/>
          </w:tcPr>
          <w:p>
            <w:pPr>
              <w:pStyle w:val="12"/>
            </w:pPr>
            <w:r>
              <w:t>≥951、0.7万亩大豆玉米复合种植 2、小麦“一喷三防”面积23.7336万亩</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764" w:type="dxa"/>
            <w:vAlign w:val="center"/>
          </w:tcPr>
          <w:p>
            <w:pPr>
              <w:pStyle w:val="12"/>
            </w:pPr>
            <w:r>
              <w:t>质量</w:t>
            </w:r>
          </w:p>
        </w:tc>
        <w:tc>
          <w:tcPr>
            <w:tcW w:w="4441" w:type="dxa"/>
            <w:vAlign w:val="center"/>
          </w:tcPr>
          <w:p>
            <w:pPr>
              <w:pStyle w:val="12"/>
            </w:pPr>
            <w:r>
              <w:t>延长灌浆、有效遏制病虫害流行爆发、增加粒重</w:t>
            </w:r>
          </w:p>
        </w:tc>
        <w:tc>
          <w:tcPr>
            <w:tcW w:w="3332" w:type="dxa"/>
            <w:vAlign w:val="center"/>
          </w:tcPr>
          <w:p>
            <w:pPr>
              <w:pStyle w:val="12"/>
            </w:pPr>
            <w:r>
              <w:t>≥95延长灌浆、有效遏制病虫害流行爆发、增加粒重</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764" w:type="dxa"/>
            <w:vAlign w:val="center"/>
          </w:tcPr>
          <w:p>
            <w:pPr>
              <w:pStyle w:val="12"/>
            </w:pPr>
            <w:r>
              <w:t>完成时限</w:t>
            </w:r>
          </w:p>
        </w:tc>
        <w:tc>
          <w:tcPr>
            <w:tcW w:w="4441" w:type="dxa"/>
            <w:vAlign w:val="center"/>
          </w:tcPr>
          <w:p>
            <w:pPr>
              <w:pStyle w:val="12"/>
            </w:pPr>
            <w:r>
              <w:t>年底完成</w:t>
            </w:r>
          </w:p>
        </w:tc>
        <w:tc>
          <w:tcPr>
            <w:tcW w:w="3332" w:type="dxa"/>
            <w:vAlign w:val="center"/>
          </w:tcPr>
          <w:p>
            <w:pPr>
              <w:pStyle w:val="12"/>
            </w:pPr>
            <w:r>
              <w:t>100年底完成</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764" w:type="dxa"/>
            <w:vAlign w:val="center"/>
          </w:tcPr>
          <w:p>
            <w:pPr>
              <w:pStyle w:val="12"/>
            </w:pPr>
            <w:r>
              <w:t>成本</w:t>
            </w:r>
          </w:p>
        </w:tc>
        <w:tc>
          <w:tcPr>
            <w:tcW w:w="4441" w:type="dxa"/>
            <w:vAlign w:val="center"/>
          </w:tcPr>
          <w:p>
            <w:pPr>
              <w:pStyle w:val="12"/>
            </w:pPr>
            <w:r>
              <w:t>57.3万元</w:t>
            </w:r>
          </w:p>
        </w:tc>
        <w:tc>
          <w:tcPr>
            <w:tcW w:w="3332" w:type="dxa"/>
            <w:vAlign w:val="center"/>
          </w:tcPr>
          <w:p>
            <w:pPr>
              <w:pStyle w:val="12"/>
            </w:pPr>
            <w:r>
              <w:t>10057.3万元</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764" w:type="dxa"/>
            <w:vAlign w:val="center"/>
          </w:tcPr>
          <w:p>
            <w:pPr>
              <w:pStyle w:val="12"/>
            </w:pPr>
            <w:r>
              <w:t>经济效益</w:t>
            </w:r>
          </w:p>
        </w:tc>
        <w:tc>
          <w:tcPr>
            <w:tcW w:w="4441" w:type="dxa"/>
            <w:vAlign w:val="center"/>
          </w:tcPr>
          <w:p>
            <w:pPr>
              <w:pStyle w:val="12"/>
            </w:pPr>
            <w:r>
              <w:t>粮食综合效益提高</w:t>
            </w:r>
          </w:p>
        </w:tc>
        <w:tc>
          <w:tcPr>
            <w:tcW w:w="3332" w:type="dxa"/>
            <w:vAlign w:val="center"/>
          </w:tcPr>
          <w:p>
            <w:pPr>
              <w:pStyle w:val="12"/>
            </w:pPr>
            <w:r>
              <w:t>≥95粮食综合效益提高</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764" w:type="dxa"/>
            <w:vAlign w:val="center"/>
          </w:tcPr>
          <w:p>
            <w:pPr>
              <w:pStyle w:val="12"/>
            </w:pPr>
            <w:r>
              <w:t>社会效益</w:t>
            </w:r>
          </w:p>
        </w:tc>
        <w:tc>
          <w:tcPr>
            <w:tcW w:w="4441" w:type="dxa"/>
            <w:vAlign w:val="center"/>
          </w:tcPr>
          <w:p>
            <w:pPr>
              <w:pStyle w:val="12"/>
            </w:pPr>
            <w:r>
              <w:t>社会效益提升</w:t>
            </w:r>
          </w:p>
        </w:tc>
        <w:tc>
          <w:tcPr>
            <w:tcW w:w="3332" w:type="dxa"/>
            <w:vAlign w:val="center"/>
          </w:tcPr>
          <w:p>
            <w:pPr>
              <w:pStyle w:val="12"/>
            </w:pPr>
            <w:r>
              <w:t>≥95社会效益提升</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764" w:type="dxa"/>
            <w:vAlign w:val="center"/>
          </w:tcPr>
          <w:p>
            <w:pPr>
              <w:pStyle w:val="12"/>
            </w:pPr>
            <w:r>
              <w:t>生态效益</w:t>
            </w:r>
          </w:p>
        </w:tc>
        <w:tc>
          <w:tcPr>
            <w:tcW w:w="4441" w:type="dxa"/>
            <w:vAlign w:val="center"/>
          </w:tcPr>
          <w:p>
            <w:pPr>
              <w:pStyle w:val="12"/>
            </w:pPr>
            <w:r>
              <w:t>重大病虫害危害损失率≦5%</w:t>
            </w:r>
          </w:p>
        </w:tc>
        <w:tc>
          <w:tcPr>
            <w:tcW w:w="3332" w:type="dxa"/>
            <w:vAlign w:val="center"/>
          </w:tcPr>
          <w:p>
            <w:pPr>
              <w:pStyle w:val="12"/>
            </w:pPr>
            <w:r>
              <w:t>≥95重大病虫害危害损失率≦5%</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764" w:type="dxa"/>
            <w:vAlign w:val="center"/>
          </w:tcPr>
          <w:p>
            <w:pPr>
              <w:pStyle w:val="12"/>
            </w:pPr>
            <w:r>
              <w:t>可持续影响</w:t>
            </w:r>
          </w:p>
        </w:tc>
        <w:tc>
          <w:tcPr>
            <w:tcW w:w="4441" w:type="dxa"/>
            <w:vAlign w:val="center"/>
          </w:tcPr>
          <w:p>
            <w:pPr>
              <w:pStyle w:val="12"/>
            </w:pPr>
            <w:r>
              <w:t>持续推进粮食产量提升</w:t>
            </w:r>
          </w:p>
        </w:tc>
        <w:tc>
          <w:tcPr>
            <w:tcW w:w="3332" w:type="dxa"/>
            <w:vAlign w:val="center"/>
          </w:tcPr>
          <w:p>
            <w:pPr>
              <w:pStyle w:val="12"/>
            </w:pPr>
            <w:r>
              <w:t>≥95持续推进粮食产量提升</w:t>
            </w:r>
          </w:p>
        </w:tc>
        <w:tc>
          <w:tcPr>
            <w:tcW w:w="222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764" w:type="dxa"/>
            <w:vAlign w:val="center"/>
          </w:tcPr>
          <w:p>
            <w:pPr>
              <w:pStyle w:val="12"/>
            </w:pPr>
            <w:r>
              <w:t>满意度</w:t>
            </w:r>
          </w:p>
        </w:tc>
        <w:tc>
          <w:tcPr>
            <w:tcW w:w="4441" w:type="dxa"/>
            <w:vAlign w:val="center"/>
          </w:tcPr>
          <w:p>
            <w:pPr>
              <w:pStyle w:val="12"/>
            </w:pPr>
            <w:r>
              <w:t>服务对象满意度</w:t>
            </w:r>
          </w:p>
        </w:tc>
        <w:tc>
          <w:tcPr>
            <w:tcW w:w="3332" w:type="dxa"/>
            <w:vAlign w:val="center"/>
          </w:tcPr>
          <w:p>
            <w:pPr>
              <w:pStyle w:val="12"/>
            </w:pPr>
            <w:r>
              <w:t>≥95服务对象满意度</w:t>
            </w:r>
          </w:p>
        </w:tc>
        <w:tc>
          <w:tcPr>
            <w:tcW w:w="2228"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20、关于提前下达2025年省级农业产业发展资金项目绩效目标表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13012825P00000810003G</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169.00</w:t>
            </w:r>
          </w:p>
        </w:tc>
        <w:tc>
          <w:tcPr>
            <w:tcW w:w="2835" w:type="dxa"/>
            <w:vAlign w:val="center"/>
          </w:tcPr>
          <w:p>
            <w:pPr>
              <w:pStyle w:val="10"/>
            </w:pPr>
            <w:r>
              <w:t>其中：财政    资金</w:t>
            </w:r>
          </w:p>
        </w:tc>
        <w:tc>
          <w:tcPr>
            <w:tcW w:w="2551" w:type="dxa"/>
            <w:vAlign w:val="center"/>
          </w:tcPr>
          <w:p>
            <w:pPr>
              <w:pStyle w:val="12"/>
            </w:pPr>
            <w:r>
              <w:t>169.00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农机补贴年度登记率95%以上，补贴机具数≥82台/套，受益农户≥63户。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42.00</w:t>
            </w:r>
          </w:p>
        </w:tc>
        <w:tc>
          <w:tcPr>
            <w:tcW w:w="2835" w:type="dxa"/>
            <w:vAlign w:val="center"/>
          </w:tcPr>
          <w:p>
            <w:pPr>
              <w:pStyle w:val="13"/>
            </w:pPr>
            <w:r>
              <w:t>84.00</w:t>
            </w:r>
          </w:p>
        </w:tc>
        <w:tc>
          <w:tcPr>
            <w:tcW w:w="2551" w:type="dxa"/>
            <w:vAlign w:val="center"/>
          </w:tcPr>
          <w:p>
            <w:pPr>
              <w:pStyle w:val="13"/>
            </w:pPr>
            <w:r>
              <w:t>126.00</w:t>
            </w:r>
          </w:p>
        </w:tc>
        <w:tc>
          <w:tcPr>
            <w:tcW w:w="3544" w:type="dxa"/>
            <w:gridSpan w:val="2"/>
            <w:vAlign w:val="center"/>
          </w:tcPr>
          <w:p>
            <w:pPr>
              <w:pStyle w:val="13"/>
            </w:pPr>
            <w:r>
              <w:t>169.00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1.农机补贴年度登记率95%以上，补贴机具数≥82台/套，受益农户≥63户。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33"/>
        <w:gridCol w:w="1812"/>
        <w:gridCol w:w="4344"/>
        <w:gridCol w:w="3721"/>
        <w:gridCol w:w="242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33" w:type="dxa"/>
            <w:vAlign w:val="center"/>
          </w:tcPr>
          <w:p>
            <w:pPr>
              <w:pStyle w:val="10"/>
            </w:pPr>
            <w:r>
              <w:t>二级指标</w:t>
            </w:r>
          </w:p>
        </w:tc>
        <w:tc>
          <w:tcPr>
            <w:tcW w:w="1812" w:type="dxa"/>
            <w:vAlign w:val="center"/>
          </w:tcPr>
          <w:p>
            <w:pPr>
              <w:pStyle w:val="10"/>
            </w:pPr>
            <w:r>
              <w:t>三级指标</w:t>
            </w:r>
          </w:p>
        </w:tc>
        <w:tc>
          <w:tcPr>
            <w:tcW w:w="4344" w:type="dxa"/>
            <w:vAlign w:val="center"/>
          </w:tcPr>
          <w:p>
            <w:pPr>
              <w:pStyle w:val="10"/>
            </w:pPr>
            <w:r>
              <w:t>绩效指标描述</w:t>
            </w:r>
          </w:p>
        </w:tc>
        <w:tc>
          <w:tcPr>
            <w:tcW w:w="3721" w:type="dxa"/>
            <w:vAlign w:val="center"/>
          </w:tcPr>
          <w:p>
            <w:pPr>
              <w:pStyle w:val="10"/>
            </w:pPr>
            <w:r>
              <w:t>指标值</w:t>
            </w:r>
          </w:p>
        </w:tc>
        <w:tc>
          <w:tcPr>
            <w:tcW w:w="2423"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33" w:type="dxa"/>
            <w:vAlign w:val="center"/>
          </w:tcPr>
          <w:p>
            <w:pPr>
              <w:pStyle w:val="12"/>
            </w:pPr>
            <w:r>
              <w:t>数量指标</w:t>
            </w:r>
          </w:p>
        </w:tc>
        <w:tc>
          <w:tcPr>
            <w:tcW w:w="1812" w:type="dxa"/>
            <w:vAlign w:val="center"/>
          </w:tcPr>
          <w:p>
            <w:pPr>
              <w:pStyle w:val="12"/>
            </w:pPr>
            <w:r>
              <w:t>数量</w:t>
            </w:r>
          </w:p>
        </w:tc>
        <w:tc>
          <w:tcPr>
            <w:tcW w:w="4344" w:type="dxa"/>
            <w:vAlign w:val="center"/>
          </w:tcPr>
          <w:p>
            <w:pPr>
              <w:pStyle w:val="12"/>
            </w:pPr>
            <w:r>
              <w:t>农机补贴年度登记率95%以上，补贴机具数≥82台/套，受益农户≥63户</w:t>
            </w:r>
          </w:p>
        </w:tc>
        <w:tc>
          <w:tcPr>
            <w:tcW w:w="3721" w:type="dxa"/>
            <w:vAlign w:val="center"/>
          </w:tcPr>
          <w:p>
            <w:pPr>
              <w:pStyle w:val="12"/>
            </w:pPr>
            <w:r>
              <w:t>≥95农机补贴年度登记率95%以上，补贴机具数≥82台/套，受益农户≥63户</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质量指标</w:t>
            </w:r>
          </w:p>
        </w:tc>
        <w:tc>
          <w:tcPr>
            <w:tcW w:w="1812" w:type="dxa"/>
            <w:vAlign w:val="center"/>
          </w:tcPr>
          <w:p>
            <w:pPr>
              <w:pStyle w:val="12"/>
            </w:pPr>
            <w:r>
              <w:t>质量</w:t>
            </w:r>
          </w:p>
        </w:tc>
        <w:tc>
          <w:tcPr>
            <w:tcW w:w="4344" w:type="dxa"/>
            <w:vAlign w:val="center"/>
          </w:tcPr>
          <w:p>
            <w:pPr>
              <w:pStyle w:val="12"/>
            </w:pPr>
            <w:r>
              <w:t>资金按时发放</w:t>
            </w:r>
          </w:p>
        </w:tc>
        <w:tc>
          <w:tcPr>
            <w:tcW w:w="3721" w:type="dxa"/>
            <w:vAlign w:val="center"/>
          </w:tcPr>
          <w:p>
            <w:pPr>
              <w:pStyle w:val="12"/>
            </w:pPr>
            <w:r>
              <w:t>≥95资金按时发放</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时效指标</w:t>
            </w:r>
          </w:p>
        </w:tc>
        <w:tc>
          <w:tcPr>
            <w:tcW w:w="1812" w:type="dxa"/>
            <w:vAlign w:val="center"/>
          </w:tcPr>
          <w:p>
            <w:pPr>
              <w:pStyle w:val="12"/>
            </w:pPr>
            <w:r>
              <w:t>完成时限</w:t>
            </w:r>
          </w:p>
        </w:tc>
        <w:tc>
          <w:tcPr>
            <w:tcW w:w="4344" w:type="dxa"/>
            <w:vAlign w:val="center"/>
          </w:tcPr>
          <w:p>
            <w:pPr>
              <w:pStyle w:val="12"/>
            </w:pPr>
            <w:r>
              <w:t>2025年底</w:t>
            </w:r>
          </w:p>
        </w:tc>
        <w:tc>
          <w:tcPr>
            <w:tcW w:w="3721" w:type="dxa"/>
            <w:vAlign w:val="center"/>
          </w:tcPr>
          <w:p>
            <w:pPr>
              <w:pStyle w:val="12"/>
            </w:pPr>
            <w:r>
              <w:t>1002025年底</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成本指标</w:t>
            </w:r>
          </w:p>
        </w:tc>
        <w:tc>
          <w:tcPr>
            <w:tcW w:w="1812" w:type="dxa"/>
            <w:vAlign w:val="center"/>
          </w:tcPr>
          <w:p>
            <w:pPr>
              <w:pStyle w:val="12"/>
            </w:pPr>
            <w:r>
              <w:t>成本</w:t>
            </w:r>
          </w:p>
        </w:tc>
        <w:tc>
          <w:tcPr>
            <w:tcW w:w="4344" w:type="dxa"/>
            <w:vAlign w:val="center"/>
          </w:tcPr>
          <w:p>
            <w:pPr>
              <w:pStyle w:val="12"/>
            </w:pPr>
            <w:r>
              <w:t>169万元</w:t>
            </w:r>
          </w:p>
        </w:tc>
        <w:tc>
          <w:tcPr>
            <w:tcW w:w="3721" w:type="dxa"/>
            <w:vAlign w:val="center"/>
          </w:tcPr>
          <w:p>
            <w:pPr>
              <w:pStyle w:val="12"/>
            </w:pPr>
            <w:r>
              <w:t>100169万元</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733" w:type="dxa"/>
            <w:vAlign w:val="center"/>
          </w:tcPr>
          <w:p>
            <w:pPr>
              <w:pStyle w:val="12"/>
            </w:pPr>
            <w:r>
              <w:t>经济效益指标</w:t>
            </w:r>
          </w:p>
        </w:tc>
        <w:tc>
          <w:tcPr>
            <w:tcW w:w="1812" w:type="dxa"/>
            <w:vAlign w:val="center"/>
          </w:tcPr>
          <w:p>
            <w:pPr>
              <w:pStyle w:val="12"/>
            </w:pPr>
            <w:r>
              <w:t>经济效益</w:t>
            </w:r>
          </w:p>
        </w:tc>
        <w:tc>
          <w:tcPr>
            <w:tcW w:w="4344" w:type="dxa"/>
            <w:vAlign w:val="center"/>
          </w:tcPr>
          <w:p>
            <w:pPr>
              <w:pStyle w:val="12"/>
            </w:pPr>
            <w:r>
              <w:t>带动农民购机</w:t>
            </w:r>
          </w:p>
        </w:tc>
        <w:tc>
          <w:tcPr>
            <w:tcW w:w="3721" w:type="dxa"/>
            <w:vAlign w:val="center"/>
          </w:tcPr>
          <w:p>
            <w:pPr>
              <w:pStyle w:val="12"/>
            </w:pPr>
            <w:r>
              <w:t>≥95带动农民购机</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社会效益指标</w:t>
            </w:r>
          </w:p>
        </w:tc>
        <w:tc>
          <w:tcPr>
            <w:tcW w:w="1812" w:type="dxa"/>
            <w:vAlign w:val="center"/>
          </w:tcPr>
          <w:p>
            <w:pPr>
              <w:pStyle w:val="12"/>
            </w:pPr>
            <w:r>
              <w:t>社会效益</w:t>
            </w:r>
          </w:p>
        </w:tc>
        <w:tc>
          <w:tcPr>
            <w:tcW w:w="4344" w:type="dxa"/>
            <w:vAlign w:val="center"/>
          </w:tcPr>
          <w:p>
            <w:pPr>
              <w:pStyle w:val="12"/>
            </w:pPr>
            <w:r>
              <w:t>提高农业机械化水平，提高农业综合生产能力，为实施乡村振兴战略提供坚实支撑</w:t>
            </w:r>
          </w:p>
        </w:tc>
        <w:tc>
          <w:tcPr>
            <w:tcW w:w="3721" w:type="dxa"/>
            <w:vAlign w:val="center"/>
          </w:tcPr>
          <w:p>
            <w:pPr>
              <w:pStyle w:val="12"/>
            </w:pPr>
            <w:r>
              <w:t>≥95提高农业机械化水平，提高农业综合生产能力，为实施乡村振兴战略提供坚实支撑</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生态效益指标</w:t>
            </w:r>
          </w:p>
        </w:tc>
        <w:tc>
          <w:tcPr>
            <w:tcW w:w="1812" w:type="dxa"/>
            <w:vAlign w:val="center"/>
          </w:tcPr>
          <w:p>
            <w:pPr>
              <w:pStyle w:val="12"/>
            </w:pPr>
            <w:r>
              <w:t>生态效益</w:t>
            </w:r>
          </w:p>
        </w:tc>
        <w:tc>
          <w:tcPr>
            <w:tcW w:w="4344" w:type="dxa"/>
            <w:vAlign w:val="center"/>
          </w:tcPr>
          <w:p>
            <w:pPr>
              <w:pStyle w:val="12"/>
            </w:pPr>
            <w:r>
              <w:t>生态效益提高</w:t>
            </w:r>
          </w:p>
        </w:tc>
        <w:tc>
          <w:tcPr>
            <w:tcW w:w="3721" w:type="dxa"/>
            <w:vAlign w:val="center"/>
          </w:tcPr>
          <w:p>
            <w:pPr>
              <w:pStyle w:val="12"/>
            </w:pPr>
            <w:r>
              <w:t>≥95生态效益提高</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3" w:type="dxa"/>
            <w:vAlign w:val="center"/>
          </w:tcPr>
          <w:p>
            <w:pPr>
              <w:pStyle w:val="12"/>
            </w:pPr>
            <w:r>
              <w:t>可持续影响指标</w:t>
            </w:r>
          </w:p>
        </w:tc>
        <w:tc>
          <w:tcPr>
            <w:tcW w:w="1812" w:type="dxa"/>
            <w:vAlign w:val="center"/>
          </w:tcPr>
          <w:p>
            <w:pPr>
              <w:pStyle w:val="12"/>
            </w:pPr>
            <w:r>
              <w:t>可持续影响</w:t>
            </w:r>
          </w:p>
        </w:tc>
        <w:tc>
          <w:tcPr>
            <w:tcW w:w="4344" w:type="dxa"/>
            <w:vAlign w:val="center"/>
          </w:tcPr>
          <w:p>
            <w:pPr>
              <w:pStyle w:val="12"/>
            </w:pPr>
            <w:r>
              <w:t>农业高质高效发展，助力全面推进乡村振兴、加快农业农村现代化</w:t>
            </w:r>
          </w:p>
        </w:tc>
        <w:tc>
          <w:tcPr>
            <w:tcW w:w="3721" w:type="dxa"/>
            <w:vAlign w:val="center"/>
          </w:tcPr>
          <w:p>
            <w:pPr>
              <w:pStyle w:val="12"/>
            </w:pPr>
            <w:r>
              <w:t>≥95农业高质高效发展，助力全面推进乡村振兴、加快农业农村现代化</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33" w:type="dxa"/>
            <w:vAlign w:val="center"/>
          </w:tcPr>
          <w:p>
            <w:pPr>
              <w:pStyle w:val="12"/>
            </w:pPr>
            <w:r>
              <w:t>服务对象满意度指标</w:t>
            </w:r>
          </w:p>
        </w:tc>
        <w:tc>
          <w:tcPr>
            <w:tcW w:w="1812" w:type="dxa"/>
            <w:vAlign w:val="center"/>
          </w:tcPr>
          <w:p>
            <w:pPr>
              <w:pStyle w:val="12"/>
            </w:pPr>
            <w:r>
              <w:t>满意度</w:t>
            </w:r>
          </w:p>
        </w:tc>
        <w:tc>
          <w:tcPr>
            <w:tcW w:w="4344" w:type="dxa"/>
            <w:vAlign w:val="center"/>
          </w:tcPr>
          <w:p>
            <w:pPr>
              <w:pStyle w:val="12"/>
            </w:pPr>
            <w:r>
              <w:t>农户满意度≧95%</w:t>
            </w:r>
          </w:p>
        </w:tc>
        <w:tc>
          <w:tcPr>
            <w:tcW w:w="3721" w:type="dxa"/>
            <w:vAlign w:val="center"/>
          </w:tcPr>
          <w:p>
            <w:pPr>
              <w:pStyle w:val="12"/>
            </w:pPr>
            <w:r>
              <w:t>≥95农户满意度≧95%</w:t>
            </w:r>
          </w:p>
        </w:tc>
        <w:tc>
          <w:tcPr>
            <w:tcW w:w="2423"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21、关于提前下达2025年省级农业防灾减灾和水利救灾资金项目绩效目标表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13012825P00001110002C</w:t>
            </w:r>
          </w:p>
        </w:tc>
        <w:tc>
          <w:tcPr>
            <w:tcW w:w="2835" w:type="dxa"/>
            <w:vAlign w:val="center"/>
          </w:tcPr>
          <w:p>
            <w:pPr>
              <w:pStyle w:val="10"/>
            </w:pPr>
            <w:r>
              <w:t>项目名称</w:t>
            </w:r>
          </w:p>
        </w:tc>
        <w:tc>
          <w:tcPr>
            <w:tcW w:w="6095" w:type="dxa"/>
            <w:gridSpan w:val="3"/>
            <w:vAlign w:val="center"/>
          </w:tcPr>
          <w:p>
            <w:pPr>
              <w:pStyle w:val="12"/>
            </w:pPr>
            <w:r>
              <w:t>关于提前下达2025年省级农业防灾减灾和水利救灾资金项目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8.64</w:t>
            </w:r>
          </w:p>
        </w:tc>
        <w:tc>
          <w:tcPr>
            <w:tcW w:w="2835" w:type="dxa"/>
            <w:vAlign w:val="center"/>
          </w:tcPr>
          <w:p>
            <w:pPr>
              <w:pStyle w:val="10"/>
            </w:pPr>
            <w:r>
              <w:t>其中：财政    资金</w:t>
            </w:r>
          </w:p>
        </w:tc>
        <w:tc>
          <w:tcPr>
            <w:tcW w:w="2551" w:type="dxa"/>
            <w:vAlign w:val="center"/>
          </w:tcPr>
          <w:p>
            <w:pPr>
              <w:pStyle w:val="12"/>
            </w:pPr>
            <w:r>
              <w:t>8.64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强制免疫病种的免疫密度常年保持在90%以上；抗体合格率常年保持70%以上；不发生区域性重大动物疫病。屠宰环节收集的病害猪全部无害化处理。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8.64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1.屠宰环节收集的病害猪全部无害化处理。</w:t>
            </w:r>
          </w:p>
          <w:p>
            <w:pPr>
              <w:pStyle w:val="12"/>
            </w:pPr>
            <w:r>
              <w:t>2.强制免疫病种的免疫密度常年保持在90%以上；抗体合格率常年保持70%以上；不发生区域性重大动物疫病。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1、口蹄疫、高致病性禽流感、布病、小反刍兽疫等强制免疫病种的免疫密度常年保持在90%以上。 2、足额发放上级拨付的屠宰环节病害猪无害化处理补贴资金</w:t>
            </w:r>
          </w:p>
        </w:tc>
        <w:tc>
          <w:tcPr>
            <w:tcW w:w="2268" w:type="dxa"/>
            <w:vAlign w:val="center"/>
          </w:tcPr>
          <w:p>
            <w:pPr>
              <w:pStyle w:val="12"/>
            </w:pPr>
            <w:r>
              <w:t>≥951、口蹄疫、高致病性禽流感、布病、小反刍兽疫等强制免疫病种的免疫密度常年保持在90%以上。 2、足额发放上级拨付的屠宰环节病害猪无害化处理补贴资金</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1、除布病外其他强制免疫病种的抗体合格率常年保持70%以上；2、屠宰环节收集的病害猪全部按照规定无害化处理</w:t>
            </w:r>
          </w:p>
        </w:tc>
        <w:tc>
          <w:tcPr>
            <w:tcW w:w="2268" w:type="dxa"/>
            <w:vAlign w:val="center"/>
          </w:tcPr>
          <w:p>
            <w:pPr>
              <w:pStyle w:val="12"/>
            </w:pPr>
            <w:r>
              <w:t>≥951、除布病外其他强制免疫病种的抗体合格率常年保持70%以上；2、屠宰环节收集的病害猪全部按照规定无害化处理</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8.64万元</w:t>
            </w:r>
          </w:p>
        </w:tc>
        <w:tc>
          <w:tcPr>
            <w:tcW w:w="2268" w:type="dxa"/>
            <w:vAlign w:val="center"/>
          </w:tcPr>
          <w:p>
            <w:pPr>
              <w:pStyle w:val="12"/>
            </w:pPr>
            <w:r>
              <w:t>1008.64万元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促进养殖户增收；病死畜禽无害化处理场能够保本经营</w:t>
            </w:r>
          </w:p>
        </w:tc>
        <w:tc>
          <w:tcPr>
            <w:tcW w:w="2268" w:type="dxa"/>
            <w:vAlign w:val="center"/>
          </w:tcPr>
          <w:p>
            <w:pPr>
              <w:pStyle w:val="12"/>
            </w:pPr>
            <w:r>
              <w:t>≥95促进养殖户增收；病死畜禽无害化处理场能够保本经营</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不发生区域性重大动物疫病，养殖业稳定发展；有效控制病害动物的疫病传播，防止病死动物流入餐桌</w:t>
            </w:r>
          </w:p>
        </w:tc>
        <w:tc>
          <w:tcPr>
            <w:tcW w:w="2268" w:type="dxa"/>
            <w:vAlign w:val="center"/>
          </w:tcPr>
          <w:p>
            <w:pPr>
              <w:pStyle w:val="12"/>
            </w:pPr>
            <w:r>
              <w:t>≥95不发生区域性重大动物疫病，养殖业稳定发展；有效控制病害动物的疫病传播，防止病死动物流入餐桌</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促进养殖业健康发展</w:t>
            </w:r>
          </w:p>
        </w:tc>
        <w:tc>
          <w:tcPr>
            <w:tcW w:w="2268" w:type="dxa"/>
            <w:vAlign w:val="center"/>
          </w:tcPr>
          <w:p>
            <w:pPr>
              <w:pStyle w:val="12"/>
            </w:pPr>
            <w:r>
              <w:t>≥95促进养殖业健康发展</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在一定程度上控制动物疫病的传播，为畜牧业健康发展和畜产品质量安全带来可持续影响</w:t>
            </w:r>
          </w:p>
        </w:tc>
        <w:tc>
          <w:tcPr>
            <w:tcW w:w="2268" w:type="dxa"/>
            <w:vAlign w:val="center"/>
          </w:tcPr>
          <w:p>
            <w:pPr>
              <w:pStyle w:val="12"/>
            </w:pPr>
            <w:r>
              <w:t>≥95在一定程度上控制动物疫病的传播，为畜牧业健康发展和畜产品质量安全带来可持续影响</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≥95服务对象满意度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22、关于提前下达2025年省级农业经营主体能力提升资金项目绩效目标表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13012825P00000510002U</w:t>
            </w:r>
          </w:p>
        </w:tc>
        <w:tc>
          <w:tcPr>
            <w:tcW w:w="2835" w:type="dxa"/>
            <w:vAlign w:val="center"/>
          </w:tcPr>
          <w:p>
            <w:pPr>
              <w:pStyle w:val="10"/>
            </w:pPr>
            <w:r>
              <w:t>项目名称</w:t>
            </w:r>
          </w:p>
        </w:tc>
        <w:tc>
          <w:tcPr>
            <w:tcW w:w="6095" w:type="dxa"/>
            <w:gridSpan w:val="3"/>
            <w:vAlign w:val="center"/>
          </w:tcPr>
          <w:p>
            <w:pPr>
              <w:pStyle w:val="12"/>
            </w:pPr>
            <w:r>
              <w:t>关于提前下达2025年省级农业经营主体能力提升资金项目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为6名专员开展金融服务提供资金支持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1.为6名专员开展金融服务提供资金支持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42"/>
        <w:gridCol w:w="3993"/>
        <w:gridCol w:w="3331"/>
        <w:gridCol w:w="259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42" w:type="dxa"/>
            <w:vAlign w:val="center"/>
          </w:tcPr>
          <w:p>
            <w:pPr>
              <w:pStyle w:val="10"/>
            </w:pPr>
            <w:r>
              <w:t>三级指标</w:t>
            </w:r>
          </w:p>
        </w:tc>
        <w:tc>
          <w:tcPr>
            <w:tcW w:w="3993" w:type="dxa"/>
            <w:vAlign w:val="center"/>
          </w:tcPr>
          <w:p>
            <w:pPr>
              <w:pStyle w:val="10"/>
            </w:pPr>
            <w:r>
              <w:t>绩效指标描述</w:t>
            </w:r>
          </w:p>
        </w:tc>
        <w:tc>
          <w:tcPr>
            <w:tcW w:w="3331" w:type="dxa"/>
            <w:vAlign w:val="center"/>
          </w:tcPr>
          <w:p>
            <w:pPr>
              <w:pStyle w:val="10"/>
            </w:pPr>
            <w:r>
              <w:t>指标值</w:t>
            </w:r>
          </w:p>
        </w:tc>
        <w:tc>
          <w:tcPr>
            <w:tcW w:w="259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42" w:type="dxa"/>
            <w:vAlign w:val="center"/>
          </w:tcPr>
          <w:p>
            <w:pPr>
              <w:pStyle w:val="12"/>
            </w:pPr>
            <w:r>
              <w:t>数量</w:t>
            </w:r>
          </w:p>
        </w:tc>
        <w:tc>
          <w:tcPr>
            <w:tcW w:w="3993" w:type="dxa"/>
            <w:vAlign w:val="center"/>
          </w:tcPr>
          <w:p>
            <w:pPr>
              <w:pStyle w:val="12"/>
            </w:pPr>
            <w:r>
              <w:t>为6名专员开展金融服务提供资金支持</w:t>
            </w:r>
          </w:p>
        </w:tc>
        <w:tc>
          <w:tcPr>
            <w:tcW w:w="3331" w:type="dxa"/>
            <w:vAlign w:val="center"/>
          </w:tcPr>
          <w:p>
            <w:pPr>
              <w:pStyle w:val="12"/>
            </w:pPr>
            <w:r>
              <w:t>≥95为6名专员开展金融服务提供资金支持</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42" w:type="dxa"/>
            <w:vAlign w:val="center"/>
          </w:tcPr>
          <w:p>
            <w:pPr>
              <w:pStyle w:val="12"/>
            </w:pPr>
            <w:r>
              <w:t>质量</w:t>
            </w:r>
          </w:p>
        </w:tc>
        <w:tc>
          <w:tcPr>
            <w:tcW w:w="3993" w:type="dxa"/>
            <w:vAlign w:val="center"/>
          </w:tcPr>
          <w:p>
            <w:pPr>
              <w:pStyle w:val="12"/>
            </w:pPr>
            <w:r>
              <w:t>为6名专员开展金融服务提供资金支持</w:t>
            </w:r>
          </w:p>
        </w:tc>
        <w:tc>
          <w:tcPr>
            <w:tcW w:w="3331" w:type="dxa"/>
            <w:vAlign w:val="center"/>
          </w:tcPr>
          <w:p>
            <w:pPr>
              <w:pStyle w:val="12"/>
            </w:pPr>
            <w:r>
              <w:t>≥95为6名专员开展金融服务提供资金支持</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42" w:type="dxa"/>
            <w:vAlign w:val="center"/>
          </w:tcPr>
          <w:p>
            <w:pPr>
              <w:pStyle w:val="12"/>
            </w:pPr>
            <w:r>
              <w:t>完成时限</w:t>
            </w:r>
          </w:p>
        </w:tc>
        <w:tc>
          <w:tcPr>
            <w:tcW w:w="3993" w:type="dxa"/>
            <w:vAlign w:val="center"/>
          </w:tcPr>
          <w:p>
            <w:pPr>
              <w:pStyle w:val="12"/>
            </w:pPr>
            <w:r>
              <w:t>年底完成</w:t>
            </w:r>
          </w:p>
        </w:tc>
        <w:tc>
          <w:tcPr>
            <w:tcW w:w="3331" w:type="dxa"/>
            <w:vAlign w:val="center"/>
          </w:tcPr>
          <w:p>
            <w:pPr>
              <w:pStyle w:val="12"/>
            </w:pPr>
            <w:r>
              <w:t>100年底完成</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42" w:type="dxa"/>
            <w:vAlign w:val="center"/>
          </w:tcPr>
          <w:p>
            <w:pPr>
              <w:pStyle w:val="12"/>
            </w:pPr>
            <w:r>
              <w:t>成本</w:t>
            </w:r>
          </w:p>
        </w:tc>
        <w:tc>
          <w:tcPr>
            <w:tcW w:w="3993" w:type="dxa"/>
            <w:vAlign w:val="center"/>
          </w:tcPr>
          <w:p>
            <w:pPr>
              <w:pStyle w:val="12"/>
            </w:pPr>
            <w:r>
              <w:t>1.3万元</w:t>
            </w:r>
          </w:p>
        </w:tc>
        <w:tc>
          <w:tcPr>
            <w:tcW w:w="3331" w:type="dxa"/>
            <w:vAlign w:val="center"/>
          </w:tcPr>
          <w:p>
            <w:pPr>
              <w:pStyle w:val="12"/>
            </w:pPr>
            <w:r>
              <w:t>1001.3万元</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42" w:type="dxa"/>
            <w:vAlign w:val="center"/>
          </w:tcPr>
          <w:p>
            <w:pPr>
              <w:pStyle w:val="12"/>
            </w:pPr>
            <w:r>
              <w:t>经济效益</w:t>
            </w:r>
          </w:p>
        </w:tc>
        <w:tc>
          <w:tcPr>
            <w:tcW w:w="3993" w:type="dxa"/>
            <w:vAlign w:val="center"/>
          </w:tcPr>
          <w:p>
            <w:pPr>
              <w:pStyle w:val="12"/>
            </w:pPr>
            <w:r>
              <w:t>满足农民群众和新型经营主体多元化的金融需求</w:t>
            </w:r>
          </w:p>
        </w:tc>
        <w:tc>
          <w:tcPr>
            <w:tcW w:w="3331" w:type="dxa"/>
            <w:vAlign w:val="center"/>
          </w:tcPr>
          <w:p>
            <w:pPr>
              <w:pStyle w:val="12"/>
            </w:pPr>
            <w:r>
              <w:t>≥95满足农民群众和新型经营主体多元化的金融需求</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42" w:type="dxa"/>
            <w:vAlign w:val="center"/>
          </w:tcPr>
          <w:p>
            <w:pPr>
              <w:pStyle w:val="12"/>
            </w:pPr>
            <w:r>
              <w:t>社会效益</w:t>
            </w:r>
          </w:p>
        </w:tc>
        <w:tc>
          <w:tcPr>
            <w:tcW w:w="3993" w:type="dxa"/>
            <w:vAlign w:val="center"/>
          </w:tcPr>
          <w:p>
            <w:pPr>
              <w:pStyle w:val="12"/>
            </w:pPr>
            <w:r>
              <w:t>满足农民群众和新型经营主体多元化的金融需求</w:t>
            </w:r>
          </w:p>
        </w:tc>
        <w:tc>
          <w:tcPr>
            <w:tcW w:w="3331" w:type="dxa"/>
            <w:vAlign w:val="center"/>
          </w:tcPr>
          <w:p>
            <w:pPr>
              <w:pStyle w:val="12"/>
            </w:pPr>
            <w:r>
              <w:t>≥95满足农民群众和新型经营主体多元化的金融需求</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42" w:type="dxa"/>
            <w:vAlign w:val="center"/>
          </w:tcPr>
          <w:p>
            <w:pPr>
              <w:pStyle w:val="12"/>
            </w:pPr>
            <w:r>
              <w:t>生态效益</w:t>
            </w:r>
          </w:p>
        </w:tc>
        <w:tc>
          <w:tcPr>
            <w:tcW w:w="3993" w:type="dxa"/>
            <w:vAlign w:val="center"/>
          </w:tcPr>
          <w:p>
            <w:pPr>
              <w:pStyle w:val="12"/>
            </w:pPr>
            <w:r>
              <w:t>推动农村经济持续健康发展</w:t>
            </w:r>
          </w:p>
        </w:tc>
        <w:tc>
          <w:tcPr>
            <w:tcW w:w="3331" w:type="dxa"/>
            <w:vAlign w:val="center"/>
          </w:tcPr>
          <w:p>
            <w:pPr>
              <w:pStyle w:val="12"/>
            </w:pPr>
            <w:r>
              <w:t>≥95推动农村经济持续健康发展</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42" w:type="dxa"/>
            <w:vAlign w:val="center"/>
          </w:tcPr>
          <w:p>
            <w:pPr>
              <w:pStyle w:val="12"/>
            </w:pPr>
            <w:r>
              <w:t>可持续影响</w:t>
            </w:r>
          </w:p>
        </w:tc>
        <w:tc>
          <w:tcPr>
            <w:tcW w:w="3993" w:type="dxa"/>
            <w:vAlign w:val="center"/>
          </w:tcPr>
          <w:p>
            <w:pPr>
              <w:pStyle w:val="12"/>
            </w:pPr>
            <w:r>
              <w:t>推动农村经济持续健康发展</w:t>
            </w:r>
          </w:p>
        </w:tc>
        <w:tc>
          <w:tcPr>
            <w:tcW w:w="3331" w:type="dxa"/>
            <w:vAlign w:val="center"/>
          </w:tcPr>
          <w:p>
            <w:pPr>
              <w:pStyle w:val="12"/>
            </w:pPr>
            <w:r>
              <w:t>≥95推动农村经济持续健康发展</w:t>
            </w:r>
          </w:p>
        </w:tc>
        <w:tc>
          <w:tcPr>
            <w:tcW w:w="2599"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42" w:type="dxa"/>
            <w:vAlign w:val="center"/>
          </w:tcPr>
          <w:p>
            <w:pPr>
              <w:pStyle w:val="12"/>
            </w:pPr>
            <w:r>
              <w:t>满意度</w:t>
            </w:r>
          </w:p>
        </w:tc>
        <w:tc>
          <w:tcPr>
            <w:tcW w:w="3993" w:type="dxa"/>
            <w:vAlign w:val="center"/>
          </w:tcPr>
          <w:p>
            <w:pPr>
              <w:pStyle w:val="12"/>
            </w:pPr>
            <w:r>
              <w:t>服务对象满意度</w:t>
            </w:r>
          </w:p>
        </w:tc>
        <w:tc>
          <w:tcPr>
            <w:tcW w:w="3331" w:type="dxa"/>
            <w:vAlign w:val="center"/>
          </w:tcPr>
          <w:p>
            <w:pPr>
              <w:pStyle w:val="12"/>
            </w:pPr>
            <w:r>
              <w:t>≥95服务对象满意度</w:t>
            </w:r>
          </w:p>
        </w:tc>
        <w:tc>
          <w:tcPr>
            <w:tcW w:w="2599"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23、关于提前下达2025年省级农业科技成果转化及推广专项资金项目绩效目标表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13012825P00000710003T</w:t>
            </w:r>
          </w:p>
        </w:tc>
        <w:tc>
          <w:tcPr>
            <w:tcW w:w="2835" w:type="dxa"/>
            <w:vAlign w:val="center"/>
          </w:tcPr>
          <w:p>
            <w:pPr>
              <w:pStyle w:val="10"/>
            </w:pPr>
            <w:r>
              <w:t>项目名称</w:t>
            </w:r>
          </w:p>
        </w:tc>
        <w:tc>
          <w:tcPr>
            <w:tcW w:w="6095" w:type="dxa"/>
            <w:gridSpan w:val="3"/>
            <w:vAlign w:val="center"/>
          </w:tcPr>
          <w:p>
            <w:pPr>
              <w:pStyle w:val="12"/>
            </w:pPr>
            <w:r>
              <w:t>关于提前下达2025年省级农业科技成果转化及推广专项资金项目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制定企业标准1项，取得第三方权威检测报告1份.申请专利1项，发表论文1篇，研制样机1台。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1.制定企业标准1项，取得第三方权威检测报告1份</w:t>
            </w:r>
          </w:p>
          <w:p>
            <w:pPr>
              <w:pStyle w:val="12"/>
            </w:pPr>
            <w:r>
              <w:t>2.申请专利1项，发表论文1篇，研制样机1台。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08"/>
        <w:gridCol w:w="2280"/>
        <w:gridCol w:w="3506"/>
        <w:gridCol w:w="3994"/>
        <w:gridCol w:w="23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08" w:type="dxa"/>
            <w:vAlign w:val="center"/>
          </w:tcPr>
          <w:p>
            <w:pPr>
              <w:pStyle w:val="10"/>
            </w:pPr>
            <w:r>
              <w:t>二级指标</w:t>
            </w:r>
          </w:p>
        </w:tc>
        <w:tc>
          <w:tcPr>
            <w:tcW w:w="2280" w:type="dxa"/>
            <w:vAlign w:val="center"/>
          </w:tcPr>
          <w:p>
            <w:pPr>
              <w:pStyle w:val="10"/>
            </w:pPr>
            <w:r>
              <w:t>三级指标</w:t>
            </w:r>
          </w:p>
        </w:tc>
        <w:tc>
          <w:tcPr>
            <w:tcW w:w="3506" w:type="dxa"/>
            <w:vAlign w:val="center"/>
          </w:tcPr>
          <w:p>
            <w:pPr>
              <w:pStyle w:val="10"/>
            </w:pPr>
            <w:r>
              <w:t>绩效指标描述</w:t>
            </w:r>
          </w:p>
        </w:tc>
        <w:tc>
          <w:tcPr>
            <w:tcW w:w="3994" w:type="dxa"/>
            <w:vAlign w:val="center"/>
          </w:tcPr>
          <w:p>
            <w:pPr>
              <w:pStyle w:val="10"/>
            </w:pPr>
            <w:r>
              <w:t>指标值</w:t>
            </w:r>
          </w:p>
        </w:tc>
        <w:tc>
          <w:tcPr>
            <w:tcW w:w="2345"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908" w:type="dxa"/>
            <w:vAlign w:val="center"/>
          </w:tcPr>
          <w:p>
            <w:pPr>
              <w:pStyle w:val="12"/>
            </w:pPr>
            <w:r>
              <w:t>数量指标</w:t>
            </w:r>
          </w:p>
        </w:tc>
        <w:tc>
          <w:tcPr>
            <w:tcW w:w="2280" w:type="dxa"/>
            <w:vAlign w:val="center"/>
          </w:tcPr>
          <w:p>
            <w:pPr>
              <w:pStyle w:val="12"/>
            </w:pPr>
            <w:r>
              <w:t>数量</w:t>
            </w:r>
          </w:p>
        </w:tc>
        <w:tc>
          <w:tcPr>
            <w:tcW w:w="3506" w:type="dxa"/>
            <w:vAlign w:val="center"/>
          </w:tcPr>
          <w:p>
            <w:pPr>
              <w:pStyle w:val="12"/>
            </w:pPr>
            <w:r>
              <w:t xml:space="preserve">申请专利1项，发表论文1篇，研制样机1台。 </w:t>
            </w:r>
          </w:p>
        </w:tc>
        <w:tc>
          <w:tcPr>
            <w:tcW w:w="3994" w:type="dxa"/>
            <w:vAlign w:val="center"/>
          </w:tcPr>
          <w:p>
            <w:pPr>
              <w:pStyle w:val="12"/>
            </w:pPr>
            <w:r>
              <w:t>≥95申请专利1项，发表论文1篇，研制样机1台。</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质量指标</w:t>
            </w:r>
          </w:p>
        </w:tc>
        <w:tc>
          <w:tcPr>
            <w:tcW w:w="2280" w:type="dxa"/>
            <w:vAlign w:val="center"/>
          </w:tcPr>
          <w:p>
            <w:pPr>
              <w:pStyle w:val="12"/>
            </w:pPr>
            <w:r>
              <w:t>质量</w:t>
            </w:r>
          </w:p>
        </w:tc>
        <w:tc>
          <w:tcPr>
            <w:tcW w:w="3506" w:type="dxa"/>
            <w:vAlign w:val="center"/>
          </w:tcPr>
          <w:p>
            <w:pPr>
              <w:pStyle w:val="12"/>
            </w:pPr>
            <w:r>
              <w:t>制定企业标准1项，取得第三方权威检测报告1份</w:t>
            </w:r>
          </w:p>
        </w:tc>
        <w:tc>
          <w:tcPr>
            <w:tcW w:w="3994" w:type="dxa"/>
            <w:vAlign w:val="center"/>
          </w:tcPr>
          <w:p>
            <w:pPr>
              <w:pStyle w:val="12"/>
            </w:pPr>
            <w:r>
              <w:t>≥95制定企业标准1项，取得第三方权威检测报告1份</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时效指标</w:t>
            </w:r>
          </w:p>
        </w:tc>
        <w:tc>
          <w:tcPr>
            <w:tcW w:w="2280" w:type="dxa"/>
            <w:vAlign w:val="center"/>
          </w:tcPr>
          <w:p>
            <w:pPr>
              <w:pStyle w:val="12"/>
            </w:pPr>
            <w:r>
              <w:t>完成时限</w:t>
            </w:r>
          </w:p>
        </w:tc>
        <w:tc>
          <w:tcPr>
            <w:tcW w:w="3506" w:type="dxa"/>
            <w:vAlign w:val="center"/>
          </w:tcPr>
          <w:p>
            <w:pPr>
              <w:pStyle w:val="12"/>
            </w:pPr>
            <w:r>
              <w:t>2026年底</w:t>
            </w:r>
          </w:p>
        </w:tc>
        <w:tc>
          <w:tcPr>
            <w:tcW w:w="3994" w:type="dxa"/>
            <w:vAlign w:val="center"/>
          </w:tcPr>
          <w:p>
            <w:pPr>
              <w:pStyle w:val="12"/>
            </w:pPr>
            <w:r>
              <w:t>1002026年底</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成本指标</w:t>
            </w:r>
          </w:p>
        </w:tc>
        <w:tc>
          <w:tcPr>
            <w:tcW w:w="2280" w:type="dxa"/>
            <w:vAlign w:val="center"/>
          </w:tcPr>
          <w:p>
            <w:pPr>
              <w:pStyle w:val="12"/>
            </w:pPr>
            <w:r>
              <w:t>成本</w:t>
            </w:r>
          </w:p>
        </w:tc>
        <w:tc>
          <w:tcPr>
            <w:tcW w:w="3506" w:type="dxa"/>
            <w:vAlign w:val="center"/>
          </w:tcPr>
          <w:p>
            <w:pPr>
              <w:pStyle w:val="12"/>
            </w:pPr>
            <w:r>
              <w:t>497万元</w:t>
            </w:r>
          </w:p>
        </w:tc>
        <w:tc>
          <w:tcPr>
            <w:tcW w:w="3994" w:type="dxa"/>
            <w:vAlign w:val="center"/>
          </w:tcPr>
          <w:p>
            <w:pPr>
              <w:pStyle w:val="12"/>
            </w:pPr>
            <w:r>
              <w:t>100497万元</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908" w:type="dxa"/>
            <w:vAlign w:val="center"/>
          </w:tcPr>
          <w:p>
            <w:pPr>
              <w:pStyle w:val="12"/>
            </w:pPr>
            <w:r>
              <w:t>经济效益指标</w:t>
            </w:r>
          </w:p>
        </w:tc>
        <w:tc>
          <w:tcPr>
            <w:tcW w:w="2280" w:type="dxa"/>
            <w:vAlign w:val="center"/>
          </w:tcPr>
          <w:p>
            <w:pPr>
              <w:pStyle w:val="12"/>
            </w:pPr>
            <w:r>
              <w:t>经济效益</w:t>
            </w:r>
          </w:p>
        </w:tc>
        <w:tc>
          <w:tcPr>
            <w:tcW w:w="3506" w:type="dxa"/>
            <w:vAlign w:val="center"/>
          </w:tcPr>
          <w:p>
            <w:pPr>
              <w:pStyle w:val="12"/>
            </w:pPr>
            <w:r>
              <w:t>提高播种作业效率</w:t>
            </w:r>
            <w:r>
              <w:rPr>
                <w:rFonts w:hint="eastAsia"/>
                <w:lang w:eastAsia="zh-CN"/>
              </w:rPr>
              <w:t>，</w:t>
            </w:r>
            <w:r>
              <w:t>驱动耙播种机能够实现高效播种，显著提高农业生产效率</w:t>
            </w:r>
          </w:p>
        </w:tc>
        <w:tc>
          <w:tcPr>
            <w:tcW w:w="3994" w:type="dxa"/>
            <w:vAlign w:val="center"/>
          </w:tcPr>
          <w:p>
            <w:pPr>
              <w:pStyle w:val="12"/>
            </w:pPr>
            <w:r>
              <w:t>≥95提高播种作业效</w:t>
            </w:r>
            <w:r>
              <w:rPr>
                <w:rFonts w:hint="eastAsia"/>
                <w:lang w:val="en-US" w:eastAsia="zh-CN"/>
              </w:rPr>
              <w:t>率，</w:t>
            </w:r>
            <w:r>
              <w:t>驱动耙播种机能够实现高效播种，显著提高农业生产效率</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社会效益指标</w:t>
            </w:r>
          </w:p>
        </w:tc>
        <w:tc>
          <w:tcPr>
            <w:tcW w:w="2280" w:type="dxa"/>
            <w:vAlign w:val="center"/>
          </w:tcPr>
          <w:p>
            <w:pPr>
              <w:pStyle w:val="12"/>
            </w:pPr>
            <w:r>
              <w:t>社会效益</w:t>
            </w:r>
          </w:p>
        </w:tc>
        <w:tc>
          <w:tcPr>
            <w:tcW w:w="3506" w:type="dxa"/>
            <w:vAlign w:val="center"/>
          </w:tcPr>
          <w:p>
            <w:pPr>
              <w:pStyle w:val="12"/>
            </w:pPr>
            <w:r>
              <w:t>促进农业现代化，保障粮食安全，增加农民收入</w:t>
            </w:r>
          </w:p>
        </w:tc>
        <w:tc>
          <w:tcPr>
            <w:tcW w:w="3994" w:type="dxa"/>
            <w:vAlign w:val="center"/>
          </w:tcPr>
          <w:p>
            <w:pPr>
              <w:pStyle w:val="12"/>
            </w:pPr>
            <w:r>
              <w:t>≥95促进农业现代化，保障粮食安全，增加农民收入</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生态效益指标</w:t>
            </w:r>
          </w:p>
        </w:tc>
        <w:tc>
          <w:tcPr>
            <w:tcW w:w="2280" w:type="dxa"/>
            <w:vAlign w:val="center"/>
          </w:tcPr>
          <w:p>
            <w:pPr>
              <w:pStyle w:val="12"/>
            </w:pPr>
            <w:r>
              <w:t>生态效益</w:t>
            </w:r>
          </w:p>
        </w:tc>
        <w:tc>
          <w:tcPr>
            <w:tcW w:w="3506" w:type="dxa"/>
            <w:vAlign w:val="center"/>
          </w:tcPr>
          <w:p>
            <w:pPr>
              <w:pStyle w:val="12"/>
            </w:pPr>
            <w:r>
              <w:t>保护土壤结构，促进秸秆还田，节能减排</w:t>
            </w:r>
          </w:p>
        </w:tc>
        <w:tc>
          <w:tcPr>
            <w:tcW w:w="3994" w:type="dxa"/>
            <w:vAlign w:val="center"/>
          </w:tcPr>
          <w:p>
            <w:pPr>
              <w:pStyle w:val="12"/>
            </w:pPr>
            <w:r>
              <w:t>≥95保护土壤结构，促进秸秆还田，节能减排</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可持续影响指标</w:t>
            </w:r>
          </w:p>
        </w:tc>
        <w:tc>
          <w:tcPr>
            <w:tcW w:w="2280" w:type="dxa"/>
            <w:vAlign w:val="center"/>
          </w:tcPr>
          <w:p>
            <w:pPr>
              <w:pStyle w:val="12"/>
            </w:pPr>
            <w:r>
              <w:t>可持续影响</w:t>
            </w:r>
          </w:p>
        </w:tc>
        <w:tc>
          <w:tcPr>
            <w:tcW w:w="3506" w:type="dxa"/>
            <w:vAlign w:val="center"/>
          </w:tcPr>
          <w:p>
            <w:pPr>
              <w:pStyle w:val="12"/>
            </w:pPr>
            <w:r>
              <w:t>对我国农业种植机械化程度的提高具有深远的意义</w:t>
            </w:r>
          </w:p>
        </w:tc>
        <w:tc>
          <w:tcPr>
            <w:tcW w:w="3994" w:type="dxa"/>
            <w:vAlign w:val="center"/>
          </w:tcPr>
          <w:p>
            <w:pPr>
              <w:pStyle w:val="12"/>
            </w:pPr>
            <w:r>
              <w:t>≥95对我国农业种植机械化程度的提高具有深远的意义</w:t>
            </w:r>
          </w:p>
        </w:tc>
        <w:tc>
          <w:tcPr>
            <w:tcW w:w="2345"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08" w:type="dxa"/>
            <w:vAlign w:val="center"/>
          </w:tcPr>
          <w:p>
            <w:pPr>
              <w:pStyle w:val="12"/>
            </w:pPr>
            <w:r>
              <w:t>服务对象满意度指标</w:t>
            </w:r>
          </w:p>
        </w:tc>
        <w:tc>
          <w:tcPr>
            <w:tcW w:w="2280" w:type="dxa"/>
            <w:vAlign w:val="center"/>
          </w:tcPr>
          <w:p>
            <w:pPr>
              <w:pStyle w:val="12"/>
            </w:pPr>
            <w:r>
              <w:t>满意度</w:t>
            </w:r>
          </w:p>
        </w:tc>
        <w:tc>
          <w:tcPr>
            <w:tcW w:w="3506" w:type="dxa"/>
            <w:vAlign w:val="center"/>
          </w:tcPr>
          <w:p>
            <w:pPr>
              <w:pStyle w:val="12"/>
            </w:pPr>
            <w:r>
              <w:t>服务对象满意度</w:t>
            </w:r>
          </w:p>
        </w:tc>
        <w:tc>
          <w:tcPr>
            <w:tcW w:w="3994" w:type="dxa"/>
            <w:vAlign w:val="center"/>
          </w:tcPr>
          <w:p>
            <w:pPr>
              <w:pStyle w:val="12"/>
            </w:pPr>
            <w:r>
              <w:t>≥95服务对象满意度</w:t>
            </w:r>
          </w:p>
        </w:tc>
        <w:tc>
          <w:tcPr>
            <w:tcW w:w="2345"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24、关于提前下达2025年省级农业生态资源保护资金项目绩效目标表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13012825P000007100027</w:t>
            </w:r>
          </w:p>
        </w:tc>
        <w:tc>
          <w:tcPr>
            <w:tcW w:w="2835" w:type="dxa"/>
            <w:vAlign w:val="center"/>
          </w:tcPr>
          <w:p>
            <w:pPr>
              <w:pStyle w:val="10"/>
            </w:pPr>
            <w:r>
              <w:t>项目名称</w:t>
            </w:r>
          </w:p>
        </w:tc>
        <w:tc>
          <w:tcPr>
            <w:tcW w:w="6095" w:type="dxa"/>
            <w:gridSpan w:val="3"/>
            <w:vAlign w:val="center"/>
          </w:tcPr>
          <w:p>
            <w:pPr>
              <w:pStyle w:val="12"/>
            </w:pPr>
            <w:r>
              <w:t>关于提前下达2025年省级农业生态资源保护资金项目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w:t>
            </w:r>
          </w:p>
        </w:tc>
        <w:tc>
          <w:tcPr>
            <w:tcW w:w="2835" w:type="dxa"/>
            <w:vAlign w:val="center"/>
          </w:tcPr>
          <w:p>
            <w:pPr>
              <w:pStyle w:val="10"/>
            </w:pPr>
            <w:r>
              <w:t>其中：财政    资金</w:t>
            </w:r>
          </w:p>
        </w:tc>
        <w:tc>
          <w:tcPr>
            <w:tcW w:w="2551" w:type="dxa"/>
            <w:vAlign w:val="center"/>
          </w:tcPr>
          <w:p>
            <w:pPr>
              <w:pStyle w:val="12"/>
            </w:pPr>
            <w:r>
              <w:t>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推广应用加厚强度地膜0.2万亩，完成全年田间监测农作物病虫害次数≥36次，全年汇报农作物病虫害周报期数≥36期，有力保障农业丰收和粮食安全。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1.完成全年田间监测农作物病虫害次数≥36次，全年汇报农作物病虫害周报期数≥36期，有力保障农业丰收和粮食安全。</w:t>
            </w:r>
          </w:p>
          <w:p>
            <w:pPr>
              <w:pStyle w:val="12"/>
            </w:pPr>
            <w:r>
              <w:t>2.推广应用加厚强度地膜0.2万亩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1.推广应用加厚地膜0.2万亩2.完成全年田间监测农作物病虫害次数≥36次</w:t>
            </w:r>
          </w:p>
        </w:tc>
        <w:tc>
          <w:tcPr>
            <w:tcW w:w="2268" w:type="dxa"/>
            <w:vAlign w:val="center"/>
          </w:tcPr>
          <w:p>
            <w:pPr>
              <w:pStyle w:val="12"/>
            </w:pPr>
            <w:r>
              <w:t>≥951.推广应用加厚地膜0.2万亩2.完成全年田间监测农作物病虫害次数≥36次</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1.项目区地膜回收率达到83%以上2.全年汇报农作物病虫害周报期数≥36期</w:t>
            </w:r>
          </w:p>
        </w:tc>
        <w:tc>
          <w:tcPr>
            <w:tcW w:w="2268" w:type="dxa"/>
            <w:vAlign w:val="center"/>
          </w:tcPr>
          <w:p>
            <w:pPr>
              <w:pStyle w:val="12"/>
            </w:pPr>
            <w:r>
              <w:t>≥951.项目区地膜回收率达到83%以上2.全年汇报农作物病虫害周报期数≥36期</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w:t>
            </w:r>
          </w:p>
        </w:tc>
        <w:tc>
          <w:tcPr>
            <w:tcW w:w="5386" w:type="dxa"/>
            <w:vAlign w:val="center"/>
          </w:tcPr>
          <w:p>
            <w:pPr>
              <w:pStyle w:val="12"/>
            </w:pPr>
            <w:r>
              <w:t>2026年5月份</w:t>
            </w:r>
          </w:p>
        </w:tc>
        <w:tc>
          <w:tcPr>
            <w:tcW w:w="2268" w:type="dxa"/>
            <w:vAlign w:val="center"/>
          </w:tcPr>
          <w:p>
            <w:pPr>
              <w:pStyle w:val="12"/>
            </w:pPr>
            <w:r>
              <w:t>1002026年5月份</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农户补贴</w:t>
            </w:r>
          </w:p>
        </w:tc>
        <w:tc>
          <w:tcPr>
            <w:tcW w:w="2268" w:type="dxa"/>
            <w:vAlign w:val="center"/>
          </w:tcPr>
          <w:p>
            <w:pPr>
              <w:pStyle w:val="12"/>
            </w:pPr>
            <w:r>
              <w:t>100农户补贴</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有效治理农田“白色污染”</w:t>
            </w:r>
          </w:p>
        </w:tc>
        <w:tc>
          <w:tcPr>
            <w:tcW w:w="2268" w:type="dxa"/>
            <w:vAlign w:val="center"/>
          </w:tcPr>
          <w:p>
            <w:pPr>
              <w:pStyle w:val="12"/>
            </w:pPr>
            <w:r>
              <w:t>≥95有效治理农田“白色污染”</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资金使用无重大违规违纪问题</w:t>
            </w:r>
          </w:p>
        </w:tc>
        <w:tc>
          <w:tcPr>
            <w:tcW w:w="2268" w:type="dxa"/>
            <w:vAlign w:val="center"/>
          </w:tcPr>
          <w:p>
            <w:pPr>
              <w:pStyle w:val="12"/>
            </w:pPr>
            <w:r>
              <w:t>≥95资金使用无重大违规违纪问题</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有力保障农业丰收和粮食安全</w:t>
            </w:r>
          </w:p>
        </w:tc>
        <w:tc>
          <w:tcPr>
            <w:tcW w:w="2268" w:type="dxa"/>
            <w:vAlign w:val="center"/>
          </w:tcPr>
          <w:p>
            <w:pPr>
              <w:pStyle w:val="12"/>
            </w:pPr>
            <w:r>
              <w:t>≥95有力保障农业丰收和粮食安全</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做好地膜科学使用回收试点和加厚地膜示范推广工作，有效治理农田“白色污染”</w:t>
            </w:r>
          </w:p>
        </w:tc>
        <w:tc>
          <w:tcPr>
            <w:tcW w:w="2268" w:type="dxa"/>
            <w:vAlign w:val="center"/>
          </w:tcPr>
          <w:p>
            <w:pPr>
              <w:pStyle w:val="12"/>
            </w:pPr>
            <w:r>
              <w:t>≥95做好地膜科学使用回收试点和加厚地膜示范推广工作，有效治理农田“白色污染”</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≥85服务对象满意度</w:t>
            </w:r>
          </w:p>
        </w:tc>
        <w:tc>
          <w:tcPr>
            <w:tcW w:w="1276" w:type="dxa"/>
            <w:vAlign w:val="center"/>
          </w:tcPr>
          <w:p>
            <w:pPr>
              <w:pStyle w:val="12"/>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25、关于提前下达2025年省级乡村振兴专项资金（政府债券）项目绩效目标表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13012825P000002100017</w:t>
            </w:r>
          </w:p>
        </w:tc>
        <w:tc>
          <w:tcPr>
            <w:tcW w:w="2835" w:type="dxa"/>
            <w:vAlign w:val="center"/>
          </w:tcPr>
          <w:p>
            <w:pPr>
              <w:pStyle w:val="10"/>
            </w:pPr>
            <w:r>
              <w:t>项目名称</w:t>
            </w:r>
          </w:p>
        </w:tc>
        <w:tc>
          <w:tcPr>
            <w:tcW w:w="6095" w:type="dxa"/>
            <w:gridSpan w:val="3"/>
            <w:vAlign w:val="center"/>
          </w:tcPr>
          <w:p>
            <w:pPr>
              <w:pStyle w:val="12"/>
            </w:pPr>
            <w:r>
              <w:t>关于提前下达2025年省级乡村振兴专项资金（政府债券）项目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推进县域内和美乡村建设，改造农户厕所， 改善农村环境卫生条件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136.00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1.推进县域内和美乡村建设</w:t>
            </w:r>
          </w:p>
          <w:p>
            <w:pPr>
              <w:pStyle w:val="12"/>
            </w:pPr>
            <w:r>
              <w:t>2.改造农户厕所， 改善农村环境卫生条件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28"/>
        <w:gridCol w:w="3311"/>
        <w:gridCol w:w="234"/>
        <w:gridCol w:w="265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728" w:type="dxa"/>
            <w:vAlign w:val="center"/>
          </w:tcPr>
          <w:p>
            <w:pPr>
              <w:pStyle w:val="10"/>
            </w:pPr>
            <w:r>
              <w:t>绩效指标描述</w:t>
            </w:r>
          </w:p>
        </w:tc>
        <w:tc>
          <w:tcPr>
            <w:tcW w:w="3311" w:type="dxa"/>
            <w:vAlign w:val="center"/>
          </w:tcPr>
          <w:p>
            <w:pPr>
              <w:pStyle w:val="10"/>
            </w:pPr>
            <w:r>
              <w:t>指标值</w:t>
            </w:r>
          </w:p>
        </w:tc>
        <w:tc>
          <w:tcPr>
            <w:tcW w:w="2891" w:type="dxa"/>
            <w:gridSpan w:val="2"/>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2728" w:type="dxa"/>
            <w:vAlign w:val="center"/>
          </w:tcPr>
          <w:p>
            <w:pPr>
              <w:pStyle w:val="12"/>
            </w:pPr>
            <w:r>
              <w:t>改造农户厕所</w:t>
            </w:r>
          </w:p>
        </w:tc>
        <w:tc>
          <w:tcPr>
            <w:tcW w:w="3311" w:type="dxa"/>
            <w:vAlign w:val="center"/>
          </w:tcPr>
          <w:p>
            <w:pPr>
              <w:pStyle w:val="12"/>
            </w:pPr>
            <w:r>
              <w:t>≥95改造农户厕所</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2728" w:type="dxa"/>
            <w:vAlign w:val="center"/>
          </w:tcPr>
          <w:p>
            <w:pPr>
              <w:pStyle w:val="12"/>
            </w:pPr>
            <w:r>
              <w:t xml:space="preserve"> 推进县域内和美乡村建设</w:t>
            </w:r>
          </w:p>
        </w:tc>
        <w:tc>
          <w:tcPr>
            <w:tcW w:w="3545" w:type="dxa"/>
            <w:gridSpan w:val="2"/>
            <w:vAlign w:val="center"/>
          </w:tcPr>
          <w:p>
            <w:pPr>
              <w:pStyle w:val="12"/>
            </w:pPr>
            <w:r>
              <w:t>≥95 推进县域内和美乡村建设</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2728" w:type="dxa"/>
            <w:vAlign w:val="center"/>
          </w:tcPr>
          <w:p>
            <w:pPr>
              <w:pStyle w:val="12"/>
            </w:pPr>
            <w:r>
              <w:t>年底完成</w:t>
            </w:r>
          </w:p>
        </w:tc>
        <w:tc>
          <w:tcPr>
            <w:tcW w:w="3311" w:type="dxa"/>
            <w:vAlign w:val="center"/>
          </w:tcPr>
          <w:p>
            <w:pPr>
              <w:pStyle w:val="12"/>
            </w:pPr>
            <w:r>
              <w:t>100年底完成</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2728" w:type="dxa"/>
            <w:vAlign w:val="center"/>
          </w:tcPr>
          <w:p>
            <w:pPr>
              <w:pStyle w:val="12"/>
            </w:pPr>
            <w:r>
              <w:t>136万元</w:t>
            </w:r>
          </w:p>
        </w:tc>
        <w:tc>
          <w:tcPr>
            <w:tcW w:w="3311" w:type="dxa"/>
            <w:vAlign w:val="center"/>
          </w:tcPr>
          <w:p>
            <w:pPr>
              <w:pStyle w:val="12"/>
            </w:pPr>
            <w:r>
              <w:t>100136万元</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2728" w:type="dxa"/>
            <w:vAlign w:val="center"/>
          </w:tcPr>
          <w:p>
            <w:pPr>
              <w:pStyle w:val="12"/>
            </w:pPr>
            <w:r>
              <w:t>粮食综合效益提高</w:t>
            </w:r>
          </w:p>
        </w:tc>
        <w:tc>
          <w:tcPr>
            <w:tcW w:w="3311" w:type="dxa"/>
            <w:vAlign w:val="center"/>
          </w:tcPr>
          <w:p>
            <w:pPr>
              <w:pStyle w:val="12"/>
            </w:pPr>
            <w:r>
              <w:t>≥95粮食综合效益提高</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2728" w:type="dxa"/>
            <w:vAlign w:val="center"/>
          </w:tcPr>
          <w:p>
            <w:pPr>
              <w:pStyle w:val="12"/>
            </w:pPr>
            <w:r>
              <w:t>提升农村人居环境</w:t>
            </w:r>
          </w:p>
        </w:tc>
        <w:tc>
          <w:tcPr>
            <w:tcW w:w="3311" w:type="dxa"/>
            <w:vAlign w:val="center"/>
          </w:tcPr>
          <w:p>
            <w:pPr>
              <w:pStyle w:val="12"/>
            </w:pPr>
            <w:r>
              <w:t>≥95提升农村人居环境</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728" w:type="dxa"/>
            <w:vAlign w:val="center"/>
          </w:tcPr>
          <w:p>
            <w:pPr>
              <w:pStyle w:val="12"/>
            </w:pPr>
            <w:r>
              <w:t>提升村容村貌</w:t>
            </w:r>
          </w:p>
        </w:tc>
        <w:tc>
          <w:tcPr>
            <w:tcW w:w="3311" w:type="dxa"/>
            <w:vAlign w:val="center"/>
          </w:tcPr>
          <w:p>
            <w:pPr>
              <w:pStyle w:val="12"/>
            </w:pPr>
            <w:r>
              <w:t>≥95提升村容村貌</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2728" w:type="dxa"/>
            <w:vAlign w:val="center"/>
          </w:tcPr>
          <w:p>
            <w:pPr>
              <w:pStyle w:val="12"/>
            </w:pPr>
            <w:r>
              <w:t xml:space="preserve"> 促进农村经济发展</w:t>
            </w:r>
          </w:p>
        </w:tc>
        <w:tc>
          <w:tcPr>
            <w:tcW w:w="3311" w:type="dxa"/>
            <w:vAlign w:val="center"/>
          </w:tcPr>
          <w:p>
            <w:pPr>
              <w:pStyle w:val="12"/>
            </w:pPr>
            <w:r>
              <w:t>≥95 促进农村经济发展</w:t>
            </w:r>
          </w:p>
        </w:tc>
        <w:tc>
          <w:tcPr>
            <w:tcW w:w="2891" w:type="dxa"/>
            <w:gridSpan w:val="2"/>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728" w:type="dxa"/>
            <w:vAlign w:val="center"/>
          </w:tcPr>
          <w:p>
            <w:pPr>
              <w:pStyle w:val="12"/>
            </w:pPr>
            <w:r>
              <w:t>服务对象满意度</w:t>
            </w:r>
          </w:p>
        </w:tc>
        <w:tc>
          <w:tcPr>
            <w:tcW w:w="3311" w:type="dxa"/>
            <w:vAlign w:val="center"/>
          </w:tcPr>
          <w:p>
            <w:pPr>
              <w:pStyle w:val="12"/>
            </w:pPr>
            <w:r>
              <w:t>≥95服务对象满意度</w:t>
            </w:r>
          </w:p>
        </w:tc>
        <w:tc>
          <w:tcPr>
            <w:tcW w:w="2891" w:type="dxa"/>
            <w:gridSpan w:val="2"/>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26、关于提前下达2025年市级财政衔接推进乡村振兴补助资金绩效目标表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13012825P00001010004X</w:t>
            </w:r>
          </w:p>
        </w:tc>
        <w:tc>
          <w:tcPr>
            <w:tcW w:w="2835" w:type="dxa"/>
            <w:vAlign w:val="center"/>
          </w:tcPr>
          <w:p>
            <w:pPr>
              <w:pStyle w:val="10"/>
            </w:pPr>
            <w:r>
              <w:t>项目名称</w:t>
            </w:r>
          </w:p>
        </w:tc>
        <w:tc>
          <w:tcPr>
            <w:tcW w:w="6095" w:type="dxa"/>
            <w:gridSpan w:val="3"/>
            <w:vAlign w:val="center"/>
          </w:tcPr>
          <w:p>
            <w:pPr>
              <w:pStyle w:val="12"/>
            </w:pPr>
            <w:r>
              <w:t>关于提前下达2025年市级财政衔接推进乡村振兴补助资金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1080.00</w:t>
            </w:r>
          </w:p>
        </w:tc>
        <w:tc>
          <w:tcPr>
            <w:tcW w:w="2835" w:type="dxa"/>
            <w:vAlign w:val="center"/>
          </w:tcPr>
          <w:p>
            <w:pPr>
              <w:pStyle w:val="10"/>
            </w:pPr>
            <w:r>
              <w:t>其中：财政    资金</w:t>
            </w:r>
          </w:p>
        </w:tc>
        <w:tc>
          <w:tcPr>
            <w:tcW w:w="2551" w:type="dxa"/>
            <w:vAlign w:val="center"/>
          </w:tcPr>
          <w:p>
            <w:pPr>
              <w:pStyle w:val="12"/>
            </w:pPr>
            <w:r>
              <w:t>1080.00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增加脱贫人口及监测对象的工资性收入；巩固拓展脱贫攻坚成果，防止规模性返贫.改善人居环境，方便群众出行；改善交通环境，吸引外来投资，巩固拓展脱贫攻坚成果。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w:t>
            </w:r>
          </w:p>
        </w:tc>
        <w:tc>
          <w:tcPr>
            <w:tcW w:w="2835" w:type="dxa"/>
            <w:vAlign w:val="center"/>
          </w:tcPr>
          <w:p>
            <w:pPr>
              <w:pStyle w:val="13"/>
            </w:pPr>
            <w:r>
              <w:t>500.00</w:t>
            </w:r>
          </w:p>
        </w:tc>
        <w:tc>
          <w:tcPr>
            <w:tcW w:w="2551" w:type="dxa"/>
            <w:vAlign w:val="center"/>
          </w:tcPr>
          <w:p>
            <w:pPr>
              <w:pStyle w:val="13"/>
            </w:pPr>
            <w:r>
              <w:t>750.00</w:t>
            </w:r>
          </w:p>
        </w:tc>
        <w:tc>
          <w:tcPr>
            <w:tcW w:w="3544" w:type="dxa"/>
            <w:gridSpan w:val="2"/>
            <w:vAlign w:val="center"/>
          </w:tcPr>
          <w:p>
            <w:pPr>
              <w:pStyle w:val="13"/>
            </w:pPr>
            <w:r>
              <w:t>1080.00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1.增加脱贫人口及监测对象的工资性收入；巩固拓展脱贫攻坚成果，防止规模性返贫</w:t>
            </w:r>
          </w:p>
          <w:p>
            <w:pPr>
              <w:pStyle w:val="12"/>
            </w:pPr>
            <w:r>
              <w:t>2.改善人居环境，方便群众出行；改善交通环境，吸引外来投资，巩固拓展脱贫攻坚成果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1.街道硬化规模≥4500㎡；2.投入衔接资金100万用于发展农村集体经济，项目收益归受益村集体，同时带动当地群众就业</w:t>
            </w:r>
          </w:p>
        </w:tc>
        <w:tc>
          <w:tcPr>
            <w:tcW w:w="2268" w:type="dxa"/>
            <w:vAlign w:val="center"/>
          </w:tcPr>
          <w:p>
            <w:pPr>
              <w:pStyle w:val="12"/>
            </w:pPr>
            <w:r>
              <w:t>≥951.街道硬化规模≥4500㎡；2.投入衔接资金100万用于发展农村集体经济，项目收益归受益村集体，同时带动当地群众就业</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项目正常运转</w:t>
            </w:r>
          </w:p>
        </w:tc>
        <w:tc>
          <w:tcPr>
            <w:tcW w:w="2268" w:type="dxa"/>
            <w:vAlign w:val="center"/>
          </w:tcPr>
          <w:p>
            <w:pPr>
              <w:pStyle w:val="12"/>
            </w:pPr>
            <w:r>
              <w:t>≥95项目正常运转</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1080万元</w:t>
            </w:r>
          </w:p>
        </w:tc>
        <w:tc>
          <w:tcPr>
            <w:tcW w:w="2268" w:type="dxa"/>
            <w:vAlign w:val="center"/>
          </w:tcPr>
          <w:p>
            <w:pPr>
              <w:pStyle w:val="12"/>
            </w:pPr>
            <w:r>
              <w:t>1001080万元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1.改善交通环境，吸引外来投资；2.项目年收益率≥6%</w:t>
            </w:r>
          </w:p>
        </w:tc>
        <w:tc>
          <w:tcPr>
            <w:tcW w:w="2268" w:type="dxa"/>
            <w:vAlign w:val="center"/>
          </w:tcPr>
          <w:p>
            <w:pPr>
              <w:pStyle w:val="12"/>
            </w:pPr>
            <w:r>
              <w:t>≥951.改善交通环境，吸引外来投资；2.项目年收益率≥6%</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1.改善人居环境，方便群众出行；2.增加村集体经济收入，为当地群众提供就业岗位</w:t>
            </w:r>
          </w:p>
        </w:tc>
        <w:tc>
          <w:tcPr>
            <w:tcW w:w="2268" w:type="dxa"/>
            <w:vAlign w:val="center"/>
          </w:tcPr>
          <w:p>
            <w:pPr>
              <w:pStyle w:val="12"/>
            </w:pPr>
            <w:r>
              <w:t>≥951.改善人居环境，方便群众出行；2.增加村集体经济收入，为当地群众提供就业岗位</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改善村庄环境，提高居住群众幸福度</w:t>
            </w:r>
          </w:p>
        </w:tc>
        <w:tc>
          <w:tcPr>
            <w:tcW w:w="2268" w:type="dxa"/>
            <w:vAlign w:val="center"/>
          </w:tcPr>
          <w:p>
            <w:pPr>
              <w:pStyle w:val="12"/>
            </w:pPr>
            <w:r>
              <w:t>≥95改善村庄环境，提高居住群众幸福度</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硬化道路使用年限≥8年；资产使用年限≥10年</w:t>
            </w:r>
          </w:p>
        </w:tc>
        <w:tc>
          <w:tcPr>
            <w:tcW w:w="2268" w:type="dxa"/>
            <w:vAlign w:val="center"/>
          </w:tcPr>
          <w:p>
            <w:pPr>
              <w:pStyle w:val="12"/>
            </w:pPr>
            <w:r>
              <w:t>≥95硬化道路使用年限≥8年；资产使用年限≥10年</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群众满意度95%以上</w:t>
            </w:r>
          </w:p>
        </w:tc>
        <w:tc>
          <w:tcPr>
            <w:tcW w:w="2268" w:type="dxa"/>
            <w:vAlign w:val="center"/>
          </w:tcPr>
          <w:p>
            <w:pPr>
              <w:pStyle w:val="12"/>
            </w:pPr>
            <w:r>
              <w:t>≥95群众满意度95%以上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27、关于提前下达2025年市级农业转移支付资金（农产品质量安全及动物疫病防治）绩效目标表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13012825P00000810005P</w:t>
            </w:r>
          </w:p>
        </w:tc>
        <w:tc>
          <w:tcPr>
            <w:tcW w:w="2835" w:type="dxa"/>
            <w:vAlign w:val="center"/>
          </w:tcPr>
          <w:p>
            <w:pPr>
              <w:pStyle w:val="10"/>
            </w:pPr>
            <w:r>
              <w:t>项目名称</w:t>
            </w:r>
          </w:p>
        </w:tc>
        <w:tc>
          <w:tcPr>
            <w:tcW w:w="6095" w:type="dxa"/>
            <w:gridSpan w:val="3"/>
            <w:vAlign w:val="center"/>
          </w:tcPr>
          <w:p>
            <w:pPr>
              <w:pStyle w:val="12"/>
            </w:pPr>
            <w:r>
              <w:t>关于提前下达2025年市级农业转移支付资金（农产品质量安全及动物疫病防治）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38.42</w:t>
            </w:r>
          </w:p>
        </w:tc>
        <w:tc>
          <w:tcPr>
            <w:tcW w:w="2835" w:type="dxa"/>
            <w:vAlign w:val="center"/>
          </w:tcPr>
          <w:p>
            <w:pPr>
              <w:pStyle w:val="10"/>
            </w:pPr>
            <w:r>
              <w:t>其中：财政    资金</w:t>
            </w:r>
          </w:p>
        </w:tc>
        <w:tc>
          <w:tcPr>
            <w:tcW w:w="2551" w:type="dxa"/>
            <w:vAlign w:val="center"/>
          </w:tcPr>
          <w:p>
            <w:pPr>
              <w:pStyle w:val="12"/>
            </w:pPr>
            <w:r>
              <w:t>38.42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绿色食品认证补贴，认证企业补贴2家.养殖场（户）上报的猪以外病死畜禽集中无害化处理率100%并按上报数量折算成猪单位后足额拨付无害化处理补助资金。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w:t>
            </w:r>
          </w:p>
        </w:tc>
        <w:tc>
          <w:tcPr>
            <w:tcW w:w="2835" w:type="dxa"/>
            <w:vAlign w:val="center"/>
          </w:tcPr>
          <w:p>
            <w:pPr>
              <w:pStyle w:val="13"/>
            </w:pPr>
            <w:r>
              <w:t>18.00</w:t>
            </w:r>
          </w:p>
        </w:tc>
        <w:tc>
          <w:tcPr>
            <w:tcW w:w="2551" w:type="dxa"/>
            <w:vAlign w:val="center"/>
          </w:tcPr>
          <w:p>
            <w:pPr>
              <w:pStyle w:val="13"/>
            </w:pPr>
            <w:r>
              <w:t>27.00</w:t>
            </w:r>
          </w:p>
        </w:tc>
        <w:tc>
          <w:tcPr>
            <w:tcW w:w="3544" w:type="dxa"/>
            <w:gridSpan w:val="2"/>
            <w:vAlign w:val="center"/>
          </w:tcPr>
          <w:p>
            <w:pPr>
              <w:pStyle w:val="13"/>
            </w:pPr>
            <w:r>
              <w:t>38.42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1.绿色食品认证补贴，认证企业补贴2家</w:t>
            </w:r>
          </w:p>
          <w:p>
            <w:pPr>
              <w:pStyle w:val="12"/>
            </w:pPr>
            <w:r>
              <w:t>2.养殖场（户）上报的猪以外病死畜禽集中无害化处理率100%并按上报数量折算成猪单位后足额拨付无害化处理补助资金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09"/>
        <w:gridCol w:w="2745"/>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09" w:type="dxa"/>
            <w:vAlign w:val="center"/>
          </w:tcPr>
          <w:p>
            <w:pPr>
              <w:pStyle w:val="10"/>
            </w:pPr>
            <w:r>
              <w:t>绩效指标描述</w:t>
            </w:r>
          </w:p>
        </w:tc>
        <w:tc>
          <w:tcPr>
            <w:tcW w:w="2745"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909" w:type="dxa"/>
            <w:vAlign w:val="center"/>
          </w:tcPr>
          <w:p>
            <w:pPr>
              <w:pStyle w:val="12"/>
            </w:pPr>
            <w:r>
              <w:t>1.足额发放上级拨付的养殖环节病死畜禽无害化处理全覆盖资金。2.认证企业补贴2家</w:t>
            </w:r>
          </w:p>
        </w:tc>
        <w:tc>
          <w:tcPr>
            <w:tcW w:w="2745" w:type="dxa"/>
            <w:vAlign w:val="center"/>
          </w:tcPr>
          <w:p>
            <w:pPr>
              <w:pStyle w:val="12"/>
            </w:pPr>
            <w:r>
              <w:t>≥951.足额发放上级拨付的养殖环节病死畜禽无害化处理全覆盖资金。2.认证企业补贴2家</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909" w:type="dxa"/>
            <w:vAlign w:val="center"/>
          </w:tcPr>
          <w:p>
            <w:pPr>
              <w:pStyle w:val="12"/>
            </w:pPr>
            <w:r>
              <w:t>养殖环节收集的猪以外病死畜禽全部按照规定无害化处理</w:t>
            </w:r>
          </w:p>
        </w:tc>
        <w:tc>
          <w:tcPr>
            <w:tcW w:w="2745" w:type="dxa"/>
            <w:vAlign w:val="center"/>
          </w:tcPr>
          <w:p>
            <w:pPr>
              <w:pStyle w:val="12"/>
            </w:pPr>
            <w:r>
              <w:t>≥95养殖环节收集的猪以外病死畜禽全部按照规定无害化处理</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909" w:type="dxa"/>
            <w:vAlign w:val="center"/>
          </w:tcPr>
          <w:p>
            <w:pPr>
              <w:pStyle w:val="12"/>
            </w:pPr>
            <w:r>
              <w:t>及时足额发放</w:t>
            </w:r>
          </w:p>
        </w:tc>
        <w:tc>
          <w:tcPr>
            <w:tcW w:w="2745" w:type="dxa"/>
            <w:vAlign w:val="center"/>
          </w:tcPr>
          <w:p>
            <w:pPr>
              <w:pStyle w:val="12"/>
            </w:pPr>
            <w:r>
              <w:t>100及时足额发放</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909" w:type="dxa"/>
            <w:vAlign w:val="center"/>
          </w:tcPr>
          <w:p>
            <w:pPr>
              <w:pStyle w:val="12"/>
            </w:pPr>
            <w:r>
              <w:t>38.416万元</w:t>
            </w:r>
          </w:p>
        </w:tc>
        <w:tc>
          <w:tcPr>
            <w:tcW w:w="2745" w:type="dxa"/>
            <w:vAlign w:val="center"/>
          </w:tcPr>
          <w:p>
            <w:pPr>
              <w:pStyle w:val="12"/>
            </w:pPr>
            <w:r>
              <w:t>10038.416万元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909" w:type="dxa"/>
            <w:vAlign w:val="center"/>
          </w:tcPr>
          <w:p>
            <w:pPr>
              <w:pStyle w:val="12"/>
            </w:pPr>
            <w:r>
              <w:t>1.病死畜禽无害化处理场能够保本经营；2.生产出更多优质优价的绿色农产品。</w:t>
            </w:r>
          </w:p>
        </w:tc>
        <w:tc>
          <w:tcPr>
            <w:tcW w:w="2745" w:type="dxa"/>
            <w:vAlign w:val="center"/>
          </w:tcPr>
          <w:p>
            <w:pPr>
              <w:pStyle w:val="12"/>
            </w:pPr>
            <w:r>
              <w:t>≥951.病死畜禽无害化处理场能够保本经营；2.生产出更多优质优价的绿色农产品。</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909" w:type="dxa"/>
            <w:vAlign w:val="center"/>
          </w:tcPr>
          <w:p>
            <w:pPr>
              <w:pStyle w:val="12"/>
            </w:pPr>
            <w:r>
              <w:t>1.有效控制病死动物的疫病传播，防止病死动物流入餐桌；2.全县农产品质量安全水平大幅提升，农产品市场竞争力显著增强，城乡居民安全感、幸福感指数大幅提升。</w:t>
            </w:r>
          </w:p>
        </w:tc>
        <w:tc>
          <w:tcPr>
            <w:tcW w:w="2745" w:type="dxa"/>
            <w:vAlign w:val="center"/>
          </w:tcPr>
          <w:p>
            <w:pPr>
              <w:pStyle w:val="12"/>
            </w:pPr>
            <w:r>
              <w:t>≥951.有效控制病死动物的疫病传播，防止病死动物流入餐桌；2.全县农产品质量安全水平大幅提升，农产品市场竞争力显著增强，城乡居民安全感、幸福感指数大幅提升。</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909" w:type="dxa"/>
            <w:vAlign w:val="center"/>
          </w:tcPr>
          <w:p>
            <w:pPr>
              <w:pStyle w:val="12"/>
            </w:pPr>
            <w:r>
              <w:t>绿色食品生产模式减肥减药成效显著，绿色食品生产模式有效提高</w:t>
            </w:r>
          </w:p>
        </w:tc>
        <w:tc>
          <w:tcPr>
            <w:tcW w:w="2745" w:type="dxa"/>
            <w:vAlign w:val="center"/>
          </w:tcPr>
          <w:p>
            <w:pPr>
              <w:pStyle w:val="12"/>
            </w:pPr>
            <w:r>
              <w:t>≥95绿色食品生产模式减肥减药成效显著，绿色食品生产模式有效提高</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909" w:type="dxa"/>
            <w:vAlign w:val="center"/>
          </w:tcPr>
          <w:p>
            <w:pPr>
              <w:pStyle w:val="12"/>
            </w:pPr>
            <w:r>
              <w:t>持续推进我县农业高质量发展，农业标准化生产覆盖率不断提升，农产品质量安全意识显著增强，逐步形成健康绿色生活方式。</w:t>
            </w:r>
          </w:p>
        </w:tc>
        <w:tc>
          <w:tcPr>
            <w:tcW w:w="2745" w:type="dxa"/>
            <w:vAlign w:val="center"/>
          </w:tcPr>
          <w:p>
            <w:pPr>
              <w:pStyle w:val="12"/>
            </w:pPr>
            <w:r>
              <w:t>≥95持续推进我县农业高质量发展，农业标准化生产覆盖率不断提升，农产品质量安全意识显著增强，逐步形成健康绿色生活方式。</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909" w:type="dxa"/>
            <w:vAlign w:val="center"/>
          </w:tcPr>
          <w:p>
            <w:pPr>
              <w:pStyle w:val="12"/>
            </w:pPr>
            <w:r>
              <w:t>群众满意度95%以上</w:t>
            </w:r>
          </w:p>
        </w:tc>
        <w:tc>
          <w:tcPr>
            <w:tcW w:w="2745" w:type="dxa"/>
            <w:vAlign w:val="center"/>
          </w:tcPr>
          <w:p>
            <w:pPr>
              <w:pStyle w:val="12"/>
            </w:pPr>
            <w:r>
              <w:t>≥95群众满意度95%以上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28、关于提前下达2025年市级农业转移支付资金（农业产业发展资金）绩效目标表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13012825P00000810006B</w:t>
            </w:r>
          </w:p>
        </w:tc>
        <w:tc>
          <w:tcPr>
            <w:tcW w:w="2835" w:type="dxa"/>
            <w:vAlign w:val="center"/>
          </w:tcPr>
          <w:p>
            <w:pPr>
              <w:pStyle w:val="10"/>
            </w:pPr>
            <w:r>
              <w:t>项目名称</w:t>
            </w:r>
          </w:p>
        </w:tc>
        <w:tc>
          <w:tcPr>
            <w:tcW w:w="6095" w:type="dxa"/>
            <w:gridSpan w:val="3"/>
            <w:vAlign w:val="center"/>
          </w:tcPr>
          <w:p>
            <w:pPr>
              <w:pStyle w:val="12"/>
            </w:pPr>
            <w:r>
              <w:t>关于提前下达2025年市级农业转移支付资金（农业产业发展资金）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新建2个种植结构调整实验区，提高沿岸农业观光感。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1.新建2个种植结构调整实验区，提高沿岸农业观光感。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69"/>
        <w:gridCol w:w="2591"/>
        <w:gridCol w:w="217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69" w:type="dxa"/>
            <w:vAlign w:val="center"/>
          </w:tcPr>
          <w:p>
            <w:pPr>
              <w:pStyle w:val="10"/>
            </w:pPr>
            <w:r>
              <w:t>绩效指标描述</w:t>
            </w:r>
          </w:p>
        </w:tc>
        <w:tc>
          <w:tcPr>
            <w:tcW w:w="2591" w:type="dxa"/>
            <w:vAlign w:val="center"/>
          </w:tcPr>
          <w:p>
            <w:pPr>
              <w:pStyle w:val="10"/>
            </w:pPr>
            <w:r>
              <w:t>指标值</w:t>
            </w:r>
          </w:p>
        </w:tc>
        <w:tc>
          <w:tcPr>
            <w:tcW w:w="217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169" w:type="dxa"/>
            <w:vAlign w:val="center"/>
          </w:tcPr>
          <w:p>
            <w:pPr>
              <w:pStyle w:val="12"/>
            </w:pPr>
            <w:r>
              <w:t>新建2个种植结构调整实验区</w:t>
            </w:r>
          </w:p>
        </w:tc>
        <w:tc>
          <w:tcPr>
            <w:tcW w:w="2591" w:type="dxa"/>
            <w:vAlign w:val="center"/>
          </w:tcPr>
          <w:p>
            <w:pPr>
              <w:pStyle w:val="12"/>
            </w:pPr>
            <w:r>
              <w:t>≥95新建2个种植结构调整实验区</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169" w:type="dxa"/>
            <w:vAlign w:val="center"/>
          </w:tcPr>
          <w:p>
            <w:pPr>
              <w:pStyle w:val="12"/>
            </w:pPr>
            <w:r>
              <w:t>提高沿岸农业观光感</w:t>
            </w:r>
          </w:p>
        </w:tc>
        <w:tc>
          <w:tcPr>
            <w:tcW w:w="2591" w:type="dxa"/>
            <w:vAlign w:val="center"/>
          </w:tcPr>
          <w:p>
            <w:pPr>
              <w:pStyle w:val="12"/>
            </w:pPr>
            <w:r>
              <w:t>≥95提高沿岸农业观光感</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169" w:type="dxa"/>
            <w:vAlign w:val="center"/>
          </w:tcPr>
          <w:p>
            <w:pPr>
              <w:pStyle w:val="12"/>
            </w:pPr>
            <w:r>
              <w:t>2025年10月</w:t>
            </w:r>
          </w:p>
        </w:tc>
        <w:tc>
          <w:tcPr>
            <w:tcW w:w="2591" w:type="dxa"/>
            <w:vAlign w:val="center"/>
          </w:tcPr>
          <w:p>
            <w:pPr>
              <w:pStyle w:val="12"/>
            </w:pPr>
            <w:r>
              <w:t>1002025年10月</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169" w:type="dxa"/>
            <w:vAlign w:val="center"/>
          </w:tcPr>
          <w:p>
            <w:pPr>
              <w:pStyle w:val="12"/>
            </w:pPr>
            <w:r>
              <w:t>60万元</w:t>
            </w:r>
          </w:p>
        </w:tc>
        <w:tc>
          <w:tcPr>
            <w:tcW w:w="2591" w:type="dxa"/>
            <w:vAlign w:val="center"/>
          </w:tcPr>
          <w:p>
            <w:pPr>
              <w:pStyle w:val="12"/>
            </w:pPr>
            <w:r>
              <w:t>10060万元</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169" w:type="dxa"/>
            <w:vAlign w:val="center"/>
          </w:tcPr>
          <w:p>
            <w:pPr>
              <w:pStyle w:val="12"/>
            </w:pPr>
            <w:r>
              <w:t>增加滹沱河沿线农业收入</w:t>
            </w:r>
          </w:p>
        </w:tc>
        <w:tc>
          <w:tcPr>
            <w:tcW w:w="2591" w:type="dxa"/>
            <w:vAlign w:val="center"/>
          </w:tcPr>
          <w:p>
            <w:pPr>
              <w:pStyle w:val="12"/>
            </w:pPr>
            <w:r>
              <w:t>≥95增加滹沱河沿线农业收入</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169" w:type="dxa"/>
            <w:vAlign w:val="center"/>
          </w:tcPr>
          <w:p>
            <w:pPr>
              <w:pStyle w:val="12"/>
            </w:pPr>
            <w:r>
              <w:t>增加滹沱河沿线农业收入</w:t>
            </w:r>
          </w:p>
        </w:tc>
        <w:tc>
          <w:tcPr>
            <w:tcW w:w="2591" w:type="dxa"/>
            <w:vAlign w:val="center"/>
          </w:tcPr>
          <w:p>
            <w:pPr>
              <w:pStyle w:val="12"/>
            </w:pPr>
            <w:r>
              <w:t>≥95增加滹沱河沿线农业收入</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169" w:type="dxa"/>
            <w:vAlign w:val="center"/>
          </w:tcPr>
          <w:p>
            <w:pPr>
              <w:pStyle w:val="12"/>
            </w:pPr>
            <w:r>
              <w:t>提高沿岸农业观光感</w:t>
            </w:r>
          </w:p>
        </w:tc>
        <w:tc>
          <w:tcPr>
            <w:tcW w:w="2591" w:type="dxa"/>
            <w:vAlign w:val="center"/>
          </w:tcPr>
          <w:p>
            <w:pPr>
              <w:pStyle w:val="12"/>
            </w:pPr>
            <w:r>
              <w:t>≥95提高沿岸农业观光感</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169" w:type="dxa"/>
            <w:vAlign w:val="center"/>
          </w:tcPr>
          <w:p>
            <w:pPr>
              <w:pStyle w:val="12"/>
            </w:pPr>
            <w:r>
              <w:t>提高沿岸农业观光感</w:t>
            </w:r>
          </w:p>
        </w:tc>
        <w:tc>
          <w:tcPr>
            <w:tcW w:w="2591" w:type="dxa"/>
            <w:vAlign w:val="center"/>
          </w:tcPr>
          <w:p>
            <w:pPr>
              <w:pStyle w:val="12"/>
            </w:pPr>
            <w:r>
              <w:t>≥95提高沿岸农业观光感</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169" w:type="dxa"/>
            <w:vAlign w:val="center"/>
          </w:tcPr>
          <w:p>
            <w:pPr>
              <w:pStyle w:val="12"/>
            </w:pPr>
            <w:r>
              <w:t>群众满意度95%以上</w:t>
            </w:r>
          </w:p>
        </w:tc>
        <w:tc>
          <w:tcPr>
            <w:tcW w:w="2591" w:type="dxa"/>
            <w:vAlign w:val="center"/>
          </w:tcPr>
          <w:p>
            <w:pPr>
              <w:pStyle w:val="12"/>
            </w:pPr>
            <w:r>
              <w:t>≥95群众满意度95%以上</w:t>
            </w:r>
          </w:p>
        </w:tc>
        <w:tc>
          <w:tcPr>
            <w:tcW w:w="2170"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29、关于提前下达2025年中央财政衔接推进乡村振兴补助资金项目绩效目标表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13012825P00001010002N</w:t>
            </w:r>
          </w:p>
        </w:tc>
        <w:tc>
          <w:tcPr>
            <w:tcW w:w="2835" w:type="dxa"/>
            <w:vAlign w:val="center"/>
          </w:tcPr>
          <w:p>
            <w:pPr>
              <w:pStyle w:val="10"/>
            </w:pPr>
            <w:r>
              <w:t>项目名称</w:t>
            </w:r>
          </w:p>
        </w:tc>
        <w:tc>
          <w:tcPr>
            <w:tcW w:w="6095" w:type="dxa"/>
            <w:gridSpan w:val="3"/>
            <w:vAlign w:val="center"/>
          </w:tcPr>
          <w:p>
            <w:pPr>
              <w:pStyle w:val="12"/>
            </w:pPr>
            <w:r>
              <w:t>关于提前下达2025年中央财政衔接推进乡村振兴补助资金项目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发放公益岗保洁员工资。增加脱贫户和监测对象收入，巩固脱贫成果。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w:t>
            </w:r>
          </w:p>
        </w:tc>
        <w:tc>
          <w:tcPr>
            <w:tcW w:w="2835" w:type="dxa"/>
            <w:vAlign w:val="center"/>
          </w:tcPr>
          <w:p>
            <w:pPr>
              <w:pStyle w:val="13"/>
            </w:pPr>
            <w:r>
              <w:t>150.00</w:t>
            </w:r>
          </w:p>
        </w:tc>
        <w:tc>
          <w:tcPr>
            <w:tcW w:w="2551" w:type="dxa"/>
            <w:vAlign w:val="center"/>
          </w:tcPr>
          <w:p>
            <w:pPr>
              <w:pStyle w:val="13"/>
            </w:pPr>
            <w:r>
              <w:t>225.00</w:t>
            </w:r>
          </w:p>
        </w:tc>
        <w:tc>
          <w:tcPr>
            <w:tcW w:w="3544" w:type="dxa"/>
            <w:gridSpan w:val="2"/>
            <w:vAlign w:val="center"/>
          </w:tcPr>
          <w:p>
            <w:pPr>
              <w:pStyle w:val="13"/>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1.增加脱贫户和监测对象收入，巩固脱贫成果。</w:t>
            </w:r>
          </w:p>
          <w:p>
            <w:pPr>
              <w:pStyle w:val="12"/>
            </w:pPr>
            <w:r>
              <w:t xml:space="preserve">2.发放公益岗保洁员工资。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在全县符合条件的村实施壮大村集体经济项目，每村50万元，注重形成固定资产，收益金用于村集体增收。</w:t>
            </w:r>
          </w:p>
        </w:tc>
        <w:tc>
          <w:tcPr>
            <w:tcW w:w="2268" w:type="dxa"/>
            <w:vAlign w:val="center"/>
          </w:tcPr>
          <w:p>
            <w:pPr>
              <w:pStyle w:val="12"/>
            </w:pPr>
            <w:r>
              <w:t>≥95在全县符合条件的村实施壮大村集体经济项目，每村50万元，注重形成固定资产，收益金用于村集体增收。</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扶持壮大村集体经济，提高群众满意度100%</w:t>
            </w:r>
          </w:p>
        </w:tc>
        <w:tc>
          <w:tcPr>
            <w:tcW w:w="2268" w:type="dxa"/>
            <w:vAlign w:val="center"/>
          </w:tcPr>
          <w:p>
            <w:pPr>
              <w:pStyle w:val="12"/>
            </w:pPr>
            <w:r>
              <w:t>≥95扶持壮大村集体经济，提高群众满意度100%</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300万元</w:t>
            </w:r>
          </w:p>
        </w:tc>
        <w:tc>
          <w:tcPr>
            <w:tcW w:w="2268" w:type="dxa"/>
            <w:vAlign w:val="center"/>
          </w:tcPr>
          <w:p>
            <w:pPr>
              <w:pStyle w:val="12"/>
            </w:pPr>
            <w:r>
              <w:t>100300万元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扶持壮大村集体经济，每村年增收3万左右</w:t>
            </w:r>
          </w:p>
        </w:tc>
        <w:tc>
          <w:tcPr>
            <w:tcW w:w="2268" w:type="dxa"/>
            <w:vAlign w:val="center"/>
          </w:tcPr>
          <w:p>
            <w:pPr>
              <w:pStyle w:val="12"/>
            </w:pPr>
            <w:r>
              <w:t>≥95扶持壮大村集体经济，每村年增收3万左右</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增加村集体收入，用于改善村庄环境，建设小型公益设施，增加群众满意度。</w:t>
            </w:r>
          </w:p>
        </w:tc>
        <w:tc>
          <w:tcPr>
            <w:tcW w:w="2268" w:type="dxa"/>
            <w:vAlign w:val="center"/>
          </w:tcPr>
          <w:p>
            <w:pPr>
              <w:pStyle w:val="12"/>
            </w:pPr>
            <w:r>
              <w:t>≥95增加村集体收入，用于改善村庄环境，建设小型公益设施，增加群众满意度。</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改善人居环境，增加农村基础设施建设，提高群众满意度</w:t>
            </w:r>
          </w:p>
        </w:tc>
        <w:tc>
          <w:tcPr>
            <w:tcW w:w="2268" w:type="dxa"/>
            <w:vAlign w:val="center"/>
          </w:tcPr>
          <w:p>
            <w:pPr>
              <w:pStyle w:val="12"/>
            </w:pPr>
            <w:r>
              <w:t>≥95改善人居环境，增加农村基础设施建设，提高群众满意度</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促进农村和谐稳定</w:t>
            </w:r>
          </w:p>
        </w:tc>
        <w:tc>
          <w:tcPr>
            <w:tcW w:w="2268" w:type="dxa"/>
            <w:vAlign w:val="center"/>
          </w:tcPr>
          <w:p>
            <w:pPr>
              <w:pStyle w:val="12"/>
            </w:pPr>
            <w:r>
              <w:t>≥95促进农村和谐稳定</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群众满意度95%以上</w:t>
            </w:r>
          </w:p>
        </w:tc>
        <w:tc>
          <w:tcPr>
            <w:tcW w:w="2268" w:type="dxa"/>
            <w:vAlign w:val="center"/>
          </w:tcPr>
          <w:p>
            <w:pPr>
              <w:pStyle w:val="12"/>
            </w:pPr>
            <w:r>
              <w:t>≥95群众满意度95%以上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30、关于提前下达2025年中央耕地建设与利用资金项目绩效目标表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13012825P00000610001X</w:t>
            </w:r>
          </w:p>
        </w:tc>
        <w:tc>
          <w:tcPr>
            <w:tcW w:w="2835" w:type="dxa"/>
            <w:vAlign w:val="center"/>
          </w:tcPr>
          <w:p>
            <w:pPr>
              <w:pStyle w:val="10"/>
            </w:pPr>
            <w:r>
              <w:t>项目名称</w:t>
            </w:r>
          </w:p>
        </w:tc>
        <w:tc>
          <w:tcPr>
            <w:tcW w:w="6095" w:type="dxa"/>
            <w:gridSpan w:val="3"/>
            <w:vAlign w:val="center"/>
          </w:tcPr>
          <w:p>
            <w:pPr>
              <w:pStyle w:val="12"/>
            </w:pPr>
            <w:r>
              <w:t>关于提前下达2025年中央耕地建设与利用资金项目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2870.00</w:t>
            </w:r>
          </w:p>
        </w:tc>
        <w:tc>
          <w:tcPr>
            <w:tcW w:w="2835" w:type="dxa"/>
            <w:vAlign w:val="center"/>
          </w:tcPr>
          <w:p>
            <w:pPr>
              <w:pStyle w:val="10"/>
            </w:pPr>
            <w:r>
              <w:t>其中：财政    资金</w:t>
            </w:r>
          </w:p>
        </w:tc>
        <w:tc>
          <w:tcPr>
            <w:tcW w:w="2551" w:type="dxa"/>
            <w:vAlign w:val="center"/>
          </w:tcPr>
          <w:p>
            <w:pPr>
              <w:pStyle w:val="12"/>
            </w:pPr>
            <w:r>
              <w:t>2870.00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全县耕地地力保护补贴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1400.00</w:t>
            </w:r>
          </w:p>
        </w:tc>
        <w:tc>
          <w:tcPr>
            <w:tcW w:w="2835" w:type="dxa"/>
            <w:vAlign w:val="center"/>
          </w:tcPr>
          <w:p>
            <w:pPr>
              <w:pStyle w:val="13"/>
            </w:pPr>
            <w:r>
              <w:t>2870.00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1.全县耕地地力保护补贴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68"/>
        <w:gridCol w:w="2805"/>
        <w:gridCol w:w="265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68" w:type="dxa"/>
            <w:vAlign w:val="center"/>
          </w:tcPr>
          <w:p>
            <w:pPr>
              <w:pStyle w:val="10"/>
            </w:pPr>
            <w:r>
              <w:t>绩效指标描述</w:t>
            </w:r>
          </w:p>
        </w:tc>
        <w:tc>
          <w:tcPr>
            <w:tcW w:w="2805" w:type="dxa"/>
            <w:vAlign w:val="center"/>
          </w:tcPr>
          <w:p>
            <w:pPr>
              <w:pStyle w:val="10"/>
            </w:pPr>
            <w:r>
              <w:t>指标值</w:t>
            </w:r>
          </w:p>
        </w:tc>
        <w:tc>
          <w:tcPr>
            <w:tcW w:w="265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468" w:type="dxa"/>
            <w:vAlign w:val="center"/>
          </w:tcPr>
          <w:p>
            <w:pPr>
              <w:pStyle w:val="12"/>
            </w:pPr>
            <w:r>
              <w:t>全县耕地面积</w:t>
            </w:r>
          </w:p>
        </w:tc>
        <w:tc>
          <w:tcPr>
            <w:tcW w:w="2805" w:type="dxa"/>
            <w:vAlign w:val="center"/>
          </w:tcPr>
          <w:p>
            <w:pPr>
              <w:pStyle w:val="12"/>
            </w:pPr>
            <w:r>
              <w:t>≥95全县耕地面积</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468" w:type="dxa"/>
            <w:vAlign w:val="center"/>
          </w:tcPr>
          <w:p>
            <w:pPr>
              <w:pStyle w:val="12"/>
            </w:pPr>
            <w:r>
              <w:t>高标准种植</w:t>
            </w:r>
          </w:p>
        </w:tc>
        <w:tc>
          <w:tcPr>
            <w:tcW w:w="2805" w:type="dxa"/>
            <w:vAlign w:val="center"/>
          </w:tcPr>
          <w:p>
            <w:pPr>
              <w:pStyle w:val="12"/>
            </w:pPr>
            <w:r>
              <w:t>≥95高标准种植</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468" w:type="dxa"/>
            <w:vAlign w:val="center"/>
          </w:tcPr>
          <w:p>
            <w:pPr>
              <w:pStyle w:val="12"/>
            </w:pPr>
            <w:r>
              <w:t>2025年6月30日前发放</w:t>
            </w:r>
          </w:p>
        </w:tc>
        <w:tc>
          <w:tcPr>
            <w:tcW w:w="2805" w:type="dxa"/>
            <w:vAlign w:val="center"/>
          </w:tcPr>
          <w:p>
            <w:pPr>
              <w:pStyle w:val="12"/>
            </w:pPr>
            <w:r>
              <w:t>1002025年6月30日前发放</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468" w:type="dxa"/>
            <w:vAlign w:val="center"/>
          </w:tcPr>
          <w:p>
            <w:pPr>
              <w:pStyle w:val="12"/>
            </w:pPr>
            <w:r>
              <w:t>2870万元</w:t>
            </w:r>
          </w:p>
        </w:tc>
        <w:tc>
          <w:tcPr>
            <w:tcW w:w="2805" w:type="dxa"/>
            <w:vAlign w:val="center"/>
          </w:tcPr>
          <w:p>
            <w:pPr>
              <w:pStyle w:val="12"/>
            </w:pPr>
            <w:r>
              <w:t>1002870万元</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468" w:type="dxa"/>
            <w:vAlign w:val="center"/>
          </w:tcPr>
          <w:p>
            <w:pPr>
              <w:pStyle w:val="12"/>
            </w:pPr>
            <w:r>
              <w:t>粮食综合效益提高</w:t>
            </w:r>
          </w:p>
        </w:tc>
        <w:tc>
          <w:tcPr>
            <w:tcW w:w="2805" w:type="dxa"/>
            <w:vAlign w:val="center"/>
          </w:tcPr>
          <w:p>
            <w:pPr>
              <w:pStyle w:val="12"/>
            </w:pPr>
            <w:r>
              <w:t>≥95粮食综合效益提高</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468" w:type="dxa"/>
            <w:vAlign w:val="center"/>
          </w:tcPr>
          <w:p>
            <w:pPr>
              <w:pStyle w:val="12"/>
            </w:pPr>
            <w:r>
              <w:t>社会效益提升</w:t>
            </w:r>
          </w:p>
        </w:tc>
        <w:tc>
          <w:tcPr>
            <w:tcW w:w="2805" w:type="dxa"/>
            <w:vAlign w:val="center"/>
          </w:tcPr>
          <w:p>
            <w:pPr>
              <w:pStyle w:val="12"/>
            </w:pPr>
            <w:r>
              <w:t>≥95社会效益提升</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468" w:type="dxa"/>
            <w:vAlign w:val="center"/>
          </w:tcPr>
          <w:p>
            <w:pPr>
              <w:pStyle w:val="12"/>
            </w:pPr>
            <w:r>
              <w:t>确保权限耕地面积</w:t>
            </w:r>
          </w:p>
        </w:tc>
        <w:tc>
          <w:tcPr>
            <w:tcW w:w="2805" w:type="dxa"/>
            <w:vAlign w:val="center"/>
          </w:tcPr>
          <w:p>
            <w:pPr>
              <w:pStyle w:val="12"/>
            </w:pPr>
            <w:r>
              <w:t>≥95确保权限耕地面积</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468" w:type="dxa"/>
            <w:vAlign w:val="center"/>
          </w:tcPr>
          <w:p>
            <w:pPr>
              <w:pStyle w:val="12"/>
            </w:pPr>
            <w:r>
              <w:t>持续推进粮食产量提升</w:t>
            </w:r>
          </w:p>
        </w:tc>
        <w:tc>
          <w:tcPr>
            <w:tcW w:w="2805" w:type="dxa"/>
            <w:vAlign w:val="center"/>
          </w:tcPr>
          <w:p>
            <w:pPr>
              <w:pStyle w:val="12"/>
            </w:pPr>
            <w:r>
              <w:t>≥95持续推进粮食产量提升</w:t>
            </w:r>
          </w:p>
        </w:tc>
        <w:tc>
          <w:tcPr>
            <w:tcW w:w="265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468" w:type="dxa"/>
            <w:vAlign w:val="center"/>
          </w:tcPr>
          <w:p>
            <w:pPr>
              <w:pStyle w:val="12"/>
            </w:pPr>
            <w:r>
              <w:t>群众满意度</w:t>
            </w:r>
          </w:p>
        </w:tc>
        <w:tc>
          <w:tcPr>
            <w:tcW w:w="2805" w:type="dxa"/>
            <w:vAlign w:val="center"/>
          </w:tcPr>
          <w:p>
            <w:pPr>
              <w:pStyle w:val="12"/>
            </w:pPr>
            <w:r>
              <w:t>≥95群众满意度</w:t>
            </w:r>
          </w:p>
        </w:tc>
        <w:tc>
          <w:tcPr>
            <w:tcW w:w="2657"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31、关于提前下达2025年中央粮油生产保障资金项目绩效目标表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13012825P00000910001Y</w:t>
            </w:r>
          </w:p>
        </w:tc>
        <w:tc>
          <w:tcPr>
            <w:tcW w:w="2835" w:type="dxa"/>
            <w:vAlign w:val="center"/>
          </w:tcPr>
          <w:p>
            <w:pPr>
              <w:pStyle w:val="10"/>
            </w:pPr>
            <w:r>
              <w:t>项目名称</w:t>
            </w:r>
          </w:p>
        </w:tc>
        <w:tc>
          <w:tcPr>
            <w:tcW w:w="6095" w:type="dxa"/>
            <w:gridSpan w:val="3"/>
            <w:vAlign w:val="center"/>
          </w:tcPr>
          <w:p>
            <w:pPr>
              <w:pStyle w:val="12"/>
            </w:pPr>
            <w:r>
              <w:t>关于提前下达2025年中央粮油生产保障资金项目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202.60</w:t>
            </w:r>
          </w:p>
        </w:tc>
        <w:tc>
          <w:tcPr>
            <w:tcW w:w="2835" w:type="dxa"/>
            <w:vAlign w:val="center"/>
          </w:tcPr>
          <w:p>
            <w:pPr>
              <w:pStyle w:val="10"/>
            </w:pPr>
            <w:r>
              <w:t>其中：财政    资金</w:t>
            </w:r>
          </w:p>
        </w:tc>
        <w:tc>
          <w:tcPr>
            <w:tcW w:w="2551" w:type="dxa"/>
            <w:vAlign w:val="center"/>
          </w:tcPr>
          <w:p>
            <w:pPr>
              <w:pStyle w:val="12"/>
            </w:pPr>
            <w:r>
              <w:t>202.60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完成0.7万亩的大豆玉米复合种植,开展小麦“一喷三防”，防病虫、抗干热风、防早衰，增强灌浆强度，延长灌浆时间，提高粒重，争取夏粮丰收。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97.60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1.完成0.7万亩的大豆玉米复合种植</w:t>
            </w:r>
          </w:p>
          <w:p>
            <w:pPr>
              <w:pStyle w:val="12"/>
            </w:pPr>
            <w:r>
              <w:t>2.开展小麦“一喷三防”，防病虫、抗干热风、防早衰，增强灌浆强度，延长灌浆时间，提高粒重，争取夏粮丰收。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04"/>
        <w:gridCol w:w="3078"/>
        <w:gridCol w:w="22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04" w:type="dxa"/>
            <w:vAlign w:val="center"/>
          </w:tcPr>
          <w:p>
            <w:pPr>
              <w:pStyle w:val="10"/>
            </w:pPr>
            <w:r>
              <w:t>绩效指标描述</w:t>
            </w:r>
          </w:p>
        </w:tc>
        <w:tc>
          <w:tcPr>
            <w:tcW w:w="3078" w:type="dxa"/>
            <w:vAlign w:val="center"/>
          </w:tcPr>
          <w:p>
            <w:pPr>
              <w:pStyle w:val="10"/>
            </w:pPr>
            <w:r>
              <w:t>指标值</w:t>
            </w:r>
          </w:p>
        </w:tc>
        <w:tc>
          <w:tcPr>
            <w:tcW w:w="224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604" w:type="dxa"/>
            <w:vAlign w:val="center"/>
          </w:tcPr>
          <w:p>
            <w:pPr>
              <w:pStyle w:val="12"/>
            </w:pPr>
            <w:r>
              <w:t>1、0.7万亩大豆玉米复合种植 2、小麦“一喷三防”面积23.7336万亩</w:t>
            </w:r>
          </w:p>
        </w:tc>
        <w:tc>
          <w:tcPr>
            <w:tcW w:w="3078" w:type="dxa"/>
            <w:vAlign w:val="center"/>
          </w:tcPr>
          <w:p>
            <w:pPr>
              <w:pStyle w:val="12"/>
            </w:pPr>
            <w:r>
              <w:t>≥951、0.7万亩大豆玉米复合种植 2、小麦“一喷三防”面积23.7336万亩</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604" w:type="dxa"/>
            <w:vAlign w:val="center"/>
          </w:tcPr>
          <w:p>
            <w:pPr>
              <w:pStyle w:val="12"/>
            </w:pPr>
            <w:r>
              <w:t>延长灌浆、有效遏制病虫害流行爆发、增加粒重</w:t>
            </w:r>
          </w:p>
        </w:tc>
        <w:tc>
          <w:tcPr>
            <w:tcW w:w="3078" w:type="dxa"/>
            <w:vAlign w:val="center"/>
          </w:tcPr>
          <w:p>
            <w:pPr>
              <w:pStyle w:val="12"/>
            </w:pPr>
            <w:r>
              <w:t>≥95延长灌浆、有效遏制病虫害流行爆发、增加粒重</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604" w:type="dxa"/>
            <w:vAlign w:val="center"/>
          </w:tcPr>
          <w:p>
            <w:pPr>
              <w:pStyle w:val="12"/>
            </w:pPr>
            <w:r>
              <w:t>年底完成</w:t>
            </w:r>
          </w:p>
        </w:tc>
        <w:tc>
          <w:tcPr>
            <w:tcW w:w="3078" w:type="dxa"/>
            <w:vAlign w:val="center"/>
          </w:tcPr>
          <w:p>
            <w:pPr>
              <w:pStyle w:val="12"/>
            </w:pPr>
            <w:r>
              <w:t>100年底完成</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604" w:type="dxa"/>
            <w:vAlign w:val="center"/>
          </w:tcPr>
          <w:p>
            <w:pPr>
              <w:pStyle w:val="12"/>
            </w:pPr>
            <w:r>
              <w:t>202.6万元</w:t>
            </w:r>
          </w:p>
        </w:tc>
        <w:tc>
          <w:tcPr>
            <w:tcW w:w="3078" w:type="dxa"/>
            <w:vAlign w:val="center"/>
          </w:tcPr>
          <w:p>
            <w:pPr>
              <w:pStyle w:val="12"/>
            </w:pPr>
            <w:r>
              <w:t>100202.6万元</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604" w:type="dxa"/>
            <w:vAlign w:val="center"/>
          </w:tcPr>
          <w:p>
            <w:pPr>
              <w:pStyle w:val="12"/>
            </w:pPr>
            <w:r>
              <w:t>粮食综合效益提高</w:t>
            </w:r>
          </w:p>
        </w:tc>
        <w:tc>
          <w:tcPr>
            <w:tcW w:w="3078" w:type="dxa"/>
            <w:vAlign w:val="center"/>
          </w:tcPr>
          <w:p>
            <w:pPr>
              <w:pStyle w:val="12"/>
            </w:pPr>
            <w:r>
              <w:t>≥95粮食综合效益提高</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604" w:type="dxa"/>
            <w:vAlign w:val="center"/>
          </w:tcPr>
          <w:p>
            <w:pPr>
              <w:pStyle w:val="12"/>
            </w:pPr>
            <w:r>
              <w:t>社会效益提升</w:t>
            </w:r>
          </w:p>
        </w:tc>
        <w:tc>
          <w:tcPr>
            <w:tcW w:w="3078" w:type="dxa"/>
            <w:vAlign w:val="center"/>
          </w:tcPr>
          <w:p>
            <w:pPr>
              <w:pStyle w:val="12"/>
            </w:pPr>
            <w:r>
              <w:t>≥95社会效益提升</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604" w:type="dxa"/>
            <w:vAlign w:val="center"/>
          </w:tcPr>
          <w:p>
            <w:pPr>
              <w:pStyle w:val="12"/>
            </w:pPr>
            <w:r>
              <w:t>重大病虫害危害损失率≦5%</w:t>
            </w:r>
          </w:p>
        </w:tc>
        <w:tc>
          <w:tcPr>
            <w:tcW w:w="3078" w:type="dxa"/>
            <w:vAlign w:val="center"/>
          </w:tcPr>
          <w:p>
            <w:pPr>
              <w:pStyle w:val="12"/>
            </w:pPr>
            <w:r>
              <w:t>≥95重大病虫害危害损失率≦5%</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604" w:type="dxa"/>
            <w:vAlign w:val="center"/>
          </w:tcPr>
          <w:p>
            <w:pPr>
              <w:pStyle w:val="12"/>
            </w:pPr>
            <w:r>
              <w:t>持续推进粮食产量提升</w:t>
            </w:r>
          </w:p>
        </w:tc>
        <w:tc>
          <w:tcPr>
            <w:tcW w:w="3078" w:type="dxa"/>
            <w:vAlign w:val="center"/>
          </w:tcPr>
          <w:p>
            <w:pPr>
              <w:pStyle w:val="12"/>
            </w:pPr>
            <w:r>
              <w:t>≥95持续推进粮食产量提升</w:t>
            </w:r>
          </w:p>
        </w:tc>
        <w:tc>
          <w:tcPr>
            <w:tcW w:w="2248"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604" w:type="dxa"/>
            <w:vAlign w:val="center"/>
          </w:tcPr>
          <w:p>
            <w:pPr>
              <w:pStyle w:val="12"/>
            </w:pPr>
            <w:r>
              <w:t>服务对象满意度</w:t>
            </w:r>
          </w:p>
        </w:tc>
        <w:tc>
          <w:tcPr>
            <w:tcW w:w="3078" w:type="dxa"/>
            <w:vAlign w:val="center"/>
          </w:tcPr>
          <w:p>
            <w:pPr>
              <w:pStyle w:val="12"/>
            </w:pPr>
            <w:r>
              <w:t>≥95服务对象满意度</w:t>
            </w:r>
          </w:p>
        </w:tc>
        <w:tc>
          <w:tcPr>
            <w:tcW w:w="2248"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32、关于提前下达2025年中央农业产业发展资金项目绩效目标表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13012825P000008100019</w:t>
            </w:r>
          </w:p>
        </w:tc>
        <w:tc>
          <w:tcPr>
            <w:tcW w:w="2835" w:type="dxa"/>
            <w:vAlign w:val="center"/>
          </w:tcPr>
          <w:p>
            <w:pPr>
              <w:pStyle w:val="10"/>
            </w:pPr>
            <w:r>
              <w:t>项目名称</w:t>
            </w:r>
          </w:p>
        </w:tc>
        <w:tc>
          <w:tcPr>
            <w:tcW w:w="6095" w:type="dxa"/>
            <w:gridSpan w:val="3"/>
            <w:vAlign w:val="center"/>
          </w:tcPr>
          <w:p>
            <w:pPr>
              <w:pStyle w:val="12"/>
            </w:pPr>
            <w:r>
              <w:t>关于提前下达2025年中央农业产业发展资金项目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497.00</w:t>
            </w:r>
          </w:p>
        </w:tc>
        <w:tc>
          <w:tcPr>
            <w:tcW w:w="2835" w:type="dxa"/>
            <w:vAlign w:val="center"/>
          </w:tcPr>
          <w:p>
            <w:pPr>
              <w:pStyle w:val="10"/>
            </w:pPr>
            <w:r>
              <w:t>其中：财政    资金</w:t>
            </w:r>
          </w:p>
        </w:tc>
        <w:tc>
          <w:tcPr>
            <w:tcW w:w="2551" w:type="dxa"/>
            <w:vAlign w:val="center"/>
          </w:tcPr>
          <w:p>
            <w:pPr>
              <w:pStyle w:val="12"/>
            </w:pPr>
            <w:r>
              <w:t>497.00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农机补贴年度登记率95%以上，补贴机具数≥388台/套，受益农户≥305户。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125.00</w:t>
            </w:r>
          </w:p>
        </w:tc>
        <w:tc>
          <w:tcPr>
            <w:tcW w:w="2835" w:type="dxa"/>
            <w:vAlign w:val="center"/>
          </w:tcPr>
          <w:p>
            <w:pPr>
              <w:pStyle w:val="13"/>
            </w:pPr>
            <w:r>
              <w:t>250.00</w:t>
            </w:r>
          </w:p>
        </w:tc>
        <w:tc>
          <w:tcPr>
            <w:tcW w:w="2551" w:type="dxa"/>
            <w:vAlign w:val="center"/>
          </w:tcPr>
          <w:p>
            <w:pPr>
              <w:pStyle w:val="13"/>
            </w:pPr>
            <w:r>
              <w:t>375.00</w:t>
            </w:r>
          </w:p>
        </w:tc>
        <w:tc>
          <w:tcPr>
            <w:tcW w:w="3544" w:type="dxa"/>
            <w:gridSpan w:val="2"/>
            <w:vAlign w:val="center"/>
          </w:tcPr>
          <w:p>
            <w:pPr>
              <w:pStyle w:val="13"/>
            </w:pPr>
            <w:r>
              <w:t>497.00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1.农机补贴年度登记率95%以上，补贴机具数≥388台/套，受益农户≥305户。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38"/>
        <w:gridCol w:w="3078"/>
        <w:gridCol w:w="201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38" w:type="dxa"/>
            <w:vAlign w:val="center"/>
          </w:tcPr>
          <w:p>
            <w:pPr>
              <w:pStyle w:val="10"/>
            </w:pPr>
            <w:r>
              <w:t>绩效指标描述</w:t>
            </w:r>
          </w:p>
        </w:tc>
        <w:tc>
          <w:tcPr>
            <w:tcW w:w="3078" w:type="dxa"/>
            <w:vAlign w:val="center"/>
          </w:tcPr>
          <w:p>
            <w:pPr>
              <w:pStyle w:val="10"/>
            </w:pPr>
            <w:r>
              <w:t>指标值</w:t>
            </w:r>
          </w:p>
        </w:tc>
        <w:tc>
          <w:tcPr>
            <w:tcW w:w="201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838" w:type="dxa"/>
            <w:vAlign w:val="center"/>
          </w:tcPr>
          <w:p>
            <w:pPr>
              <w:pStyle w:val="12"/>
            </w:pPr>
            <w:r>
              <w:t xml:space="preserve">农机补贴年度登记率95%以上，补贴机具数≥388台/套，受益农户≥305户。  </w:t>
            </w:r>
          </w:p>
        </w:tc>
        <w:tc>
          <w:tcPr>
            <w:tcW w:w="3078" w:type="dxa"/>
            <w:vAlign w:val="center"/>
          </w:tcPr>
          <w:p>
            <w:pPr>
              <w:pStyle w:val="12"/>
            </w:pPr>
            <w:r>
              <w:t xml:space="preserve">≥95农机补贴年度登记率95%以上，补贴机具数≥388台/套，受益农户≥305户。  </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838" w:type="dxa"/>
            <w:vAlign w:val="center"/>
          </w:tcPr>
          <w:p>
            <w:pPr>
              <w:pStyle w:val="12"/>
            </w:pPr>
            <w:r>
              <w:t>资金按时发放</w:t>
            </w:r>
          </w:p>
        </w:tc>
        <w:tc>
          <w:tcPr>
            <w:tcW w:w="3078" w:type="dxa"/>
            <w:vAlign w:val="center"/>
          </w:tcPr>
          <w:p>
            <w:pPr>
              <w:pStyle w:val="12"/>
            </w:pPr>
            <w:r>
              <w:t>≥95资金按时发放</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838" w:type="dxa"/>
            <w:vAlign w:val="center"/>
          </w:tcPr>
          <w:p>
            <w:pPr>
              <w:pStyle w:val="12"/>
            </w:pPr>
            <w:r>
              <w:t>2025年底</w:t>
            </w:r>
          </w:p>
        </w:tc>
        <w:tc>
          <w:tcPr>
            <w:tcW w:w="3078" w:type="dxa"/>
            <w:vAlign w:val="center"/>
          </w:tcPr>
          <w:p>
            <w:pPr>
              <w:pStyle w:val="12"/>
            </w:pPr>
            <w:r>
              <w:t>1002025年底</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838" w:type="dxa"/>
            <w:vAlign w:val="center"/>
          </w:tcPr>
          <w:p>
            <w:pPr>
              <w:pStyle w:val="12"/>
            </w:pPr>
            <w:r>
              <w:t>497万元</w:t>
            </w:r>
          </w:p>
        </w:tc>
        <w:tc>
          <w:tcPr>
            <w:tcW w:w="3078" w:type="dxa"/>
            <w:vAlign w:val="center"/>
          </w:tcPr>
          <w:p>
            <w:pPr>
              <w:pStyle w:val="12"/>
            </w:pPr>
            <w:r>
              <w:t>100497万元</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838" w:type="dxa"/>
            <w:vAlign w:val="center"/>
          </w:tcPr>
          <w:p>
            <w:pPr>
              <w:pStyle w:val="12"/>
            </w:pPr>
            <w:r>
              <w:t>带动农民购机</w:t>
            </w:r>
          </w:p>
        </w:tc>
        <w:tc>
          <w:tcPr>
            <w:tcW w:w="3078" w:type="dxa"/>
            <w:vAlign w:val="center"/>
          </w:tcPr>
          <w:p>
            <w:pPr>
              <w:pStyle w:val="12"/>
            </w:pPr>
            <w:r>
              <w:t>≥95带动农民购机</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838" w:type="dxa"/>
            <w:vAlign w:val="center"/>
          </w:tcPr>
          <w:p>
            <w:pPr>
              <w:pStyle w:val="12"/>
            </w:pPr>
            <w:r>
              <w:t>提高农业机械化水平，提高农业综合生产能力，为实施乡村振兴战略提供坚实支撑。</w:t>
            </w:r>
          </w:p>
        </w:tc>
        <w:tc>
          <w:tcPr>
            <w:tcW w:w="3078" w:type="dxa"/>
            <w:vAlign w:val="center"/>
          </w:tcPr>
          <w:p>
            <w:pPr>
              <w:pStyle w:val="12"/>
            </w:pPr>
            <w:r>
              <w:t>≥95提高农业机械化水平，提高农业综合生产能力，为实施乡村振兴战略提供坚实支撑。</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838" w:type="dxa"/>
            <w:vAlign w:val="center"/>
          </w:tcPr>
          <w:p>
            <w:pPr>
              <w:pStyle w:val="12"/>
            </w:pPr>
            <w:r>
              <w:t>生态效益提高</w:t>
            </w:r>
          </w:p>
        </w:tc>
        <w:tc>
          <w:tcPr>
            <w:tcW w:w="3078" w:type="dxa"/>
            <w:vAlign w:val="center"/>
          </w:tcPr>
          <w:p>
            <w:pPr>
              <w:pStyle w:val="12"/>
            </w:pPr>
            <w:r>
              <w:t>≥95生态效益提高</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838" w:type="dxa"/>
            <w:vAlign w:val="center"/>
          </w:tcPr>
          <w:p>
            <w:pPr>
              <w:pStyle w:val="12"/>
            </w:pPr>
            <w:r>
              <w:t>促进农业高质高效发展，助力全面推进乡村振兴、加快农业农村现代化</w:t>
            </w:r>
          </w:p>
        </w:tc>
        <w:tc>
          <w:tcPr>
            <w:tcW w:w="3078" w:type="dxa"/>
            <w:vAlign w:val="center"/>
          </w:tcPr>
          <w:p>
            <w:pPr>
              <w:pStyle w:val="12"/>
            </w:pPr>
            <w:r>
              <w:t>≥95促进农业高质高效发展，助力全面推进乡村振兴、加快农业农村现代化</w:t>
            </w:r>
          </w:p>
        </w:tc>
        <w:tc>
          <w:tcPr>
            <w:tcW w:w="2014"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838" w:type="dxa"/>
            <w:vAlign w:val="center"/>
          </w:tcPr>
          <w:p>
            <w:pPr>
              <w:pStyle w:val="12"/>
            </w:pPr>
            <w:r>
              <w:t>农户满意度≧95%</w:t>
            </w:r>
          </w:p>
        </w:tc>
        <w:tc>
          <w:tcPr>
            <w:tcW w:w="3078" w:type="dxa"/>
            <w:vAlign w:val="center"/>
          </w:tcPr>
          <w:p>
            <w:pPr>
              <w:pStyle w:val="12"/>
            </w:pPr>
            <w:r>
              <w:t>≥95农户满意度≧95%</w:t>
            </w:r>
          </w:p>
        </w:tc>
        <w:tc>
          <w:tcPr>
            <w:tcW w:w="2014"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33、关于提前下达2025年中央农业防灾减灾和水利救灾资金（动物防疫补助）项目绩效目标表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13012825P00001110001Q</w:t>
            </w:r>
          </w:p>
        </w:tc>
        <w:tc>
          <w:tcPr>
            <w:tcW w:w="2835" w:type="dxa"/>
            <w:vAlign w:val="center"/>
          </w:tcPr>
          <w:p>
            <w:pPr>
              <w:pStyle w:val="10"/>
            </w:pPr>
            <w:r>
              <w:t>项目名称</w:t>
            </w:r>
          </w:p>
        </w:tc>
        <w:tc>
          <w:tcPr>
            <w:tcW w:w="6095" w:type="dxa"/>
            <w:gridSpan w:val="3"/>
            <w:vAlign w:val="center"/>
          </w:tcPr>
          <w:p>
            <w:pPr>
              <w:pStyle w:val="12"/>
            </w:pPr>
            <w:r>
              <w:t>关于提前下达2025年中央农业防灾减灾和水利救灾资金（动物防疫补助）项目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123.42</w:t>
            </w:r>
          </w:p>
        </w:tc>
        <w:tc>
          <w:tcPr>
            <w:tcW w:w="2835" w:type="dxa"/>
            <w:vAlign w:val="center"/>
          </w:tcPr>
          <w:p>
            <w:pPr>
              <w:pStyle w:val="10"/>
            </w:pPr>
            <w:r>
              <w:t>其中：财政    资金</w:t>
            </w:r>
          </w:p>
        </w:tc>
        <w:tc>
          <w:tcPr>
            <w:tcW w:w="2551" w:type="dxa"/>
            <w:vAlign w:val="center"/>
          </w:tcPr>
          <w:p>
            <w:pPr>
              <w:pStyle w:val="12"/>
            </w:pPr>
            <w:r>
              <w:t>123.42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2025中央动物防疫补助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31.00</w:t>
            </w:r>
          </w:p>
        </w:tc>
        <w:tc>
          <w:tcPr>
            <w:tcW w:w="2835" w:type="dxa"/>
            <w:vAlign w:val="center"/>
          </w:tcPr>
          <w:p>
            <w:pPr>
              <w:pStyle w:val="13"/>
            </w:pPr>
            <w:r>
              <w:t>62.00</w:t>
            </w:r>
          </w:p>
        </w:tc>
        <w:tc>
          <w:tcPr>
            <w:tcW w:w="2551" w:type="dxa"/>
            <w:vAlign w:val="center"/>
          </w:tcPr>
          <w:p>
            <w:pPr>
              <w:pStyle w:val="13"/>
            </w:pPr>
            <w:r>
              <w:t>93.00</w:t>
            </w:r>
          </w:p>
        </w:tc>
        <w:tc>
          <w:tcPr>
            <w:tcW w:w="3544" w:type="dxa"/>
            <w:gridSpan w:val="2"/>
            <w:vAlign w:val="center"/>
          </w:tcPr>
          <w:p>
            <w:pPr>
              <w:pStyle w:val="13"/>
            </w:pPr>
            <w:r>
              <w:t>123.42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08"/>
        <w:gridCol w:w="1539"/>
        <w:gridCol w:w="4033"/>
        <w:gridCol w:w="4383"/>
        <w:gridCol w:w="217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08" w:type="dxa"/>
            <w:vAlign w:val="center"/>
          </w:tcPr>
          <w:p>
            <w:pPr>
              <w:pStyle w:val="10"/>
            </w:pPr>
            <w:r>
              <w:t>二级指标</w:t>
            </w:r>
          </w:p>
        </w:tc>
        <w:tc>
          <w:tcPr>
            <w:tcW w:w="1539" w:type="dxa"/>
            <w:vAlign w:val="center"/>
          </w:tcPr>
          <w:p>
            <w:pPr>
              <w:pStyle w:val="10"/>
            </w:pPr>
            <w:r>
              <w:t>三级指标</w:t>
            </w:r>
          </w:p>
        </w:tc>
        <w:tc>
          <w:tcPr>
            <w:tcW w:w="4033" w:type="dxa"/>
            <w:vAlign w:val="center"/>
          </w:tcPr>
          <w:p>
            <w:pPr>
              <w:pStyle w:val="10"/>
            </w:pPr>
            <w:r>
              <w:t>绩效指标描述</w:t>
            </w:r>
          </w:p>
        </w:tc>
        <w:tc>
          <w:tcPr>
            <w:tcW w:w="4383" w:type="dxa"/>
            <w:vAlign w:val="center"/>
          </w:tcPr>
          <w:p>
            <w:pPr>
              <w:pStyle w:val="10"/>
            </w:pPr>
            <w:r>
              <w:t>指标值</w:t>
            </w:r>
          </w:p>
        </w:tc>
        <w:tc>
          <w:tcPr>
            <w:tcW w:w="217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67" w:hRule="atLeast"/>
          <w:jc w:val="center"/>
        </w:trPr>
        <w:tc>
          <w:tcPr>
            <w:tcW w:w="1276" w:type="dxa"/>
            <w:vMerge w:val="restart"/>
            <w:vAlign w:val="center"/>
          </w:tcPr>
          <w:p>
            <w:pPr>
              <w:pStyle w:val="13"/>
            </w:pPr>
            <w:r>
              <w:t>产出指标</w:t>
            </w:r>
          </w:p>
        </w:tc>
        <w:tc>
          <w:tcPr>
            <w:tcW w:w="1908" w:type="dxa"/>
            <w:vAlign w:val="center"/>
          </w:tcPr>
          <w:p>
            <w:pPr>
              <w:pStyle w:val="12"/>
            </w:pPr>
            <w:r>
              <w:t>数量指标</w:t>
            </w:r>
          </w:p>
        </w:tc>
        <w:tc>
          <w:tcPr>
            <w:tcW w:w="1539" w:type="dxa"/>
            <w:vAlign w:val="center"/>
          </w:tcPr>
          <w:p>
            <w:pPr>
              <w:pStyle w:val="12"/>
            </w:pPr>
            <w:r>
              <w:t>数量</w:t>
            </w:r>
          </w:p>
        </w:tc>
        <w:tc>
          <w:tcPr>
            <w:tcW w:w="4033" w:type="dxa"/>
            <w:vAlign w:val="center"/>
          </w:tcPr>
          <w:p>
            <w:pPr>
              <w:pStyle w:val="12"/>
            </w:pPr>
            <w:r>
              <w:t>口蹄疫、高致病性禽流感、布病、小反刍兽疫等强制免疫病种的免疫密度常年保持在90%以上</w:t>
            </w:r>
          </w:p>
        </w:tc>
        <w:tc>
          <w:tcPr>
            <w:tcW w:w="4383" w:type="dxa"/>
            <w:vAlign w:val="center"/>
          </w:tcPr>
          <w:p>
            <w:pPr>
              <w:pStyle w:val="12"/>
            </w:pPr>
            <w:r>
              <w:t>≥95口蹄疫、高致病性禽流感、布病、小反刍兽疫等强制免疫病种的免疫密度常年保持在90%以上</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8" w:hRule="atLeast"/>
          <w:jc w:val="center"/>
        </w:trPr>
        <w:tc>
          <w:tcPr>
            <w:tcW w:w="1276" w:type="dxa"/>
            <w:vMerge w:val="continue"/>
            <w:vAlign w:val="center"/>
          </w:tcPr>
          <w:p/>
        </w:tc>
        <w:tc>
          <w:tcPr>
            <w:tcW w:w="1908" w:type="dxa"/>
            <w:vAlign w:val="center"/>
          </w:tcPr>
          <w:p>
            <w:pPr>
              <w:pStyle w:val="12"/>
            </w:pPr>
            <w:r>
              <w:t>质量指标</w:t>
            </w:r>
          </w:p>
        </w:tc>
        <w:tc>
          <w:tcPr>
            <w:tcW w:w="1539" w:type="dxa"/>
            <w:vAlign w:val="center"/>
          </w:tcPr>
          <w:p>
            <w:pPr>
              <w:pStyle w:val="12"/>
            </w:pPr>
            <w:r>
              <w:t>质量</w:t>
            </w:r>
          </w:p>
        </w:tc>
        <w:tc>
          <w:tcPr>
            <w:tcW w:w="4033" w:type="dxa"/>
            <w:vAlign w:val="center"/>
          </w:tcPr>
          <w:p>
            <w:pPr>
              <w:pStyle w:val="12"/>
            </w:pPr>
            <w:r>
              <w:t>除布病外其他强制免疫病种的抗体合格率常年保持70%以上</w:t>
            </w:r>
          </w:p>
        </w:tc>
        <w:tc>
          <w:tcPr>
            <w:tcW w:w="4383" w:type="dxa"/>
            <w:vAlign w:val="center"/>
          </w:tcPr>
          <w:p>
            <w:pPr>
              <w:pStyle w:val="12"/>
            </w:pPr>
            <w:r>
              <w:t>≥95除布病外其他强制免疫病种的抗体合格率常年保持70%以上</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时效指标</w:t>
            </w:r>
          </w:p>
        </w:tc>
        <w:tc>
          <w:tcPr>
            <w:tcW w:w="1539" w:type="dxa"/>
            <w:vAlign w:val="center"/>
          </w:tcPr>
          <w:p>
            <w:pPr>
              <w:pStyle w:val="12"/>
            </w:pPr>
            <w:r>
              <w:t>完成时限</w:t>
            </w:r>
          </w:p>
        </w:tc>
        <w:tc>
          <w:tcPr>
            <w:tcW w:w="4033" w:type="dxa"/>
            <w:vAlign w:val="center"/>
          </w:tcPr>
          <w:p>
            <w:pPr>
              <w:pStyle w:val="12"/>
            </w:pPr>
            <w:r>
              <w:t>2025年完成</w:t>
            </w:r>
          </w:p>
        </w:tc>
        <w:tc>
          <w:tcPr>
            <w:tcW w:w="4383" w:type="dxa"/>
            <w:vAlign w:val="center"/>
          </w:tcPr>
          <w:p>
            <w:pPr>
              <w:pStyle w:val="12"/>
            </w:pPr>
            <w:r>
              <w:t>1002025年完成</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成本指标</w:t>
            </w:r>
          </w:p>
        </w:tc>
        <w:tc>
          <w:tcPr>
            <w:tcW w:w="1539" w:type="dxa"/>
            <w:vAlign w:val="center"/>
          </w:tcPr>
          <w:p>
            <w:pPr>
              <w:pStyle w:val="12"/>
            </w:pPr>
            <w:r>
              <w:t>成本</w:t>
            </w:r>
          </w:p>
        </w:tc>
        <w:tc>
          <w:tcPr>
            <w:tcW w:w="4033" w:type="dxa"/>
            <w:vAlign w:val="center"/>
          </w:tcPr>
          <w:p>
            <w:pPr>
              <w:pStyle w:val="12"/>
            </w:pPr>
            <w:r>
              <w:t>123.42万元</w:t>
            </w:r>
          </w:p>
        </w:tc>
        <w:tc>
          <w:tcPr>
            <w:tcW w:w="4383" w:type="dxa"/>
            <w:vAlign w:val="center"/>
          </w:tcPr>
          <w:p>
            <w:pPr>
              <w:pStyle w:val="12"/>
            </w:pPr>
            <w:r>
              <w:t>100123.42万元</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908" w:type="dxa"/>
            <w:vAlign w:val="center"/>
          </w:tcPr>
          <w:p>
            <w:pPr>
              <w:pStyle w:val="12"/>
            </w:pPr>
            <w:r>
              <w:t>经济效益指标</w:t>
            </w:r>
          </w:p>
        </w:tc>
        <w:tc>
          <w:tcPr>
            <w:tcW w:w="1539" w:type="dxa"/>
            <w:vAlign w:val="center"/>
          </w:tcPr>
          <w:p>
            <w:pPr>
              <w:pStyle w:val="12"/>
            </w:pPr>
            <w:r>
              <w:t>经济效益</w:t>
            </w:r>
          </w:p>
        </w:tc>
        <w:tc>
          <w:tcPr>
            <w:tcW w:w="4033" w:type="dxa"/>
            <w:vAlign w:val="center"/>
          </w:tcPr>
          <w:p>
            <w:pPr>
              <w:pStyle w:val="12"/>
            </w:pPr>
            <w:r>
              <w:t>促进养殖户增收</w:t>
            </w:r>
          </w:p>
        </w:tc>
        <w:tc>
          <w:tcPr>
            <w:tcW w:w="4383" w:type="dxa"/>
            <w:vAlign w:val="center"/>
          </w:tcPr>
          <w:p>
            <w:pPr>
              <w:pStyle w:val="12"/>
            </w:pPr>
            <w:r>
              <w:t>≥95促进养殖户增收</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社会效益指标</w:t>
            </w:r>
          </w:p>
        </w:tc>
        <w:tc>
          <w:tcPr>
            <w:tcW w:w="1539" w:type="dxa"/>
            <w:vAlign w:val="center"/>
          </w:tcPr>
          <w:p>
            <w:pPr>
              <w:pStyle w:val="12"/>
            </w:pPr>
            <w:r>
              <w:t>社会效益</w:t>
            </w:r>
          </w:p>
        </w:tc>
        <w:tc>
          <w:tcPr>
            <w:tcW w:w="4033" w:type="dxa"/>
            <w:vAlign w:val="center"/>
          </w:tcPr>
          <w:p>
            <w:pPr>
              <w:pStyle w:val="12"/>
            </w:pPr>
            <w:r>
              <w:t>不发生区域性重大动物疫病，养殖业稳定发展</w:t>
            </w:r>
          </w:p>
        </w:tc>
        <w:tc>
          <w:tcPr>
            <w:tcW w:w="4383" w:type="dxa"/>
            <w:vAlign w:val="center"/>
          </w:tcPr>
          <w:p>
            <w:pPr>
              <w:pStyle w:val="12"/>
            </w:pPr>
            <w:r>
              <w:t>≥95不发生区域性重大动物疫病，养殖业稳定发展</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生态效益指标</w:t>
            </w:r>
          </w:p>
        </w:tc>
        <w:tc>
          <w:tcPr>
            <w:tcW w:w="1539" w:type="dxa"/>
            <w:vAlign w:val="center"/>
          </w:tcPr>
          <w:p>
            <w:pPr>
              <w:pStyle w:val="12"/>
            </w:pPr>
            <w:r>
              <w:t>生态效益</w:t>
            </w:r>
          </w:p>
        </w:tc>
        <w:tc>
          <w:tcPr>
            <w:tcW w:w="4033" w:type="dxa"/>
            <w:vAlign w:val="center"/>
          </w:tcPr>
          <w:p>
            <w:pPr>
              <w:pStyle w:val="12"/>
            </w:pPr>
            <w:r>
              <w:t>促进养殖业健康发展</w:t>
            </w:r>
          </w:p>
        </w:tc>
        <w:tc>
          <w:tcPr>
            <w:tcW w:w="4383" w:type="dxa"/>
            <w:vAlign w:val="center"/>
          </w:tcPr>
          <w:p>
            <w:pPr>
              <w:pStyle w:val="12"/>
            </w:pPr>
            <w:r>
              <w:t>≥95促进养殖业健康发展</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08" w:type="dxa"/>
            <w:vAlign w:val="center"/>
          </w:tcPr>
          <w:p>
            <w:pPr>
              <w:pStyle w:val="12"/>
            </w:pPr>
            <w:r>
              <w:t>可持续影响指标</w:t>
            </w:r>
          </w:p>
        </w:tc>
        <w:tc>
          <w:tcPr>
            <w:tcW w:w="1539" w:type="dxa"/>
            <w:vAlign w:val="center"/>
          </w:tcPr>
          <w:p>
            <w:pPr>
              <w:pStyle w:val="12"/>
            </w:pPr>
            <w:r>
              <w:t>可持续影响</w:t>
            </w:r>
          </w:p>
        </w:tc>
        <w:tc>
          <w:tcPr>
            <w:tcW w:w="4033" w:type="dxa"/>
            <w:vAlign w:val="center"/>
          </w:tcPr>
          <w:p>
            <w:pPr>
              <w:pStyle w:val="12"/>
            </w:pPr>
            <w:r>
              <w:t>促进养殖业可持续发展</w:t>
            </w:r>
          </w:p>
        </w:tc>
        <w:tc>
          <w:tcPr>
            <w:tcW w:w="4383" w:type="dxa"/>
            <w:vAlign w:val="center"/>
          </w:tcPr>
          <w:p>
            <w:pPr>
              <w:pStyle w:val="12"/>
            </w:pPr>
            <w:r>
              <w:t>≥95促进养殖业可持续发展</w:t>
            </w:r>
          </w:p>
        </w:tc>
        <w:tc>
          <w:tcPr>
            <w:tcW w:w="2170"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08" w:type="dxa"/>
            <w:vAlign w:val="center"/>
          </w:tcPr>
          <w:p>
            <w:pPr>
              <w:pStyle w:val="12"/>
            </w:pPr>
            <w:r>
              <w:t>服务对象满意度指标</w:t>
            </w:r>
          </w:p>
        </w:tc>
        <w:tc>
          <w:tcPr>
            <w:tcW w:w="1539" w:type="dxa"/>
            <w:vAlign w:val="center"/>
          </w:tcPr>
          <w:p>
            <w:pPr>
              <w:pStyle w:val="12"/>
            </w:pPr>
            <w:r>
              <w:t>满意度</w:t>
            </w:r>
          </w:p>
        </w:tc>
        <w:tc>
          <w:tcPr>
            <w:tcW w:w="4033" w:type="dxa"/>
            <w:vAlign w:val="center"/>
          </w:tcPr>
          <w:p>
            <w:pPr>
              <w:pStyle w:val="12"/>
            </w:pPr>
            <w:r>
              <w:t>减少疫病发生，保障养殖户利益</w:t>
            </w:r>
          </w:p>
        </w:tc>
        <w:tc>
          <w:tcPr>
            <w:tcW w:w="4383" w:type="dxa"/>
            <w:vAlign w:val="center"/>
          </w:tcPr>
          <w:p>
            <w:pPr>
              <w:pStyle w:val="12"/>
            </w:pPr>
            <w:r>
              <w:t>≥95减少疫病发生，保障养殖户利益</w:t>
            </w:r>
          </w:p>
        </w:tc>
        <w:tc>
          <w:tcPr>
            <w:tcW w:w="2170"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34、关于提前下达2025年中央农业经营主体能力提升资金项目绩效目标表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13012825P000005100018</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396.00</w:t>
            </w:r>
          </w:p>
        </w:tc>
        <w:tc>
          <w:tcPr>
            <w:tcW w:w="2835" w:type="dxa"/>
            <w:vAlign w:val="center"/>
          </w:tcPr>
          <w:p>
            <w:pPr>
              <w:pStyle w:val="10"/>
            </w:pPr>
            <w:r>
              <w:t>其中：财政    资金</w:t>
            </w:r>
          </w:p>
        </w:tc>
        <w:tc>
          <w:tcPr>
            <w:tcW w:w="2551" w:type="dxa"/>
            <w:vAlign w:val="center"/>
          </w:tcPr>
          <w:p>
            <w:pPr>
              <w:pStyle w:val="12"/>
            </w:pPr>
            <w:r>
              <w:t>396.00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2025年中央农业经营主题能力提升资金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396.00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1.培育一个奶业新型主体</w:t>
            </w:r>
          </w:p>
          <w:p>
            <w:pPr>
              <w:pStyle w:val="12"/>
            </w:pPr>
            <w:r>
              <w:t>2.主导品种≥5个，主推技术≥5项，科技示范基地≥3个，农技推广服务≥10次，提升农民素质</w:t>
            </w:r>
          </w:p>
          <w:p>
            <w:pPr>
              <w:pStyle w:val="12"/>
            </w:pPr>
            <w:r>
              <w:t>3.支持其他类农民合作社1家；支持家庭农场2个</w:t>
            </w:r>
          </w:p>
          <w:p>
            <w:pPr>
              <w:pStyle w:val="12"/>
            </w:pPr>
            <w:r>
              <w:t>4.农业经营主体产量提高10%，培育粮油类新型农业经营主体数量≥13个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98"/>
        <w:gridCol w:w="305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98" w:type="dxa"/>
            <w:vAlign w:val="center"/>
          </w:tcPr>
          <w:p>
            <w:pPr>
              <w:pStyle w:val="10"/>
            </w:pPr>
            <w:r>
              <w:t>绩效指标描述</w:t>
            </w:r>
          </w:p>
        </w:tc>
        <w:tc>
          <w:tcPr>
            <w:tcW w:w="3056"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598" w:type="dxa"/>
            <w:vAlign w:val="center"/>
          </w:tcPr>
          <w:p>
            <w:pPr>
              <w:pStyle w:val="12"/>
            </w:pPr>
            <w:r>
              <w:t>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3056" w:type="dxa"/>
            <w:vAlign w:val="center"/>
          </w:tcPr>
          <w:p>
            <w:pPr>
              <w:pStyle w:val="12"/>
            </w:pPr>
            <w:r>
              <w:t>≥951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598" w:type="dxa"/>
            <w:vAlign w:val="center"/>
          </w:tcPr>
          <w:p>
            <w:pPr>
              <w:pStyle w:val="12"/>
            </w:pPr>
            <w:r>
              <w:t>提高农技人员知识水平</w:t>
            </w:r>
          </w:p>
        </w:tc>
        <w:tc>
          <w:tcPr>
            <w:tcW w:w="3056" w:type="dxa"/>
            <w:vAlign w:val="center"/>
          </w:tcPr>
          <w:p>
            <w:pPr>
              <w:pStyle w:val="12"/>
            </w:pPr>
            <w:r>
              <w:t>≥95提高农技人员知识水平</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598" w:type="dxa"/>
            <w:vAlign w:val="center"/>
          </w:tcPr>
          <w:p>
            <w:pPr>
              <w:pStyle w:val="12"/>
            </w:pPr>
            <w:r>
              <w:t>年底完成</w:t>
            </w:r>
          </w:p>
        </w:tc>
        <w:tc>
          <w:tcPr>
            <w:tcW w:w="3056" w:type="dxa"/>
            <w:vAlign w:val="center"/>
          </w:tcPr>
          <w:p>
            <w:pPr>
              <w:pStyle w:val="12"/>
            </w:pPr>
            <w:r>
              <w:t>100年底完成</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598" w:type="dxa"/>
            <w:vAlign w:val="center"/>
          </w:tcPr>
          <w:p>
            <w:pPr>
              <w:pStyle w:val="12"/>
            </w:pPr>
            <w:r>
              <w:t>396万元</w:t>
            </w:r>
          </w:p>
        </w:tc>
        <w:tc>
          <w:tcPr>
            <w:tcW w:w="3056" w:type="dxa"/>
            <w:vAlign w:val="center"/>
          </w:tcPr>
          <w:p>
            <w:pPr>
              <w:pStyle w:val="12"/>
            </w:pPr>
            <w:r>
              <w:t>100396万元</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598" w:type="dxa"/>
            <w:vAlign w:val="center"/>
          </w:tcPr>
          <w:p>
            <w:pPr>
              <w:pStyle w:val="12"/>
            </w:pPr>
            <w:r>
              <w:t>粮食综合效益提高；促进了农业增产，农民增收；为农民合作社、家庭农场的建设减少了资金投入，节约了劳动力成本</w:t>
            </w:r>
          </w:p>
        </w:tc>
        <w:tc>
          <w:tcPr>
            <w:tcW w:w="3056" w:type="dxa"/>
            <w:vAlign w:val="center"/>
          </w:tcPr>
          <w:p>
            <w:pPr>
              <w:pStyle w:val="12"/>
            </w:pPr>
            <w:r>
              <w:t>≥95粮食综合效益提高；促进了农业增产，农民增收；为农民合作社、家庭农场的建设减少了资金投入，节约了劳动力成本</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598" w:type="dxa"/>
            <w:vAlign w:val="center"/>
          </w:tcPr>
          <w:p>
            <w:pPr>
              <w:pStyle w:val="12"/>
            </w:pPr>
            <w:r>
              <w:t>社会效益提升</w:t>
            </w:r>
          </w:p>
        </w:tc>
        <w:tc>
          <w:tcPr>
            <w:tcW w:w="3056" w:type="dxa"/>
            <w:vAlign w:val="center"/>
          </w:tcPr>
          <w:p>
            <w:pPr>
              <w:pStyle w:val="12"/>
            </w:pPr>
            <w:r>
              <w:t>≥95社会效益提升</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598" w:type="dxa"/>
            <w:vAlign w:val="center"/>
          </w:tcPr>
          <w:p>
            <w:pPr>
              <w:pStyle w:val="12"/>
            </w:pPr>
            <w:r>
              <w:t>降低农药、化肥使用量,地下水开采量明显减少</w:t>
            </w:r>
          </w:p>
        </w:tc>
        <w:tc>
          <w:tcPr>
            <w:tcW w:w="3056" w:type="dxa"/>
            <w:vAlign w:val="center"/>
          </w:tcPr>
          <w:p>
            <w:pPr>
              <w:pStyle w:val="12"/>
            </w:pPr>
            <w:r>
              <w:t>≥95降低农药、化肥使用量,地下水开采量明显减少</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598" w:type="dxa"/>
            <w:vAlign w:val="center"/>
          </w:tcPr>
          <w:p>
            <w:pPr>
              <w:pStyle w:val="12"/>
            </w:pPr>
            <w:r>
              <w:t>新品种、新技术推广转化速度明显提升，为推动乡村振兴提供科技支撑和人才保障</w:t>
            </w:r>
          </w:p>
        </w:tc>
        <w:tc>
          <w:tcPr>
            <w:tcW w:w="3056" w:type="dxa"/>
            <w:vAlign w:val="center"/>
          </w:tcPr>
          <w:p>
            <w:pPr>
              <w:pStyle w:val="12"/>
            </w:pPr>
            <w:r>
              <w:t>≥95新品种、新技术推广转化速度明显提升，为推动乡村振兴提供科技支撑和人才保障</w:t>
            </w:r>
          </w:p>
        </w:tc>
        <w:tc>
          <w:tcPr>
            <w:tcW w:w="1276"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598" w:type="dxa"/>
            <w:vAlign w:val="center"/>
          </w:tcPr>
          <w:p>
            <w:pPr>
              <w:pStyle w:val="12"/>
            </w:pPr>
            <w:r>
              <w:t>群众满意度</w:t>
            </w:r>
          </w:p>
        </w:tc>
        <w:tc>
          <w:tcPr>
            <w:tcW w:w="3056" w:type="dxa"/>
            <w:vAlign w:val="center"/>
          </w:tcPr>
          <w:p>
            <w:pPr>
              <w:pStyle w:val="12"/>
            </w:pPr>
            <w:r>
              <w:t>≥95群众满意度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35、关于提前下达2025年中央农业生态资源保护资金项目绩效目标表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13012825P00000710001K</w:t>
            </w:r>
          </w:p>
        </w:tc>
        <w:tc>
          <w:tcPr>
            <w:tcW w:w="2835" w:type="dxa"/>
            <w:vAlign w:val="center"/>
          </w:tcPr>
          <w:p>
            <w:pPr>
              <w:pStyle w:val="10"/>
            </w:pPr>
            <w:r>
              <w:t>项目名称</w:t>
            </w:r>
          </w:p>
        </w:tc>
        <w:tc>
          <w:tcPr>
            <w:tcW w:w="6095" w:type="dxa"/>
            <w:gridSpan w:val="3"/>
            <w:vAlign w:val="center"/>
          </w:tcPr>
          <w:p>
            <w:pPr>
              <w:pStyle w:val="12"/>
            </w:pPr>
            <w:r>
              <w:t>关于提前下达2025年中央农业生态资源保护资金项目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推广应用加厚地膜0.2万亩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1.推广应用加厚地膜0.2万亩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251"/>
        <w:gridCol w:w="3818"/>
        <w:gridCol w:w="3390"/>
        <w:gridCol w:w="23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51" w:type="dxa"/>
            <w:vAlign w:val="center"/>
          </w:tcPr>
          <w:p>
            <w:pPr>
              <w:pStyle w:val="10"/>
            </w:pPr>
            <w:r>
              <w:t>三级指标</w:t>
            </w:r>
          </w:p>
        </w:tc>
        <w:tc>
          <w:tcPr>
            <w:tcW w:w="3818" w:type="dxa"/>
            <w:vAlign w:val="center"/>
          </w:tcPr>
          <w:p>
            <w:pPr>
              <w:pStyle w:val="10"/>
            </w:pPr>
            <w:r>
              <w:t>绩效指标描述</w:t>
            </w:r>
          </w:p>
        </w:tc>
        <w:tc>
          <w:tcPr>
            <w:tcW w:w="3390" w:type="dxa"/>
            <w:vAlign w:val="center"/>
          </w:tcPr>
          <w:p>
            <w:pPr>
              <w:pStyle w:val="10"/>
            </w:pPr>
            <w:r>
              <w:t>指标值</w:t>
            </w:r>
          </w:p>
        </w:tc>
        <w:tc>
          <w:tcPr>
            <w:tcW w:w="230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51" w:type="dxa"/>
            <w:vAlign w:val="center"/>
          </w:tcPr>
          <w:p>
            <w:pPr>
              <w:pStyle w:val="12"/>
            </w:pPr>
            <w:r>
              <w:t>数量</w:t>
            </w:r>
          </w:p>
        </w:tc>
        <w:tc>
          <w:tcPr>
            <w:tcW w:w="3818" w:type="dxa"/>
            <w:vAlign w:val="center"/>
          </w:tcPr>
          <w:p>
            <w:pPr>
              <w:pStyle w:val="12"/>
            </w:pPr>
            <w:r>
              <w:t>推广应用加厚地膜0.2万亩</w:t>
            </w:r>
          </w:p>
        </w:tc>
        <w:tc>
          <w:tcPr>
            <w:tcW w:w="3390" w:type="dxa"/>
            <w:vAlign w:val="center"/>
          </w:tcPr>
          <w:p>
            <w:pPr>
              <w:pStyle w:val="12"/>
            </w:pPr>
            <w:r>
              <w:t>≥95推广应用加厚地膜0.2万亩</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51" w:type="dxa"/>
            <w:vAlign w:val="center"/>
          </w:tcPr>
          <w:p>
            <w:pPr>
              <w:pStyle w:val="12"/>
            </w:pPr>
            <w:r>
              <w:t>质量</w:t>
            </w:r>
          </w:p>
        </w:tc>
        <w:tc>
          <w:tcPr>
            <w:tcW w:w="3818" w:type="dxa"/>
            <w:vAlign w:val="center"/>
          </w:tcPr>
          <w:p>
            <w:pPr>
              <w:pStyle w:val="12"/>
            </w:pPr>
            <w:r>
              <w:t>项目区地膜回收率达到83%以上</w:t>
            </w:r>
          </w:p>
        </w:tc>
        <w:tc>
          <w:tcPr>
            <w:tcW w:w="3390" w:type="dxa"/>
            <w:vAlign w:val="center"/>
          </w:tcPr>
          <w:p>
            <w:pPr>
              <w:pStyle w:val="12"/>
            </w:pPr>
            <w:r>
              <w:t>≥95项目区地膜回收率达到83%以上</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51" w:type="dxa"/>
            <w:vAlign w:val="center"/>
          </w:tcPr>
          <w:p>
            <w:pPr>
              <w:pStyle w:val="12"/>
            </w:pPr>
            <w:r>
              <w:t>完成时限</w:t>
            </w:r>
          </w:p>
        </w:tc>
        <w:tc>
          <w:tcPr>
            <w:tcW w:w="3818" w:type="dxa"/>
            <w:vAlign w:val="center"/>
          </w:tcPr>
          <w:p>
            <w:pPr>
              <w:pStyle w:val="12"/>
            </w:pPr>
            <w:r>
              <w:t>2026年5月份</w:t>
            </w:r>
          </w:p>
        </w:tc>
        <w:tc>
          <w:tcPr>
            <w:tcW w:w="3390" w:type="dxa"/>
            <w:vAlign w:val="center"/>
          </w:tcPr>
          <w:p>
            <w:pPr>
              <w:pStyle w:val="12"/>
            </w:pPr>
            <w:r>
              <w:t>1002026年5月份</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51" w:type="dxa"/>
            <w:vAlign w:val="center"/>
          </w:tcPr>
          <w:p>
            <w:pPr>
              <w:pStyle w:val="12"/>
            </w:pPr>
            <w:r>
              <w:t>成本</w:t>
            </w:r>
          </w:p>
        </w:tc>
        <w:tc>
          <w:tcPr>
            <w:tcW w:w="3818" w:type="dxa"/>
            <w:vAlign w:val="center"/>
          </w:tcPr>
          <w:p>
            <w:pPr>
              <w:pStyle w:val="12"/>
            </w:pPr>
            <w:r>
              <w:t>农户补贴</w:t>
            </w:r>
          </w:p>
        </w:tc>
        <w:tc>
          <w:tcPr>
            <w:tcW w:w="3390" w:type="dxa"/>
            <w:vAlign w:val="center"/>
          </w:tcPr>
          <w:p>
            <w:pPr>
              <w:pStyle w:val="12"/>
            </w:pPr>
            <w:r>
              <w:t>100农户补贴</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51" w:type="dxa"/>
            <w:vAlign w:val="center"/>
          </w:tcPr>
          <w:p>
            <w:pPr>
              <w:pStyle w:val="12"/>
            </w:pPr>
            <w:r>
              <w:t>经济效益</w:t>
            </w:r>
          </w:p>
        </w:tc>
        <w:tc>
          <w:tcPr>
            <w:tcW w:w="3818" w:type="dxa"/>
            <w:vAlign w:val="center"/>
          </w:tcPr>
          <w:p>
            <w:pPr>
              <w:pStyle w:val="12"/>
            </w:pPr>
            <w:r>
              <w:t>做好地膜科学使用回收试点和加厚地膜示范推广工作</w:t>
            </w:r>
          </w:p>
        </w:tc>
        <w:tc>
          <w:tcPr>
            <w:tcW w:w="3390" w:type="dxa"/>
            <w:vAlign w:val="center"/>
          </w:tcPr>
          <w:p>
            <w:pPr>
              <w:pStyle w:val="12"/>
            </w:pPr>
            <w:r>
              <w:t>≥95做好地膜科学使用回收试点和加厚地膜示范推广工作</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51" w:type="dxa"/>
            <w:vAlign w:val="center"/>
          </w:tcPr>
          <w:p>
            <w:pPr>
              <w:pStyle w:val="12"/>
            </w:pPr>
            <w:r>
              <w:t>社会效益</w:t>
            </w:r>
          </w:p>
        </w:tc>
        <w:tc>
          <w:tcPr>
            <w:tcW w:w="3818" w:type="dxa"/>
            <w:vAlign w:val="center"/>
          </w:tcPr>
          <w:p>
            <w:pPr>
              <w:pStyle w:val="12"/>
            </w:pPr>
            <w:r>
              <w:t>做好地膜科学使用回收试点和加厚地膜示范推广工作</w:t>
            </w:r>
          </w:p>
        </w:tc>
        <w:tc>
          <w:tcPr>
            <w:tcW w:w="3390" w:type="dxa"/>
            <w:vAlign w:val="center"/>
          </w:tcPr>
          <w:p>
            <w:pPr>
              <w:pStyle w:val="12"/>
            </w:pPr>
            <w:r>
              <w:t>≥95做好地膜科学使用回收试点和加厚地膜示范推广工作</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51" w:type="dxa"/>
            <w:vAlign w:val="center"/>
          </w:tcPr>
          <w:p>
            <w:pPr>
              <w:pStyle w:val="12"/>
            </w:pPr>
            <w:r>
              <w:t>生态效益</w:t>
            </w:r>
          </w:p>
        </w:tc>
        <w:tc>
          <w:tcPr>
            <w:tcW w:w="3818" w:type="dxa"/>
            <w:vAlign w:val="center"/>
          </w:tcPr>
          <w:p>
            <w:pPr>
              <w:pStyle w:val="12"/>
            </w:pPr>
            <w:r>
              <w:t>有效治理农田“白色污染”</w:t>
            </w:r>
          </w:p>
        </w:tc>
        <w:tc>
          <w:tcPr>
            <w:tcW w:w="3390" w:type="dxa"/>
            <w:vAlign w:val="center"/>
          </w:tcPr>
          <w:p>
            <w:pPr>
              <w:pStyle w:val="12"/>
            </w:pPr>
            <w:r>
              <w:t>≥95有效治理农田“白色污染”</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51" w:type="dxa"/>
            <w:vAlign w:val="center"/>
          </w:tcPr>
          <w:p>
            <w:pPr>
              <w:pStyle w:val="12"/>
            </w:pPr>
            <w:r>
              <w:t>可持续影响</w:t>
            </w:r>
          </w:p>
        </w:tc>
        <w:tc>
          <w:tcPr>
            <w:tcW w:w="3818" w:type="dxa"/>
            <w:vAlign w:val="center"/>
          </w:tcPr>
          <w:p>
            <w:pPr>
              <w:pStyle w:val="12"/>
            </w:pPr>
            <w:r>
              <w:t>做好地膜科学使用回收试点和加厚地膜示范推广工作，有效治理农田“白色污染”</w:t>
            </w:r>
          </w:p>
        </w:tc>
        <w:tc>
          <w:tcPr>
            <w:tcW w:w="3390" w:type="dxa"/>
            <w:vAlign w:val="center"/>
          </w:tcPr>
          <w:p>
            <w:pPr>
              <w:pStyle w:val="12"/>
            </w:pPr>
            <w:r>
              <w:t>≥95做好地膜科学使用回收试点和加厚地膜示范推广工作，有效治理农田“白色污染”</w:t>
            </w:r>
          </w:p>
        </w:tc>
        <w:tc>
          <w:tcPr>
            <w:tcW w:w="230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51" w:type="dxa"/>
            <w:vAlign w:val="center"/>
          </w:tcPr>
          <w:p>
            <w:pPr>
              <w:pStyle w:val="12"/>
            </w:pPr>
            <w:r>
              <w:t>满意度</w:t>
            </w:r>
          </w:p>
        </w:tc>
        <w:tc>
          <w:tcPr>
            <w:tcW w:w="3818" w:type="dxa"/>
            <w:vAlign w:val="center"/>
          </w:tcPr>
          <w:p>
            <w:pPr>
              <w:pStyle w:val="12"/>
            </w:pPr>
            <w:r>
              <w:t>群众满意度95%以上</w:t>
            </w:r>
          </w:p>
        </w:tc>
        <w:tc>
          <w:tcPr>
            <w:tcW w:w="3390" w:type="dxa"/>
            <w:vAlign w:val="center"/>
          </w:tcPr>
          <w:p>
            <w:pPr>
              <w:pStyle w:val="12"/>
            </w:pPr>
            <w:r>
              <w:t>≥95群众满意度95%以上</w:t>
            </w:r>
          </w:p>
        </w:tc>
        <w:tc>
          <w:tcPr>
            <w:tcW w:w="2306" w:type="dxa"/>
            <w:vAlign w:val="center"/>
          </w:tcPr>
          <w:p>
            <w:pPr>
              <w:pStyle w:val="12"/>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36、关于提前下达2025年中央专项彩票公益金支持地方社会公益事业发展资金项目绩效目标表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13012825P00022910001W</w:t>
            </w:r>
          </w:p>
        </w:tc>
        <w:tc>
          <w:tcPr>
            <w:tcW w:w="2835" w:type="dxa"/>
            <w:vAlign w:val="center"/>
          </w:tcPr>
          <w:p>
            <w:pPr>
              <w:pStyle w:val="10"/>
            </w:pPr>
            <w:r>
              <w:t>项目名称</w:t>
            </w:r>
          </w:p>
        </w:tc>
        <w:tc>
          <w:tcPr>
            <w:tcW w:w="6095" w:type="dxa"/>
            <w:gridSpan w:val="3"/>
            <w:vAlign w:val="center"/>
          </w:tcPr>
          <w:p>
            <w:pPr>
              <w:pStyle w:val="12"/>
            </w:pPr>
            <w:r>
              <w:t>关于提前下达2025年中央专项彩票公益金支持地方社会公益事业发展资金项目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323.00</w:t>
            </w:r>
          </w:p>
        </w:tc>
        <w:tc>
          <w:tcPr>
            <w:tcW w:w="2835" w:type="dxa"/>
            <w:vAlign w:val="center"/>
          </w:tcPr>
          <w:p>
            <w:pPr>
              <w:pStyle w:val="10"/>
            </w:pPr>
            <w:r>
              <w:t>其中：财政    资金</w:t>
            </w:r>
          </w:p>
        </w:tc>
        <w:tc>
          <w:tcPr>
            <w:tcW w:w="2551" w:type="dxa"/>
            <w:vAlign w:val="center"/>
          </w:tcPr>
          <w:p>
            <w:pPr>
              <w:pStyle w:val="12"/>
            </w:pPr>
            <w:r>
              <w:t>323.00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方便村民出行，保障村民夜间出行安全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80.00</w:t>
            </w:r>
          </w:p>
        </w:tc>
        <w:tc>
          <w:tcPr>
            <w:tcW w:w="2835" w:type="dxa"/>
            <w:vAlign w:val="center"/>
          </w:tcPr>
          <w:p>
            <w:pPr>
              <w:pStyle w:val="13"/>
            </w:pPr>
            <w:r>
              <w:t>160.00</w:t>
            </w:r>
          </w:p>
        </w:tc>
        <w:tc>
          <w:tcPr>
            <w:tcW w:w="2551" w:type="dxa"/>
            <w:vAlign w:val="center"/>
          </w:tcPr>
          <w:p>
            <w:pPr>
              <w:pStyle w:val="13"/>
            </w:pPr>
            <w:r>
              <w:t>240.00</w:t>
            </w:r>
          </w:p>
        </w:tc>
        <w:tc>
          <w:tcPr>
            <w:tcW w:w="3544" w:type="dxa"/>
            <w:gridSpan w:val="2"/>
            <w:vAlign w:val="center"/>
          </w:tcPr>
          <w:p>
            <w:pPr>
              <w:pStyle w:val="13"/>
            </w:pPr>
            <w:r>
              <w:t>323.00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1.方便村民出行，保障村民夜间出行安全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90"/>
        <w:gridCol w:w="3273"/>
        <w:gridCol w:w="226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90" w:type="dxa"/>
            <w:vAlign w:val="center"/>
          </w:tcPr>
          <w:p>
            <w:pPr>
              <w:pStyle w:val="10"/>
            </w:pPr>
            <w:r>
              <w:t>绩效指标描述</w:t>
            </w:r>
          </w:p>
        </w:tc>
        <w:tc>
          <w:tcPr>
            <w:tcW w:w="3273" w:type="dxa"/>
            <w:vAlign w:val="center"/>
          </w:tcPr>
          <w:p>
            <w:pPr>
              <w:pStyle w:val="10"/>
            </w:pPr>
            <w:r>
              <w:t>指标值</w:t>
            </w:r>
          </w:p>
        </w:tc>
        <w:tc>
          <w:tcPr>
            <w:tcW w:w="226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390" w:type="dxa"/>
            <w:vAlign w:val="center"/>
          </w:tcPr>
          <w:p>
            <w:pPr>
              <w:pStyle w:val="12"/>
            </w:pPr>
            <w:r>
              <w:t>道路硬化、村庄亮化</w:t>
            </w:r>
          </w:p>
        </w:tc>
        <w:tc>
          <w:tcPr>
            <w:tcW w:w="3273" w:type="dxa"/>
            <w:vAlign w:val="center"/>
          </w:tcPr>
          <w:p>
            <w:pPr>
              <w:pStyle w:val="12"/>
            </w:pPr>
            <w:r>
              <w:t>≥95道路硬化、村庄亮化</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390" w:type="dxa"/>
            <w:vAlign w:val="center"/>
          </w:tcPr>
          <w:p>
            <w:pPr>
              <w:pStyle w:val="12"/>
            </w:pPr>
            <w:r>
              <w:t>道路硬化、村庄亮化</w:t>
            </w:r>
          </w:p>
        </w:tc>
        <w:tc>
          <w:tcPr>
            <w:tcW w:w="3273" w:type="dxa"/>
            <w:vAlign w:val="center"/>
          </w:tcPr>
          <w:p>
            <w:pPr>
              <w:pStyle w:val="12"/>
            </w:pPr>
            <w:r>
              <w:t>≥95道路硬化、村庄亮化</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390" w:type="dxa"/>
            <w:vAlign w:val="center"/>
          </w:tcPr>
          <w:p>
            <w:pPr>
              <w:pStyle w:val="12"/>
            </w:pPr>
            <w:r>
              <w:t>2025年12月31日完成</w:t>
            </w:r>
          </w:p>
        </w:tc>
        <w:tc>
          <w:tcPr>
            <w:tcW w:w="3273" w:type="dxa"/>
            <w:vAlign w:val="center"/>
          </w:tcPr>
          <w:p>
            <w:pPr>
              <w:pStyle w:val="12"/>
            </w:pPr>
            <w:r>
              <w:t>1002025年12月31日完成</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390" w:type="dxa"/>
            <w:vAlign w:val="center"/>
          </w:tcPr>
          <w:p>
            <w:pPr>
              <w:pStyle w:val="12"/>
            </w:pPr>
            <w:r>
              <w:t>323万元</w:t>
            </w:r>
          </w:p>
        </w:tc>
        <w:tc>
          <w:tcPr>
            <w:tcW w:w="3273" w:type="dxa"/>
            <w:vAlign w:val="center"/>
          </w:tcPr>
          <w:p>
            <w:pPr>
              <w:pStyle w:val="12"/>
            </w:pPr>
            <w:r>
              <w:t>100323万元</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3390" w:type="dxa"/>
            <w:vAlign w:val="center"/>
          </w:tcPr>
          <w:p>
            <w:pPr>
              <w:pStyle w:val="12"/>
            </w:pPr>
            <w:r>
              <w:t>保障村民夜间出行安全</w:t>
            </w:r>
          </w:p>
        </w:tc>
        <w:tc>
          <w:tcPr>
            <w:tcW w:w="3273" w:type="dxa"/>
            <w:vAlign w:val="center"/>
          </w:tcPr>
          <w:p>
            <w:pPr>
              <w:pStyle w:val="12"/>
            </w:pPr>
            <w:r>
              <w:t>≥95保障村民夜间出行安全</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3390" w:type="dxa"/>
            <w:vAlign w:val="center"/>
          </w:tcPr>
          <w:p>
            <w:pPr>
              <w:pStyle w:val="12"/>
            </w:pPr>
            <w:r>
              <w:t>改善农村人居环境</w:t>
            </w:r>
          </w:p>
        </w:tc>
        <w:tc>
          <w:tcPr>
            <w:tcW w:w="3273" w:type="dxa"/>
            <w:vAlign w:val="center"/>
          </w:tcPr>
          <w:p>
            <w:pPr>
              <w:pStyle w:val="12"/>
            </w:pPr>
            <w:r>
              <w:t>≥95改善农村人居环境</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3390" w:type="dxa"/>
            <w:vAlign w:val="center"/>
          </w:tcPr>
          <w:p>
            <w:pPr>
              <w:pStyle w:val="12"/>
            </w:pPr>
            <w:r>
              <w:t>提升村容村貌</w:t>
            </w:r>
          </w:p>
        </w:tc>
        <w:tc>
          <w:tcPr>
            <w:tcW w:w="3273" w:type="dxa"/>
            <w:vAlign w:val="center"/>
          </w:tcPr>
          <w:p>
            <w:pPr>
              <w:pStyle w:val="12"/>
            </w:pPr>
            <w:r>
              <w:t>≥95提升村容村貌</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390" w:type="dxa"/>
            <w:vAlign w:val="center"/>
          </w:tcPr>
          <w:p>
            <w:pPr>
              <w:pStyle w:val="12"/>
            </w:pPr>
            <w:r>
              <w:t>提升村民幸福指数</w:t>
            </w:r>
          </w:p>
        </w:tc>
        <w:tc>
          <w:tcPr>
            <w:tcW w:w="3273" w:type="dxa"/>
            <w:vAlign w:val="center"/>
          </w:tcPr>
          <w:p>
            <w:pPr>
              <w:pStyle w:val="12"/>
            </w:pPr>
            <w:r>
              <w:t>≥95提升村民幸福指数</w:t>
            </w:r>
          </w:p>
        </w:tc>
        <w:tc>
          <w:tcPr>
            <w:tcW w:w="2267"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390" w:type="dxa"/>
            <w:vAlign w:val="center"/>
          </w:tcPr>
          <w:p>
            <w:pPr>
              <w:pStyle w:val="12"/>
            </w:pPr>
            <w:r>
              <w:t>群众满意度≥95%</w:t>
            </w:r>
          </w:p>
        </w:tc>
        <w:tc>
          <w:tcPr>
            <w:tcW w:w="3273" w:type="dxa"/>
            <w:vAlign w:val="center"/>
          </w:tcPr>
          <w:p>
            <w:pPr>
              <w:pStyle w:val="12"/>
            </w:pPr>
            <w:r>
              <w:t>≥95群众满意度≥95%</w:t>
            </w:r>
          </w:p>
        </w:tc>
        <w:tc>
          <w:tcPr>
            <w:tcW w:w="2267"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37、侯枣、安新线人居环境整治提升工程绩效目标表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13012824P00016610423N</w:t>
            </w:r>
          </w:p>
        </w:tc>
        <w:tc>
          <w:tcPr>
            <w:tcW w:w="2835" w:type="dxa"/>
            <w:vAlign w:val="center"/>
          </w:tcPr>
          <w:p>
            <w:pPr>
              <w:pStyle w:val="10"/>
            </w:pPr>
            <w:r>
              <w:t>项目名称</w:t>
            </w:r>
          </w:p>
        </w:tc>
        <w:tc>
          <w:tcPr>
            <w:tcW w:w="6095" w:type="dxa"/>
            <w:gridSpan w:val="3"/>
            <w:vAlign w:val="center"/>
          </w:tcPr>
          <w:p>
            <w:pPr>
              <w:pStyle w:val="12"/>
            </w:pPr>
            <w:r>
              <w:t>侯枣、安新线人居环境整治提升工程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12.19</w:t>
            </w:r>
          </w:p>
        </w:tc>
        <w:tc>
          <w:tcPr>
            <w:tcW w:w="2835" w:type="dxa"/>
            <w:vAlign w:val="center"/>
          </w:tcPr>
          <w:p>
            <w:pPr>
              <w:pStyle w:val="10"/>
            </w:pPr>
            <w:r>
              <w:t>其中：财政    资金</w:t>
            </w:r>
          </w:p>
        </w:tc>
        <w:tc>
          <w:tcPr>
            <w:tcW w:w="2551" w:type="dxa"/>
            <w:vAlign w:val="center"/>
          </w:tcPr>
          <w:p>
            <w:pPr>
              <w:pStyle w:val="12"/>
            </w:pPr>
            <w:r>
              <w:t>12.19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促进农村事业健康发展，改善农村落后状况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12.19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完成项目建设</w:t>
            </w:r>
          </w:p>
        </w:tc>
        <w:tc>
          <w:tcPr>
            <w:tcW w:w="2268" w:type="dxa"/>
            <w:vAlign w:val="center"/>
          </w:tcPr>
          <w:p>
            <w:pPr>
              <w:pStyle w:val="12"/>
            </w:pPr>
            <w:r>
              <w:t>≥95完成项目建设</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达到建设要求</w:t>
            </w:r>
          </w:p>
        </w:tc>
        <w:tc>
          <w:tcPr>
            <w:tcW w:w="2268" w:type="dxa"/>
            <w:vAlign w:val="center"/>
          </w:tcPr>
          <w:p>
            <w:pPr>
              <w:pStyle w:val="12"/>
            </w:pPr>
            <w:r>
              <w:t>≥95达到建设要求</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按时间要求完成工作任务</w:t>
            </w:r>
          </w:p>
        </w:tc>
        <w:tc>
          <w:tcPr>
            <w:tcW w:w="2268" w:type="dxa"/>
            <w:vAlign w:val="center"/>
          </w:tcPr>
          <w:p>
            <w:pPr>
              <w:pStyle w:val="12"/>
            </w:pPr>
            <w:r>
              <w:t>100按时间要求完成工作任务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12.192375万元</w:t>
            </w:r>
          </w:p>
        </w:tc>
        <w:tc>
          <w:tcPr>
            <w:tcW w:w="2268" w:type="dxa"/>
            <w:vAlign w:val="center"/>
          </w:tcPr>
          <w:p>
            <w:pPr>
              <w:pStyle w:val="12"/>
            </w:pPr>
            <w:r>
              <w:t>10012.192375万元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保障工作正常开展</w:t>
            </w:r>
          </w:p>
        </w:tc>
        <w:tc>
          <w:tcPr>
            <w:tcW w:w="2268" w:type="dxa"/>
            <w:vAlign w:val="center"/>
          </w:tcPr>
          <w:p>
            <w:pPr>
              <w:pStyle w:val="12"/>
            </w:pPr>
            <w:r>
              <w:t>≥95保障工作正常开展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维护社会稳定</w:t>
            </w:r>
          </w:p>
        </w:tc>
        <w:tc>
          <w:tcPr>
            <w:tcW w:w="2268" w:type="dxa"/>
            <w:vAlign w:val="center"/>
          </w:tcPr>
          <w:p>
            <w:pPr>
              <w:pStyle w:val="12"/>
            </w:pPr>
            <w:r>
              <w:t>≥95维护社会稳定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保障农村事业健康发展</w:t>
            </w:r>
          </w:p>
        </w:tc>
        <w:tc>
          <w:tcPr>
            <w:tcW w:w="2268" w:type="dxa"/>
            <w:vAlign w:val="center"/>
          </w:tcPr>
          <w:p>
            <w:pPr>
              <w:pStyle w:val="12"/>
            </w:pPr>
            <w:r>
              <w:t>≥95保障农村事业健康发展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保障全县农村事业健康发展</w:t>
            </w:r>
          </w:p>
        </w:tc>
        <w:tc>
          <w:tcPr>
            <w:tcW w:w="2268" w:type="dxa"/>
            <w:vAlign w:val="center"/>
          </w:tcPr>
          <w:p>
            <w:pPr>
              <w:pStyle w:val="12"/>
            </w:pPr>
            <w:r>
              <w:t>≥95保障全县农村事业健康发展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38、基层分所人员（畜牧局分站）工资绩效目标表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13012825P00024110002H</w:t>
            </w:r>
          </w:p>
        </w:tc>
        <w:tc>
          <w:tcPr>
            <w:tcW w:w="2835" w:type="dxa"/>
            <w:vAlign w:val="center"/>
          </w:tcPr>
          <w:p>
            <w:pPr>
              <w:pStyle w:val="10"/>
            </w:pPr>
            <w:r>
              <w:t>项目名称</w:t>
            </w:r>
          </w:p>
        </w:tc>
        <w:tc>
          <w:tcPr>
            <w:tcW w:w="6095" w:type="dxa"/>
            <w:gridSpan w:val="3"/>
            <w:vAlign w:val="center"/>
          </w:tcPr>
          <w:p>
            <w:pPr>
              <w:pStyle w:val="12"/>
            </w:pPr>
            <w:r>
              <w:t>基层分所人员（畜牧局分站）工资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23.04</w:t>
            </w:r>
          </w:p>
        </w:tc>
        <w:tc>
          <w:tcPr>
            <w:tcW w:w="2835" w:type="dxa"/>
            <w:vAlign w:val="center"/>
          </w:tcPr>
          <w:p>
            <w:pPr>
              <w:pStyle w:val="10"/>
            </w:pPr>
            <w:r>
              <w:t>其中：财政    资金</w:t>
            </w:r>
          </w:p>
        </w:tc>
        <w:tc>
          <w:tcPr>
            <w:tcW w:w="2551" w:type="dxa"/>
            <w:vAlign w:val="center"/>
          </w:tcPr>
          <w:p>
            <w:pPr>
              <w:pStyle w:val="12"/>
            </w:pPr>
            <w:r>
              <w:t>23.04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基层分所人员2025年工资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5.76</w:t>
            </w:r>
          </w:p>
        </w:tc>
        <w:tc>
          <w:tcPr>
            <w:tcW w:w="2835" w:type="dxa"/>
            <w:vAlign w:val="center"/>
          </w:tcPr>
          <w:p>
            <w:pPr>
              <w:pStyle w:val="13"/>
            </w:pPr>
            <w:r>
              <w:t>11.52</w:t>
            </w:r>
          </w:p>
        </w:tc>
        <w:tc>
          <w:tcPr>
            <w:tcW w:w="2551" w:type="dxa"/>
            <w:vAlign w:val="center"/>
          </w:tcPr>
          <w:p>
            <w:pPr>
              <w:pStyle w:val="13"/>
            </w:pPr>
            <w:r>
              <w:t>17.28</w:t>
            </w:r>
          </w:p>
        </w:tc>
        <w:tc>
          <w:tcPr>
            <w:tcW w:w="3544" w:type="dxa"/>
            <w:gridSpan w:val="2"/>
            <w:vAlign w:val="center"/>
          </w:tcPr>
          <w:p>
            <w:pPr>
              <w:pStyle w:val="13"/>
            </w:pPr>
            <w:r>
              <w:t>23.04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1.基层分所人员2025年工资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64"/>
        <w:gridCol w:w="3195"/>
        <w:gridCol w:w="28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64" w:type="dxa"/>
            <w:vAlign w:val="center"/>
          </w:tcPr>
          <w:p>
            <w:pPr>
              <w:pStyle w:val="10"/>
            </w:pPr>
            <w:r>
              <w:t>绩效指标描述</w:t>
            </w:r>
          </w:p>
        </w:tc>
        <w:tc>
          <w:tcPr>
            <w:tcW w:w="3195" w:type="dxa"/>
            <w:vAlign w:val="center"/>
          </w:tcPr>
          <w:p>
            <w:pPr>
              <w:pStyle w:val="10"/>
            </w:pPr>
            <w:r>
              <w:t>指标值</w:t>
            </w:r>
          </w:p>
        </w:tc>
        <w:tc>
          <w:tcPr>
            <w:tcW w:w="287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2864" w:type="dxa"/>
            <w:vAlign w:val="center"/>
          </w:tcPr>
          <w:p>
            <w:pPr>
              <w:pStyle w:val="12"/>
            </w:pPr>
            <w:r>
              <w:t>4个分站共计20人</w:t>
            </w:r>
          </w:p>
        </w:tc>
        <w:tc>
          <w:tcPr>
            <w:tcW w:w="3195" w:type="dxa"/>
            <w:vAlign w:val="center"/>
          </w:tcPr>
          <w:p>
            <w:pPr>
              <w:pStyle w:val="12"/>
            </w:pPr>
            <w:r>
              <w:t>≥954个分站共计20人</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2864" w:type="dxa"/>
            <w:vAlign w:val="center"/>
          </w:tcPr>
          <w:p>
            <w:pPr>
              <w:pStyle w:val="12"/>
            </w:pPr>
            <w:r>
              <w:t>工资及时发放到位</w:t>
            </w:r>
          </w:p>
        </w:tc>
        <w:tc>
          <w:tcPr>
            <w:tcW w:w="3195" w:type="dxa"/>
            <w:vAlign w:val="center"/>
          </w:tcPr>
          <w:p>
            <w:pPr>
              <w:pStyle w:val="12"/>
            </w:pPr>
            <w:r>
              <w:t>≥95工资及时发放到位</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2864" w:type="dxa"/>
            <w:vAlign w:val="center"/>
          </w:tcPr>
          <w:p>
            <w:pPr>
              <w:pStyle w:val="12"/>
            </w:pPr>
            <w:r>
              <w:t>2025年年底</w:t>
            </w:r>
          </w:p>
        </w:tc>
        <w:tc>
          <w:tcPr>
            <w:tcW w:w="3195" w:type="dxa"/>
            <w:vAlign w:val="center"/>
          </w:tcPr>
          <w:p>
            <w:pPr>
              <w:pStyle w:val="12"/>
            </w:pPr>
            <w:r>
              <w:t>1002025年年底</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2864" w:type="dxa"/>
            <w:vAlign w:val="center"/>
          </w:tcPr>
          <w:p>
            <w:pPr>
              <w:pStyle w:val="12"/>
            </w:pPr>
            <w:r>
              <w:t>23.04万元</w:t>
            </w:r>
          </w:p>
        </w:tc>
        <w:tc>
          <w:tcPr>
            <w:tcW w:w="3195" w:type="dxa"/>
            <w:vAlign w:val="center"/>
          </w:tcPr>
          <w:p>
            <w:pPr>
              <w:pStyle w:val="12"/>
            </w:pPr>
            <w:r>
              <w:t>10023.04万元</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2864" w:type="dxa"/>
            <w:vAlign w:val="center"/>
          </w:tcPr>
          <w:p>
            <w:pPr>
              <w:pStyle w:val="12"/>
            </w:pPr>
            <w:r>
              <w:t>保障基层分站人员收入</w:t>
            </w:r>
          </w:p>
        </w:tc>
        <w:tc>
          <w:tcPr>
            <w:tcW w:w="3195" w:type="dxa"/>
            <w:vAlign w:val="center"/>
          </w:tcPr>
          <w:p>
            <w:pPr>
              <w:pStyle w:val="12"/>
            </w:pPr>
            <w:r>
              <w:t>≥95保障基层分站人员收入</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2864" w:type="dxa"/>
            <w:vAlign w:val="center"/>
          </w:tcPr>
          <w:p>
            <w:pPr>
              <w:pStyle w:val="12"/>
            </w:pPr>
            <w:r>
              <w:t>为基层做好服务</w:t>
            </w:r>
          </w:p>
        </w:tc>
        <w:tc>
          <w:tcPr>
            <w:tcW w:w="3195" w:type="dxa"/>
            <w:vAlign w:val="center"/>
          </w:tcPr>
          <w:p>
            <w:pPr>
              <w:pStyle w:val="12"/>
            </w:pPr>
            <w:r>
              <w:t>≥95为基层做好服务</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64" w:type="dxa"/>
            <w:vAlign w:val="center"/>
          </w:tcPr>
          <w:p>
            <w:pPr>
              <w:pStyle w:val="12"/>
            </w:pPr>
            <w:r>
              <w:t>为养殖户做好服务</w:t>
            </w:r>
          </w:p>
        </w:tc>
        <w:tc>
          <w:tcPr>
            <w:tcW w:w="3195" w:type="dxa"/>
            <w:vAlign w:val="center"/>
          </w:tcPr>
          <w:p>
            <w:pPr>
              <w:pStyle w:val="12"/>
            </w:pPr>
            <w:r>
              <w:t>≥95为养殖户做好服务</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2864" w:type="dxa"/>
            <w:vAlign w:val="center"/>
          </w:tcPr>
          <w:p>
            <w:pPr>
              <w:pStyle w:val="12"/>
            </w:pPr>
            <w:r>
              <w:t>为全县农业生产发展做贡献</w:t>
            </w:r>
          </w:p>
        </w:tc>
        <w:tc>
          <w:tcPr>
            <w:tcW w:w="3195" w:type="dxa"/>
            <w:vAlign w:val="center"/>
          </w:tcPr>
          <w:p>
            <w:pPr>
              <w:pStyle w:val="12"/>
            </w:pPr>
            <w:r>
              <w:t>≥95为全县农业生产发展做贡献</w:t>
            </w:r>
          </w:p>
        </w:tc>
        <w:tc>
          <w:tcPr>
            <w:tcW w:w="2871" w:type="dxa"/>
            <w:vAlign w:val="center"/>
          </w:tcPr>
          <w:p>
            <w:pPr>
              <w:pStyle w:val="12"/>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64" w:type="dxa"/>
            <w:vAlign w:val="center"/>
          </w:tcPr>
          <w:p>
            <w:pPr>
              <w:pStyle w:val="12"/>
            </w:pPr>
            <w:r>
              <w:t>满意度95%以上</w:t>
            </w:r>
          </w:p>
        </w:tc>
        <w:tc>
          <w:tcPr>
            <w:tcW w:w="3195" w:type="dxa"/>
            <w:vAlign w:val="center"/>
          </w:tcPr>
          <w:p>
            <w:pPr>
              <w:pStyle w:val="12"/>
            </w:pPr>
            <w:r>
              <w:t>≥95满意度95%以上</w:t>
            </w:r>
          </w:p>
        </w:tc>
        <w:tc>
          <w:tcPr>
            <w:tcW w:w="2871" w:type="dxa"/>
            <w:vAlign w:val="center"/>
          </w:tcPr>
          <w:p>
            <w:pPr>
              <w:pStyle w:val="12"/>
            </w:pPr>
            <w:r>
              <w:t>合同、工资表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39、美丽乡村建设工程款绩效目标表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13012825P000247100037</w:t>
            </w:r>
          </w:p>
        </w:tc>
        <w:tc>
          <w:tcPr>
            <w:tcW w:w="2835" w:type="dxa"/>
            <w:vAlign w:val="center"/>
          </w:tcPr>
          <w:p>
            <w:pPr>
              <w:pStyle w:val="10"/>
            </w:pPr>
            <w:r>
              <w:t>项目名称</w:t>
            </w:r>
          </w:p>
        </w:tc>
        <w:tc>
          <w:tcPr>
            <w:tcW w:w="6095" w:type="dxa"/>
            <w:gridSpan w:val="3"/>
            <w:vAlign w:val="center"/>
          </w:tcPr>
          <w:p>
            <w:pPr>
              <w:pStyle w:val="12"/>
            </w:pPr>
            <w:r>
              <w:t>美丽乡村建设工程款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2016年美丽乡村建设工程款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w:t>
            </w:r>
          </w:p>
        </w:tc>
        <w:tc>
          <w:tcPr>
            <w:tcW w:w="2835" w:type="dxa"/>
            <w:vAlign w:val="center"/>
          </w:tcPr>
          <w:p>
            <w:pPr>
              <w:pStyle w:val="13"/>
            </w:pPr>
            <w:r>
              <w:t>400.00</w:t>
            </w:r>
          </w:p>
        </w:tc>
        <w:tc>
          <w:tcPr>
            <w:tcW w:w="2551" w:type="dxa"/>
            <w:vAlign w:val="center"/>
          </w:tcPr>
          <w:p>
            <w:pPr>
              <w:pStyle w:val="13"/>
            </w:pPr>
            <w:r>
              <w:t>600.00</w:t>
            </w:r>
          </w:p>
        </w:tc>
        <w:tc>
          <w:tcPr>
            <w:tcW w:w="3544" w:type="dxa"/>
            <w:gridSpan w:val="2"/>
            <w:vAlign w:val="center"/>
          </w:tcPr>
          <w:p>
            <w:pPr>
              <w:pStyle w:val="13"/>
            </w:pPr>
            <w:r>
              <w:t>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1.2016年美丽乡村建设工程款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69"/>
        <w:gridCol w:w="3485"/>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69" w:type="dxa"/>
            <w:vAlign w:val="center"/>
          </w:tcPr>
          <w:p>
            <w:pPr>
              <w:pStyle w:val="10"/>
            </w:pPr>
            <w:r>
              <w:t>绩效指标描述</w:t>
            </w:r>
          </w:p>
        </w:tc>
        <w:tc>
          <w:tcPr>
            <w:tcW w:w="3485"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169" w:type="dxa"/>
            <w:vAlign w:val="center"/>
          </w:tcPr>
          <w:p>
            <w:pPr>
              <w:pStyle w:val="12"/>
            </w:pPr>
            <w:r>
              <w:t>美丽乡村建设工程款</w:t>
            </w:r>
          </w:p>
        </w:tc>
        <w:tc>
          <w:tcPr>
            <w:tcW w:w="3485" w:type="dxa"/>
            <w:vAlign w:val="center"/>
          </w:tcPr>
          <w:p>
            <w:pPr>
              <w:pStyle w:val="12"/>
            </w:pPr>
            <w:r>
              <w:t>≥95美丽乡村建设工程款</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4169" w:type="dxa"/>
            <w:vAlign w:val="center"/>
          </w:tcPr>
          <w:p>
            <w:pPr>
              <w:pStyle w:val="12"/>
            </w:pPr>
            <w:r>
              <w:t>美丽乡村建设工程款</w:t>
            </w:r>
          </w:p>
        </w:tc>
        <w:tc>
          <w:tcPr>
            <w:tcW w:w="3485" w:type="dxa"/>
            <w:vAlign w:val="center"/>
          </w:tcPr>
          <w:p>
            <w:pPr>
              <w:pStyle w:val="12"/>
            </w:pPr>
            <w:r>
              <w:t>≥95美丽乡村建设工程款</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4169" w:type="dxa"/>
            <w:vAlign w:val="center"/>
          </w:tcPr>
          <w:p>
            <w:pPr>
              <w:pStyle w:val="12"/>
            </w:pPr>
            <w:r>
              <w:t>年底完成</w:t>
            </w:r>
          </w:p>
        </w:tc>
        <w:tc>
          <w:tcPr>
            <w:tcW w:w="3485" w:type="dxa"/>
            <w:vAlign w:val="center"/>
          </w:tcPr>
          <w:p>
            <w:pPr>
              <w:pStyle w:val="12"/>
            </w:pPr>
            <w:r>
              <w:t>100年底完成</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169" w:type="dxa"/>
            <w:vAlign w:val="center"/>
          </w:tcPr>
          <w:p>
            <w:pPr>
              <w:pStyle w:val="12"/>
            </w:pPr>
            <w:r>
              <w:t>800万元</w:t>
            </w:r>
          </w:p>
        </w:tc>
        <w:tc>
          <w:tcPr>
            <w:tcW w:w="3485" w:type="dxa"/>
            <w:vAlign w:val="center"/>
          </w:tcPr>
          <w:p>
            <w:pPr>
              <w:pStyle w:val="12"/>
            </w:pPr>
            <w:r>
              <w:t>≥95800万元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169" w:type="dxa"/>
            <w:vAlign w:val="center"/>
          </w:tcPr>
          <w:p>
            <w:pPr>
              <w:pStyle w:val="12"/>
            </w:pPr>
            <w:r>
              <w:t>促进农村经济发展</w:t>
            </w:r>
          </w:p>
        </w:tc>
        <w:tc>
          <w:tcPr>
            <w:tcW w:w="3485" w:type="dxa"/>
            <w:vAlign w:val="center"/>
          </w:tcPr>
          <w:p>
            <w:pPr>
              <w:pStyle w:val="12"/>
            </w:pPr>
            <w:r>
              <w:t>≥95促进农村经济发展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169" w:type="dxa"/>
            <w:vAlign w:val="center"/>
          </w:tcPr>
          <w:p>
            <w:pPr>
              <w:pStyle w:val="12"/>
            </w:pPr>
            <w:r>
              <w:t>促进农村经济发展</w:t>
            </w:r>
          </w:p>
        </w:tc>
        <w:tc>
          <w:tcPr>
            <w:tcW w:w="3485" w:type="dxa"/>
            <w:vAlign w:val="center"/>
          </w:tcPr>
          <w:p>
            <w:pPr>
              <w:pStyle w:val="12"/>
            </w:pPr>
            <w:r>
              <w:t>≥95促进农村经济发展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169" w:type="dxa"/>
            <w:vAlign w:val="center"/>
          </w:tcPr>
          <w:p>
            <w:pPr>
              <w:pStyle w:val="12"/>
            </w:pPr>
            <w:r>
              <w:t>提升村容村貌</w:t>
            </w:r>
          </w:p>
        </w:tc>
        <w:tc>
          <w:tcPr>
            <w:tcW w:w="3485" w:type="dxa"/>
            <w:vAlign w:val="center"/>
          </w:tcPr>
          <w:p>
            <w:pPr>
              <w:pStyle w:val="12"/>
            </w:pPr>
            <w:r>
              <w:t>≥95提升村容村貌</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169" w:type="dxa"/>
            <w:vAlign w:val="center"/>
          </w:tcPr>
          <w:p>
            <w:pPr>
              <w:pStyle w:val="12"/>
            </w:pPr>
            <w:r>
              <w:t>项目后续发挥的可持续影响</w:t>
            </w:r>
          </w:p>
        </w:tc>
        <w:tc>
          <w:tcPr>
            <w:tcW w:w="3485" w:type="dxa"/>
            <w:vAlign w:val="center"/>
          </w:tcPr>
          <w:p>
            <w:pPr>
              <w:pStyle w:val="12"/>
            </w:pPr>
            <w:r>
              <w:t>≥95项目后续发挥的可持续影响</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169" w:type="dxa"/>
            <w:vAlign w:val="center"/>
          </w:tcPr>
          <w:p>
            <w:pPr>
              <w:pStyle w:val="12"/>
            </w:pPr>
            <w:r>
              <w:t>群众满意度100%</w:t>
            </w:r>
          </w:p>
        </w:tc>
        <w:tc>
          <w:tcPr>
            <w:tcW w:w="3485" w:type="dxa"/>
            <w:vAlign w:val="center"/>
          </w:tcPr>
          <w:p>
            <w:pPr>
              <w:pStyle w:val="12"/>
            </w:pPr>
            <w:r>
              <w:t>≥95群众满意度100%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40、农村土地承包经营合同管理工作经费绩效目标表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13012825P00023810001E</w:t>
            </w:r>
          </w:p>
        </w:tc>
        <w:tc>
          <w:tcPr>
            <w:tcW w:w="2835" w:type="dxa"/>
            <w:vAlign w:val="center"/>
          </w:tcPr>
          <w:p>
            <w:pPr>
              <w:pStyle w:val="10"/>
            </w:pPr>
            <w:r>
              <w:t>项目名称</w:t>
            </w:r>
          </w:p>
        </w:tc>
        <w:tc>
          <w:tcPr>
            <w:tcW w:w="6095" w:type="dxa"/>
            <w:gridSpan w:val="3"/>
            <w:vAlign w:val="center"/>
          </w:tcPr>
          <w:p>
            <w:pPr>
              <w:pStyle w:val="12"/>
            </w:pPr>
            <w:r>
              <w:t>农村土地承包经营合同管理工作经费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农村土地承包经营合同管理工作经费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0.15</w:t>
            </w:r>
          </w:p>
        </w:tc>
        <w:tc>
          <w:tcPr>
            <w:tcW w:w="2835" w:type="dxa"/>
            <w:vAlign w:val="center"/>
          </w:tcPr>
          <w:p>
            <w:pPr>
              <w:pStyle w:val="13"/>
            </w:pPr>
            <w:r>
              <w:t>0.30</w:t>
            </w:r>
          </w:p>
        </w:tc>
        <w:tc>
          <w:tcPr>
            <w:tcW w:w="2551" w:type="dxa"/>
            <w:vAlign w:val="center"/>
          </w:tcPr>
          <w:p>
            <w:pPr>
              <w:pStyle w:val="13"/>
            </w:pPr>
            <w:r>
              <w:t>0.45</w:t>
            </w:r>
          </w:p>
        </w:tc>
        <w:tc>
          <w:tcPr>
            <w:tcW w:w="3544" w:type="dxa"/>
            <w:gridSpan w:val="2"/>
            <w:vAlign w:val="center"/>
          </w:tcPr>
          <w:p>
            <w:pPr>
              <w:pStyle w:val="13"/>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1.农村土地承包经营合同管理工作经费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03"/>
        <w:gridCol w:w="4500"/>
        <w:gridCol w:w="3954"/>
        <w:gridCol w:w="150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03" w:type="dxa"/>
            <w:vAlign w:val="center"/>
          </w:tcPr>
          <w:p>
            <w:pPr>
              <w:pStyle w:val="10"/>
            </w:pPr>
            <w:r>
              <w:t>三级指标</w:t>
            </w:r>
          </w:p>
        </w:tc>
        <w:tc>
          <w:tcPr>
            <w:tcW w:w="4500" w:type="dxa"/>
            <w:vAlign w:val="center"/>
          </w:tcPr>
          <w:p>
            <w:pPr>
              <w:pStyle w:val="10"/>
            </w:pPr>
            <w:r>
              <w:t>绩效指标描述</w:t>
            </w:r>
          </w:p>
        </w:tc>
        <w:tc>
          <w:tcPr>
            <w:tcW w:w="3954" w:type="dxa"/>
            <w:vAlign w:val="center"/>
          </w:tcPr>
          <w:p>
            <w:pPr>
              <w:pStyle w:val="10"/>
            </w:pPr>
            <w:r>
              <w:t>指标值</w:t>
            </w:r>
          </w:p>
        </w:tc>
        <w:tc>
          <w:tcPr>
            <w:tcW w:w="150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03" w:type="dxa"/>
            <w:vAlign w:val="center"/>
          </w:tcPr>
          <w:p>
            <w:pPr>
              <w:pStyle w:val="12"/>
            </w:pPr>
            <w:r>
              <w:t>数量</w:t>
            </w:r>
          </w:p>
        </w:tc>
        <w:tc>
          <w:tcPr>
            <w:tcW w:w="4500" w:type="dxa"/>
            <w:vAlign w:val="center"/>
          </w:tcPr>
          <w:p>
            <w:pPr>
              <w:pStyle w:val="12"/>
            </w:pPr>
            <w:r>
              <w:t>农村土地承包合同日常变更办理</w:t>
            </w:r>
          </w:p>
        </w:tc>
        <w:tc>
          <w:tcPr>
            <w:tcW w:w="3954" w:type="dxa"/>
            <w:vAlign w:val="center"/>
          </w:tcPr>
          <w:p>
            <w:pPr>
              <w:pStyle w:val="12"/>
            </w:pPr>
            <w:r>
              <w:t>≥95农村土地承包合同日常变更办理</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03" w:type="dxa"/>
            <w:vAlign w:val="center"/>
          </w:tcPr>
          <w:p>
            <w:pPr>
              <w:pStyle w:val="12"/>
            </w:pPr>
            <w:r>
              <w:t>质量</w:t>
            </w:r>
          </w:p>
        </w:tc>
        <w:tc>
          <w:tcPr>
            <w:tcW w:w="4500" w:type="dxa"/>
            <w:vAlign w:val="center"/>
          </w:tcPr>
          <w:p>
            <w:pPr>
              <w:pStyle w:val="12"/>
            </w:pPr>
            <w:r>
              <w:t>农村土地承包合同日常变更办理准确无误</w:t>
            </w:r>
          </w:p>
        </w:tc>
        <w:tc>
          <w:tcPr>
            <w:tcW w:w="3954" w:type="dxa"/>
            <w:vAlign w:val="center"/>
          </w:tcPr>
          <w:p>
            <w:pPr>
              <w:pStyle w:val="12"/>
            </w:pPr>
            <w:r>
              <w:t>≥95农村土地承包合同日常变更办理准确无误</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03" w:type="dxa"/>
            <w:vAlign w:val="center"/>
          </w:tcPr>
          <w:p>
            <w:pPr>
              <w:pStyle w:val="12"/>
            </w:pPr>
            <w:r>
              <w:t>完成时限</w:t>
            </w:r>
          </w:p>
        </w:tc>
        <w:tc>
          <w:tcPr>
            <w:tcW w:w="4500" w:type="dxa"/>
            <w:vAlign w:val="center"/>
          </w:tcPr>
          <w:p>
            <w:pPr>
              <w:pStyle w:val="12"/>
            </w:pPr>
            <w:r>
              <w:t>按时完成</w:t>
            </w:r>
          </w:p>
        </w:tc>
        <w:tc>
          <w:tcPr>
            <w:tcW w:w="3954" w:type="dxa"/>
            <w:vAlign w:val="center"/>
          </w:tcPr>
          <w:p>
            <w:pPr>
              <w:pStyle w:val="12"/>
            </w:pPr>
            <w:r>
              <w:t>100按时完成</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03" w:type="dxa"/>
            <w:vAlign w:val="center"/>
          </w:tcPr>
          <w:p>
            <w:pPr>
              <w:pStyle w:val="12"/>
            </w:pPr>
            <w:r>
              <w:t>成本</w:t>
            </w:r>
          </w:p>
        </w:tc>
        <w:tc>
          <w:tcPr>
            <w:tcW w:w="4500" w:type="dxa"/>
            <w:vAlign w:val="center"/>
          </w:tcPr>
          <w:p>
            <w:pPr>
              <w:pStyle w:val="12"/>
            </w:pPr>
            <w:r>
              <w:t>0.5万元</w:t>
            </w:r>
          </w:p>
        </w:tc>
        <w:tc>
          <w:tcPr>
            <w:tcW w:w="3954" w:type="dxa"/>
            <w:vAlign w:val="center"/>
          </w:tcPr>
          <w:p>
            <w:pPr>
              <w:pStyle w:val="12"/>
            </w:pPr>
            <w:r>
              <w:t>1000.5万元</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03" w:type="dxa"/>
            <w:vAlign w:val="center"/>
          </w:tcPr>
          <w:p>
            <w:pPr>
              <w:pStyle w:val="12"/>
            </w:pPr>
            <w:r>
              <w:t>经济效益指标</w:t>
            </w:r>
          </w:p>
        </w:tc>
        <w:tc>
          <w:tcPr>
            <w:tcW w:w="4500" w:type="dxa"/>
            <w:vAlign w:val="center"/>
          </w:tcPr>
          <w:p>
            <w:pPr>
              <w:pStyle w:val="12"/>
            </w:pPr>
            <w:r>
              <w:t>加强土地承包合同管理，促进土地流转，增加农民收入，解放农村劳动力</w:t>
            </w:r>
          </w:p>
        </w:tc>
        <w:tc>
          <w:tcPr>
            <w:tcW w:w="3954" w:type="dxa"/>
            <w:vAlign w:val="center"/>
          </w:tcPr>
          <w:p>
            <w:pPr>
              <w:pStyle w:val="12"/>
            </w:pPr>
            <w:r>
              <w:t>≥95加强土地承包合同管理，促进土地流转，增加农民收入，解放农村劳动力</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03" w:type="dxa"/>
            <w:vAlign w:val="center"/>
          </w:tcPr>
          <w:p>
            <w:pPr>
              <w:pStyle w:val="12"/>
            </w:pPr>
            <w:r>
              <w:t>社会效益招标</w:t>
            </w:r>
          </w:p>
        </w:tc>
        <w:tc>
          <w:tcPr>
            <w:tcW w:w="4500" w:type="dxa"/>
            <w:vAlign w:val="center"/>
          </w:tcPr>
          <w:p>
            <w:pPr>
              <w:pStyle w:val="12"/>
            </w:pPr>
            <w:r>
              <w:t>加强承包经营合同管理，切实保障广大农民利益，维护农村社会和谐稳定</w:t>
            </w:r>
          </w:p>
        </w:tc>
        <w:tc>
          <w:tcPr>
            <w:tcW w:w="3954" w:type="dxa"/>
            <w:vAlign w:val="center"/>
          </w:tcPr>
          <w:p>
            <w:pPr>
              <w:pStyle w:val="12"/>
            </w:pPr>
            <w:r>
              <w:t>≥95加强承包经营合同管理，切实保障广大农民利益，维护农村社会和谐稳定</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03" w:type="dxa"/>
            <w:vAlign w:val="center"/>
          </w:tcPr>
          <w:p>
            <w:pPr>
              <w:pStyle w:val="12"/>
            </w:pPr>
            <w:r>
              <w:t>生态效益指标</w:t>
            </w:r>
          </w:p>
        </w:tc>
        <w:tc>
          <w:tcPr>
            <w:tcW w:w="4500" w:type="dxa"/>
            <w:vAlign w:val="center"/>
          </w:tcPr>
          <w:p>
            <w:pPr>
              <w:pStyle w:val="12"/>
            </w:pPr>
            <w:r>
              <w:t>管理好农村土地承包信息数据</w:t>
            </w:r>
          </w:p>
        </w:tc>
        <w:tc>
          <w:tcPr>
            <w:tcW w:w="3954" w:type="dxa"/>
            <w:vAlign w:val="center"/>
          </w:tcPr>
          <w:p>
            <w:pPr>
              <w:pStyle w:val="12"/>
            </w:pPr>
            <w:r>
              <w:t>≥95管理好农村土地承包信息数据</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03" w:type="dxa"/>
            <w:vAlign w:val="center"/>
          </w:tcPr>
          <w:p>
            <w:pPr>
              <w:pStyle w:val="12"/>
            </w:pPr>
            <w:r>
              <w:t>可持续影响</w:t>
            </w:r>
          </w:p>
        </w:tc>
        <w:tc>
          <w:tcPr>
            <w:tcW w:w="4500" w:type="dxa"/>
            <w:vAlign w:val="center"/>
          </w:tcPr>
          <w:p>
            <w:pPr>
              <w:pStyle w:val="12"/>
            </w:pPr>
            <w:r>
              <w:t>加强承包经营合同管理，处理确权遗留问题，解决承包地纠纷，不形成上访事件</w:t>
            </w:r>
          </w:p>
        </w:tc>
        <w:tc>
          <w:tcPr>
            <w:tcW w:w="3954" w:type="dxa"/>
            <w:vAlign w:val="center"/>
          </w:tcPr>
          <w:p>
            <w:pPr>
              <w:pStyle w:val="12"/>
            </w:pPr>
            <w:r>
              <w:t>≥95加强承包经营合同管理，处理确权遗留问题，解决承包地纠纷，不形成上访事件</w:t>
            </w:r>
          </w:p>
        </w:tc>
        <w:tc>
          <w:tcPr>
            <w:tcW w:w="1508"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03" w:type="dxa"/>
            <w:vAlign w:val="center"/>
          </w:tcPr>
          <w:p>
            <w:pPr>
              <w:pStyle w:val="12"/>
            </w:pPr>
            <w:r>
              <w:t>满意度</w:t>
            </w:r>
          </w:p>
        </w:tc>
        <w:tc>
          <w:tcPr>
            <w:tcW w:w="4500" w:type="dxa"/>
            <w:vAlign w:val="center"/>
          </w:tcPr>
          <w:p>
            <w:pPr>
              <w:pStyle w:val="12"/>
            </w:pPr>
            <w:r>
              <w:t>群众满意度达到90%以上</w:t>
            </w:r>
          </w:p>
        </w:tc>
        <w:tc>
          <w:tcPr>
            <w:tcW w:w="3954" w:type="dxa"/>
            <w:vAlign w:val="center"/>
          </w:tcPr>
          <w:p>
            <w:pPr>
              <w:pStyle w:val="12"/>
            </w:pPr>
            <w:r>
              <w:t>≥90群众满意度达到90%以上</w:t>
            </w:r>
          </w:p>
        </w:tc>
        <w:tc>
          <w:tcPr>
            <w:tcW w:w="150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41、农业社会化服务项目工作经费绩效目标表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13012825P00023710002C</w:t>
            </w:r>
          </w:p>
        </w:tc>
        <w:tc>
          <w:tcPr>
            <w:tcW w:w="2835" w:type="dxa"/>
            <w:vAlign w:val="center"/>
          </w:tcPr>
          <w:p>
            <w:pPr>
              <w:pStyle w:val="10"/>
            </w:pPr>
            <w:r>
              <w:t>项目名称</w:t>
            </w:r>
          </w:p>
        </w:tc>
        <w:tc>
          <w:tcPr>
            <w:tcW w:w="6095" w:type="dxa"/>
            <w:gridSpan w:val="3"/>
            <w:vAlign w:val="center"/>
          </w:tcPr>
          <w:p>
            <w:pPr>
              <w:pStyle w:val="12"/>
            </w:pPr>
            <w:r>
              <w:t>农业社会化服务项目工作经费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农业社会化服务项目工作经费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1.农业社会化服务项目工作经费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81"/>
        <w:gridCol w:w="4558"/>
        <w:gridCol w:w="405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81" w:type="dxa"/>
            <w:vAlign w:val="center"/>
          </w:tcPr>
          <w:p>
            <w:pPr>
              <w:pStyle w:val="10"/>
            </w:pPr>
            <w:r>
              <w:t>三级指标</w:t>
            </w:r>
          </w:p>
        </w:tc>
        <w:tc>
          <w:tcPr>
            <w:tcW w:w="4558" w:type="dxa"/>
            <w:vAlign w:val="center"/>
          </w:tcPr>
          <w:p>
            <w:pPr>
              <w:pStyle w:val="10"/>
            </w:pPr>
            <w:r>
              <w:t>绩效指标描述</w:t>
            </w:r>
          </w:p>
        </w:tc>
        <w:tc>
          <w:tcPr>
            <w:tcW w:w="4050"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81" w:type="dxa"/>
            <w:vAlign w:val="center"/>
          </w:tcPr>
          <w:p>
            <w:pPr>
              <w:pStyle w:val="12"/>
            </w:pPr>
            <w:r>
              <w:t>数量</w:t>
            </w:r>
          </w:p>
        </w:tc>
        <w:tc>
          <w:tcPr>
            <w:tcW w:w="4558" w:type="dxa"/>
            <w:vAlign w:val="center"/>
          </w:tcPr>
          <w:p>
            <w:pPr>
              <w:pStyle w:val="12"/>
            </w:pPr>
            <w:r>
              <w:t>做好农村社会化服务项目的宣传培训、材料印制、监督指导、项目验收</w:t>
            </w:r>
          </w:p>
        </w:tc>
        <w:tc>
          <w:tcPr>
            <w:tcW w:w="4050" w:type="dxa"/>
            <w:vAlign w:val="center"/>
          </w:tcPr>
          <w:p>
            <w:pPr>
              <w:pStyle w:val="12"/>
            </w:pPr>
            <w:r>
              <w:t>≥95做好农村社会化服务项目的宣传培训、材料印制、监督指导、项目验收</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81" w:type="dxa"/>
            <w:vAlign w:val="center"/>
          </w:tcPr>
          <w:p>
            <w:pPr>
              <w:pStyle w:val="12"/>
            </w:pPr>
            <w:r>
              <w:t>质量</w:t>
            </w:r>
          </w:p>
        </w:tc>
        <w:tc>
          <w:tcPr>
            <w:tcW w:w="4558" w:type="dxa"/>
            <w:vAlign w:val="center"/>
          </w:tcPr>
          <w:p>
            <w:pPr>
              <w:pStyle w:val="12"/>
            </w:pPr>
            <w:r>
              <w:t>确保农村社会化服务项目高标准完成</w:t>
            </w:r>
          </w:p>
        </w:tc>
        <w:tc>
          <w:tcPr>
            <w:tcW w:w="4050" w:type="dxa"/>
            <w:vAlign w:val="center"/>
          </w:tcPr>
          <w:p>
            <w:pPr>
              <w:pStyle w:val="12"/>
            </w:pPr>
            <w:r>
              <w:t>≥95确保农村社会化服务项目高标准完成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81" w:type="dxa"/>
            <w:vAlign w:val="center"/>
          </w:tcPr>
          <w:p>
            <w:pPr>
              <w:pStyle w:val="12"/>
            </w:pPr>
            <w:r>
              <w:t>时效</w:t>
            </w:r>
          </w:p>
        </w:tc>
        <w:tc>
          <w:tcPr>
            <w:tcW w:w="4558" w:type="dxa"/>
            <w:vAlign w:val="center"/>
          </w:tcPr>
          <w:p>
            <w:pPr>
              <w:pStyle w:val="12"/>
            </w:pPr>
            <w:r>
              <w:t>按时完成</w:t>
            </w:r>
          </w:p>
        </w:tc>
        <w:tc>
          <w:tcPr>
            <w:tcW w:w="4050" w:type="dxa"/>
            <w:vAlign w:val="center"/>
          </w:tcPr>
          <w:p>
            <w:pPr>
              <w:pStyle w:val="12"/>
            </w:pPr>
            <w:r>
              <w:t>100按时完成</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81" w:type="dxa"/>
            <w:vAlign w:val="center"/>
          </w:tcPr>
          <w:p>
            <w:pPr>
              <w:pStyle w:val="12"/>
            </w:pPr>
            <w:r>
              <w:t>成本</w:t>
            </w:r>
          </w:p>
        </w:tc>
        <w:tc>
          <w:tcPr>
            <w:tcW w:w="4558" w:type="dxa"/>
            <w:vAlign w:val="center"/>
          </w:tcPr>
          <w:p>
            <w:pPr>
              <w:pStyle w:val="12"/>
            </w:pPr>
            <w:r>
              <w:t>1万元</w:t>
            </w:r>
          </w:p>
        </w:tc>
        <w:tc>
          <w:tcPr>
            <w:tcW w:w="4050" w:type="dxa"/>
            <w:vAlign w:val="center"/>
          </w:tcPr>
          <w:p>
            <w:pPr>
              <w:pStyle w:val="12"/>
            </w:pPr>
            <w:r>
              <w:t>1001万元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81" w:type="dxa"/>
            <w:vAlign w:val="center"/>
          </w:tcPr>
          <w:p>
            <w:pPr>
              <w:pStyle w:val="12"/>
            </w:pPr>
            <w:r>
              <w:t>经济效益</w:t>
            </w:r>
          </w:p>
        </w:tc>
        <w:tc>
          <w:tcPr>
            <w:tcW w:w="4558" w:type="dxa"/>
            <w:vAlign w:val="center"/>
          </w:tcPr>
          <w:p>
            <w:pPr>
              <w:pStyle w:val="12"/>
            </w:pPr>
            <w:r>
              <w:t>加强社会化服务功能，促进项目区生产提质增效，增加农民收入</w:t>
            </w:r>
          </w:p>
        </w:tc>
        <w:tc>
          <w:tcPr>
            <w:tcW w:w="4050" w:type="dxa"/>
            <w:vAlign w:val="center"/>
          </w:tcPr>
          <w:p>
            <w:pPr>
              <w:pStyle w:val="12"/>
            </w:pPr>
            <w:r>
              <w:t>≥95加强社会化服务功能，促进项目区生产提质增效，增加农民收入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81" w:type="dxa"/>
            <w:vAlign w:val="center"/>
          </w:tcPr>
          <w:p>
            <w:pPr>
              <w:pStyle w:val="12"/>
            </w:pPr>
            <w:r>
              <w:t>社会效益</w:t>
            </w:r>
          </w:p>
        </w:tc>
        <w:tc>
          <w:tcPr>
            <w:tcW w:w="4558" w:type="dxa"/>
            <w:vAlign w:val="center"/>
          </w:tcPr>
          <w:p>
            <w:pPr>
              <w:pStyle w:val="12"/>
            </w:pPr>
            <w:r>
              <w:t>切实保障广大农民利益，维护农村社会和谐稳定</w:t>
            </w:r>
          </w:p>
        </w:tc>
        <w:tc>
          <w:tcPr>
            <w:tcW w:w="4050" w:type="dxa"/>
            <w:vAlign w:val="center"/>
          </w:tcPr>
          <w:p>
            <w:pPr>
              <w:pStyle w:val="12"/>
            </w:pPr>
            <w:r>
              <w:t>≥95切实保障广大农民利益，维护农村社会和谐稳定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81" w:type="dxa"/>
            <w:vAlign w:val="center"/>
          </w:tcPr>
          <w:p>
            <w:pPr>
              <w:pStyle w:val="12"/>
            </w:pPr>
            <w:r>
              <w:t>生态效益</w:t>
            </w:r>
          </w:p>
        </w:tc>
        <w:tc>
          <w:tcPr>
            <w:tcW w:w="4558" w:type="dxa"/>
            <w:vAlign w:val="center"/>
          </w:tcPr>
          <w:p>
            <w:pPr>
              <w:pStyle w:val="12"/>
            </w:pPr>
            <w:r>
              <w:t>维护农村社会和谐稳定</w:t>
            </w:r>
          </w:p>
        </w:tc>
        <w:tc>
          <w:tcPr>
            <w:tcW w:w="4050" w:type="dxa"/>
            <w:vAlign w:val="center"/>
          </w:tcPr>
          <w:p>
            <w:pPr>
              <w:pStyle w:val="12"/>
            </w:pPr>
            <w:r>
              <w:t>≥95维护农村社会和谐稳定</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81" w:type="dxa"/>
            <w:vAlign w:val="center"/>
          </w:tcPr>
          <w:p>
            <w:pPr>
              <w:pStyle w:val="12"/>
            </w:pPr>
            <w:r>
              <w:t>可持续影响</w:t>
            </w:r>
          </w:p>
        </w:tc>
        <w:tc>
          <w:tcPr>
            <w:tcW w:w="4558" w:type="dxa"/>
            <w:vAlign w:val="center"/>
          </w:tcPr>
          <w:p>
            <w:pPr>
              <w:pStyle w:val="12"/>
            </w:pPr>
            <w:r>
              <w:t>拓宽社会化服务领域，促进项目区生产提质增效，增加农民收入</w:t>
            </w:r>
          </w:p>
        </w:tc>
        <w:tc>
          <w:tcPr>
            <w:tcW w:w="4050" w:type="dxa"/>
            <w:vAlign w:val="center"/>
          </w:tcPr>
          <w:p>
            <w:pPr>
              <w:pStyle w:val="12"/>
            </w:pPr>
            <w:r>
              <w:t>≥95拓宽社会化服务领域，促进项目区生产提质增效，增加农民收入</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81" w:type="dxa"/>
            <w:vAlign w:val="center"/>
          </w:tcPr>
          <w:p>
            <w:pPr>
              <w:pStyle w:val="12"/>
            </w:pPr>
            <w:r>
              <w:t>满意度</w:t>
            </w:r>
          </w:p>
        </w:tc>
        <w:tc>
          <w:tcPr>
            <w:tcW w:w="4558" w:type="dxa"/>
            <w:vAlign w:val="center"/>
          </w:tcPr>
          <w:p>
            <w:pPr>
              <w:pStyle w:val="12"/>
            </w:pPr>
            <w:r>
              <w:t>群众满意度达到90%以上</w:t>
            </w:r>
          </w:p>
        </w:tc>
        <w:tc>
          <w:tcPr>
            <w:tcW w:w="4050" w:type="dxa"/>
            <w:vAlign w:val="center"/>
          </w:tcPr>
          <w:p>
            <w:pPr>
              <w:pStyle w:val="12"/>
            </w:pPr>
            <w:r>
              <w:t>≥90群众满意度达到90%以上</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42、全国第三次土壤普查工作经费绩效目标表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13012825P00023410002B</w:t>
            </w:r>
          </w:p>
        </w:tc>
        <w:tc>
          <w:tcPr>
            <w:tcW w:w="2835" w:type="dxa"/>
            <w:vAlign w:val="center"/>
          </w:tcPr>
          <w:p>
            <w:pPr>
              <w:pStyle w:val="10"/>
            </w:pPr>
            <w:r>
              <w:t>项目名称</w:t>
            </w:r>
          </w:p>
        </w:tc>
        <w:tc>
          <w:tcPr>
            <w:tcW w:w="6095" w:type="dxa"/>
            <w:gridSpan w:val="3"/>
            <w:vAlign w:val="center"/>
          </w:tcPr>
          <w:p>
            <w:pPr>
              <w:pStyle w:val="12"/>
            </w:pPr>
            <w:r>
              <w:t>全国第三次土壤普查工作经费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32.23</w:t>
            </w:r>
          </w:p>
        </w:tc>
        <w:tc>
          <w:tcPr>
            <w:tcW w:w="2835" w:type="dxa"/>
            <w:vAlign w:val="center"/>
          </w:tcPr>
          <w:p>
            <w:pPr>
              <w:pStyle w:val="10"/>
            </w:pPr>
            <w:r>
              <w:t>其中：财政    资金</w:t>
            </w:r>
          </w:p>
        </w:tc>
        <w:tc>
          <w:tcPr>
            <w:tcW w:w="2551" w:type="dxa"/>
            <w:vAlign w:val="center"/>
          </w:tcPr>
          <w:p>
            <w:pPr>
              <w:pStyle w:val="12"/>
            </w:pPr>
            <w:r>
              <w:t>32.23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全国第三次土壤普查工作经费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32.23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1.全国第三次土壤普查工作经费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62"/>
        <w:gridCol w:w="1987"/>
        <w:gridCol w:w="4636"/>
        <w:gridCol w:w="3877"/>
        <w:gridCol w:w="13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62" w:type="dxa"/>
            <w:vAlign w:val="center"/>
          </w:tcPr>
          <w:p>
            <w:pPr>
              <w:pStyle w:val="10"/>
            </w:pPr>
            <w:r>
              <w:t>二级指标</w:t>
            </w:r>
          </w:p>
        </w:tc>
        <w:tc>
          <w:tcPr>
            <w:tcW w:w="1987" w:type="dxa"/>
            <w:vAlign w:val="center"/>
          </w:tcPr>
          <w:p>
            <w:pPr>
              <w:pStyle w:val="10"/>
            </w:pPr>
            <w:r>
              <w:t>三级指标</w:t>
            </w:r>
          </w:p>
        </w:tc>
        <w:tc>
          <w:tcPr>
            <w:tcW w:w="4636" w:type="dxa"/>
            <w:vAlign w:val="center"/>
          </w:tcPr>
          <w:p>
            <w:pPr>
              <w:pStyle w:val="10"/>
            </w:pPr>
            <w:r>
              <w:t>绩效指标描述</w:t>
            </w:r>
          </w:p>
        </w:tc>
        <w:tc>
          <w:tcPr>
            <w:tcW w:w="3877" w:type="dxa"/>
            <w:vAlign w:val="center"/>
          </w:tcPr>
          <w:p>
            <w:pPr>
              <w:pStyle w:val="10"/>
            </w:pPr>
            <w:r>
              <w:t>指标值</w:t>
            </w:r>
          </w:p>
        </w:tc>
        <w:tc>
          <w:tcPr>
            <w:tcW w:w="137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62" w:type="dxa"/>
            <w:vAlign w:val="center"/>
          </w:tcPr>
          <w:p>
            <w:pPr>
              <w:pStyle w:val="12"/>
            </w:pPr>
            <w:r>
              <w:t>数量指标</w:t>
            </w:r>
          </w:p>
        </w:tc>
        <w:tc>
          <w:tcPr>
            <w:tcW w:w="1987" w:type="dxa"/>
            <w:vAlign w:val="center"/>
          </w:tcPr>
          <w:p>
            <w:pPr>
              <w:pStyle w:val="12"/>
            </w:pPr>
            <w:r>
              <w:t>数量</w:t>
            </w:r>
          </w:p>
        </w:tc>
        <w:tc>
          <w:tcPr>
            <w:tcW w:w="4636" w:type="dxa"/>
            <w:vAlign w:val="center"/>
          </w:tcPr>
          <w:p>
            <w:pPr>
              <w:pStyle w:val="12"/>
            </w:pPr>
            <w:r>
              <w:t>检测化验219个土样</w:t>
            </w:r>
          </w:p>
        </w:tc>
        <w:tc>
          <w:tcPr>
            <w:tcW w:w="3877" w:type="dxa"/>
            <w:vAlign w:val="center"/>
          </w:tcPr>
          <w:p>
            <w:pPr>
              <w:pStyle w:val="12"/>
            </w:pPr>
            <w:r>
              <w:t>≥95检测化验219个土样</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2" w:type="dxa"/>
            <w:vAlign w:val="center"/>
          </w:tcPr>
          <w:p>
            <w:pPr>
              <w:pStyle w:val="12"/>
            </w:pPr>
            <w:r>
              <w:t>质量指标</w:t>
            </w:r>
          </w:p>
        </w:tc>
        <w:tc>
          <w:tcPr>
            <w:tcW w:w="1987" w:type="dxa"/>
            <w:vAlign w:val="center"/>
          </w:tcPr>
          <w:p>
            <w:pPr>
              <w:pStyle w:val="12"/>
            </w:pPr>
            <w:r>
              <w:t>质量</w:t>
            </w:r>
          </w:p>
        </w:tc>
        <w:tc>
          <w:tcPr>
            <w:tcW w:w="4636" w:type="dxa"/>
            <w:vAlign w:val="center"/>
          </w:tcPr>
          <w:p>
            <w:pPr>
              <w:pStyle w:val="12"/>
            </w:pPr>
            <w:r>
              <w:t>查明土壤类型及分布规律，查清土壤资源数量和质量等</w:t>
            </w:r>
          </w:p>
        </w:tc>
        <w:tc>
          <w:tcPr>
            <w:tcW w:w="3877" w:type="dxa"/>
            <w:vAlign w:val="center"/>
          </w:tcPr>
          <w:p>
            <w:pPr>
              <w:pStyle w:val="12"/>
            </w:pPr>
            <w:r>
              <w:t>≥95查明土壤类型及分布规律，查清土壤资源数量和质量等</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2" w:type="dxa"/>
            <w:vAlign w:val="center"/>
          </w:tcPr>
          <w:p>
            <w:pPr>
              <w:pStyle w:val="12"/>
            </w:pPr>
            <w:r>
              <w:t>时效指标</w:t>
            </w:r>
          </w:p>
        </w:tc>
        <w:tc>
          <w:tcPr>
            <w:tcW w:w="1987" w:type="dxa"/>
            <w:vAlign w:val="center"/>
          </w:tcPr>
          <w:p>
            <w:pPr>
              <w:pStyle w:val="12"/>
            </w:pPr>
            <w:r>
              <w:t>完成时限</w:t>
            </w:r>
          </w:p>
        </w:tc>
        <w:tc>
          <w:tcPr>
            <w:tcW w:w="4636" w:type="dxa"/>
            <w:vAlign w:val="center"/>
          </w:tcPr>
          <w:p>
            <w:pPr>
              <w:pStyle w:val="12"/>
            </w:pPr>
            <w:r>
              <w:t>按方案要求完成</w:t>
            </w:r>
          </w:p>
        </w:tc>
        <w:tc>
          <w:tcPr>
            <w:tcW w:w="3877" w:type="dxa"/>
            <w:vAlign w:val="center"/>
          </w:tcPr>
          <w:p>
            <w:pPr>
              <w:pStyle w:val="12"/>
            </w:pPr>
            <w:r>
              <w:t>100按方案要求完成</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5" w:hRule="atLeast"/>
          <w:jc w:val="center"/>
        </w:trPr>
        <w:tc>
          <w:tcPr>
            <w:tcW w:w="1276" w:type="dxa"/>
            <w:vMerge w:val="continue"/>
            <w:vAlign w:val="center"/>
          </w:tcPr>
          <w:p/>
        </w:tc>
        <w:tc>
          <w:tcPr>
            <w:tcW w:w="2162" w:type="dxa"/>
            <w:vAlign w:val="center"/>
          </w:tcPr>
          <w:p>
            <w:pPr>
              <w:pStyle w:val="12"/>
            </w:pPr>
            <w:r>
              <w:t>成本指标</w:t>
            </w:r>
          </w:p>
        </w:tc>
        <w:tc>
          <w:tcPr>
            <w:tcW w:w="1987" w:type="dxa"/>
            <w:vAlign w:val="center"/>
          </w:tcPr>
          <w:p>
            <w:pPr>
              <w:pStyle w:val="12"/>
            </w:pPr>
            <w:r>
              <w:t>成本</w:t>
            </w:r>
          </w:p>
        </w:tc>
        <w:tc>
          <w:tcPr>
            <w:tcW w:w="4636" w:type="dxa"/>
            <w:vAlign w:val="center"/>
          </w:tcPr>
          <w:p>
            <w:pPr>
              <w:pStyle w:val="12"/>
            </w:pPr>
            <w:r>
              <w:t>32.23万元</w:t>
            </w:r>
          </w:p>
        </w:tc>
        <w:tc>
          <w:tcPr>
            <w:tcW w:w="3877" w:type="dxa"/>
            <w:vAlign w:val="center"/>
          </w:tcPr>
          <w:p>
            <w:pPr>
              <w:pStyle w:val="12"/>
            </w:pPr>
            <w:r>
              <w:t>10032.23万元</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162" w:type="dxa"/>
            <w:vAlign w:val="center"/>
          </w:tcPr>
          <w:p>
            <w:pPr>
              <w:pStyle w:val="12"/>
            </w:pPr>
            <w:r>
              <w:t>经济效益指标</w:t>
            </w:r>
          </w:p>
        </w:tc>
        <w:tc>
          <w:tcPr>
            <w:tcW w:w="1987" w:type="dxa"/>
            <w:vAlign w:val="center"/>
          </w:tcPr>
          <w:p>
            <w:pPr>
              <w:pStyle w:val="12"/>
            </w:pPr>
            <w:r>
              <w:t>经济效益指标</w:t>
            </w:r>
          </w:p>
        </w:tc>
        <w:tc>
          <w:tcPr>
            <w:tcW w:w="4636" w:type="dxa"/>
            <w:vAlign w:val="center"/>
          </w:tcPr>
          <w:p>
            <w:pPr>
              <w:pStyle w:val="12"/>
            </w:pPr>
            <w:r>
              <w:t>为土壤的科学分类、规划利用提供科学支撑</w:t>
            </w:r>
          </w:p>
        </w:tc>
        <w:tc>
          <w:tcPr>
            <w:tcW w:w="3877" w:type="dxa"/>
            <w:vAlign w:val="center"/>
          </w:tcPr>
          <w:p>
            <w:pPr>
              <w:pStyle w:val="12"/>
            </w:pPr>
            <w:r>
              <w:t>≥95为土壤的科学分类、规划利用提供科学支撑</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2" w:type="dxa"/>
            <w:vAlign w:val="center"/>
          </w:tcPr>
          <w:p>
            <w:pPr>
              <w:pStyle w:val="12"/>
            </w:pPr>
            <w:r>
              <w:t>社会效益指标</w:t>
            </w:r>
          </w:p>
        </w:tc>
        <w:tc>
          <w:tcPr>
            <w:tcW w:w="1987" w:type="dxa"/>
            <w:vAlign w:val="center"/>
          </w:tcPr>
          <w:p>
            <w:pPr>
              <w:pStyle w:val="12"/>
            </w:pPr>
            <w:r>
              <w:t>社会效益指标</w:t>
            </w:r>
          </w:p>
        </w:tc>
        <w:tc>
          <w:tcPr>
            <w:tcW w:w="4636" w:type="dxa"/>
            <w:vAlign w:val="center"/>
          </w:tcPr>
          <w:p>
            <w:pPr>
              <w:pStyle w:val="12"/>
            </w:pPr>
            <w:r>
              <w:t>为土壤的科学分类、规划利用提供科学支撑</w:t>
            </w:r>
          </w:p>
        </w:tc>
        <w:tc>
          <w:tcPr>
            <w:tcW w:w="3877" w:type="dxa"/>
            <w:vAlign w:val="center"/>
          </w:tcPr>
          <w:p>
            <w:pPr>
              <w:pStyle w:val="12"/>
            </w:pPr>
            <w:r>
              <w:t>≥95为土壤的科学分类、规划利用提供科学支撑</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2" w:type="dxa"/>
            <w:vAlign w:val="center"/>
          </w:tcPr>
          <w:p>
            <w:pPr>
              <w:pStyle w:val="12"/>
            </w:pPr>
            <w:r>
              <w:t>生态效益指标</w:t>
            </w:r>
          </w:p>
        </w:tc>
        <w:tc>
          <w:tcPr>
            <w:tcW w:w="1987" w:type="dxa"/>
            <w:vAlign w:val="center"/>
          </w:tcPr>
          <w:p>
            <w:pPr>
              <w:pStyle w:val="12"/>
            </w:pPr>
            <w:r>
              <w:t>生态效益指标</w:t>
            </w:r>
          </w:p>
        </w:tc>
        <w:tc>
          <w:tcPr>
            <w:tcW w:w="4636" w:type="dxa"/>
            <w:vAlign w:val="center"/>
          </w:tcPr>
          <w:p>
            <w:pPr>
              <w:pStyle w:val="12"/>
            </w:pPr>
            <w:r>
              <w:t>为土壤的科学分类、规划利用、改良培肥、保护管理等提供科学支撑</w:t>
            </w:r>
          </w:p>
        </w:tc>
        <w:tc>
          <w:tcPr>
            <w:tcW w:w="3877" w:type="dxa"/>
            <w:vAlign w:val="center"/>
          </w:tcPr>
          <w:p>
            <w:pPr>
              <w:pStyle w:val="12"/>
            </w:pPr>
            <w:r>
              <w:t>≥95为土壤的科学分类、规划利用、改良培肥、保护管理等提供科学支撑</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2" w:type="dxa"/>
            <w:vAlign w:val="center"/>
          </w:tcPr>
          <w:p>
            <w:pPr>
              <w:pStyle w:val="12"/>
            </w:pPr>
            <w:r>
              <w:t>可持续影响指标</w:t>
            </w:r>
          </w:p>
        </w:tc>
        <w:tc>
          <w:tcPr>
            <w:tcW w:w="1987" w:type="dxa"/>
            <w:vAlign w:val="center"/>
          </w:tcPr>
          <w:p>
            <w:pPr>
              <w:pStyle w:val="12"/>
            </w:pPr>
            <w:r>
              <w:t>可持续影响</w:t>
            </w:r>
          </w:p>
        </w:tc>
        <w:tc>
          <w:tcPr>
            <w:tcW w:w="4636" w:type="dxa"/>
            <w:vAlign w:val="center"/>
          </w:tcPr>
          <w:p>
            <w:pPr>
              <w:pStyle w:val="12"/>
            </w:pPr>
            <w:r>
              <w:t>为土壤的科学分类、规划利用、改良培肥、保护管理等提供科学支撑</w:t>
            </w:r>
          </w:p>
        </w:tc>
        <w:tc>
          <w:tcPr>
            <w:tcW w:w="3877" w:type="dxa"/>
            <w:vAlign w:val="center"/>
          </w:tcPr>
          <w:p>
            <w:pPr>
              <w:pStyle w:val="12"/>
            </w:pPr>
            <w:r>
              <w:t>≥95为土壤的科学分类、规划利用、改良培肥、保护管理等提供科学支撑</w:t>
            </w:r>
          </w:p>
        </w:tc>
        <w:tc>
          <w:tcPr>
            <w:tcW w:w="137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62" w:type="dxa"/>
            <w:vAlign w:val="center"/>
          </w:tcPr>
          <w:p>
            <w:pPr>
              <w:pStyle w:val="12"/>
            </w:pPr>
            <w:r>
              <w:t>服务对象满意度指标</w:t>
            </w:r>
          </w:p>
        </w:tc>
        <w:tc>
          <w:tcPr>
            <w:tcW w:w="1987" w:type="dxa"/>
            <w:vAlign w:val="center"/>
          </w:tcPr>
          <w:p>
            <w:pPr>
              <w:pStyle w:val="12"/>
            </w:pPr>
            <w:r>
              <w:t>满意度</w:t>
            </w:r>
          </w:p>
        </w:tc>
        <w:tc>
          <w:tcPr>
            <w:tcW w:w="4636" w:type="dxa"/>
            <w:vAlign w:val="center"/>
          </w:tcPr>
          <w:p>
            <w:pPr>
              <w:pStyle w:val="12"/>
            </w:pPr>
            <w:r>
              <w:t>群众满意度≥95%</w:t>
            </w:r>
          </w:p>
        </w:tc>
        <w:tc>
          <w:tcPr>
            <w:tcW w:w="3877" w:type="dxa"/>
            <w:vAlign w:val="center"/>
          </w:tcPr>
          <w:p>
            <w:pPr>
              <w:pStyle w:val="12"/>
            </w:pPr>
            <w:r>
              <w:t>≥95群众满意度≥95%</w:t>
            </w:r>
          </w:p>
        </w:tc>
        <w:tc>
          <w:tcPr>
            <w:tcW w:w="1371"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43、三员（农机农技畜牧员）工资绩效目标表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13012825P00024010002U</w:t>
            </w:r>
          </w:p>
        </w:tc>
        <w:tc>
          <w:tcPr>
            <w:tcW w:w="2835" w:type="dxa"/>
            <w:vAlign w:val="center"/>
          </w:tcPr>
          <w:p>
            <w:pPr>
              <w:pStyle w:val="10"/>
            </w:pPr>
            <w:r>
              <w:t>项目名称</w:t>
            </w:r>
          </w:p>
        </w:tc>
        <w:tc>
          <w:tcPr>
            <w:tcW w:w="6095" w:type="dxa"/>
            <w:gridSpan w:val="3"/>
            <w:vAlign w:val="center"/>
          </w:tcPr>
          <w:p>
            <w:pPr>
              <w:pStyle w:val="12"/>
            </w:pPr>
            <w:r>
              <w:t>三员（农机农技畜牧员）工资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三员（农机农技畜牧员）工资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62.00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1.三员（农机农技畜牧员）工资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72"/>
        <w:gridCol w:w="2630"/>
        <w:gridCol w:w="222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72" w:type="dxa"/>
            <w:vAlign w:val="center"/>
          </w:tcPr>
          <w:p>
            <w:pPr>
              <w:pStyle w:val="10"/>
            </w:pPr>
            <w:r>
              <w:t>绩效指标描述</w:t>
            </w:r>
          </w:p>
        </w:tc>
        <w:tc>
          <w:tcPr>
            <w:tcW w:w="2630" w:type="dxa"/>
            <w:vAlign w:val="center"/>
          </w:tcPr>
          <w:p>
            <w:pPr>
              <w:pStyle w:val="10"/>
            </w:pPr>
            <w:r>
              <w:t>指标值</w:t>
            </w:r>
          </w:p>
        </w:tc>
        <w:tc>
          <w:tcPr>
            <w:tcW w:w="222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4072" w:type="dxa"/>
            <w:vAlign w:val="center"/>
          </w:tcPr>
          <w:p>
            <w:pPr>
              <w:pStyle w:val="12"/>
            </w:pPr>
            <w:r>
              <w:t>全县符合标准农业三员补助</w:t>
            </w:r>
          </w:p>
        </w:tc>
        <w:tc>
          <w:tcPr>
            <w:tcW w:w="2630" w:type="dxa"/>
            <w:vAlign w:val="center"/>
          </w:tcPr>
          <w:p>
            <w:pPr>
              <w:pStyle w:val="12"/>
            </w:pPr>
            <w:r>
              <w:t>≥95全县符合标准农业三员补助</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治理</w:t>
            </w:r>
          </w:p>
        </w:tc>
        <w:tc>
          <w:tcPr>
            <w:tcW w:w="4072" w:type="dxa"/>
            <w:vAlign w:val="center"/>
          </w:tcPr>
          <w:p>
            <w:pPr>
              <w:pStyle w:val="12"/>
            </w:pPr>
            <w:r>
              <w:t>全县符合标准农业三员补助</w:t>
            </w:r>
          </w:p>
        </w:tc>
        <w:tc>
          <w:tcPr>
            <w:tcW w:w="2630" w:type="dxa"/>
            <w:vAlign w:val="center"/>
          </w:tcPr>
          <w:p>
            <w:pPr>
              <w:pStyle w:val="12"/>
            </w:pPr>
            <w:r>
              <w:t>≥95全县符合标准农业三员补助</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w:t>
            </w:r>
          </w:p>
        </w:tc>
        <w:tc>
          <w:tcPr>
            <w:tcW w:w="4072" w:type="dxa"/>
            <w:vAlign w:val="center"/>
          </w:tcPr>
          <w:p>
            <w:pPr>
              <w:pStyle w:val="12"/>
            </w:pPr>
            <w:r>
              <w:t>年底完成</w:t>
            </w:r>
          </w:p>
        </w:tc>
        <w:tc>
          <w:tcPr>
            <w:tcW w:w="2630" w:type="dxa"/>
            <w:vAlign w:val="center"/>
          </w:tcPr>
          <w:p>
            <w:pPr>
              <w:pStyle w:val="12"/>
            </w:pPr>
            <w:r>
              <w:t>100年底完成</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4072" w:type="dxa"/>
            <w:vAlign w:val="center"/>
          </w:tcPr>
          <w:p>
            <w:pPr>
              <w:pStyle w:val="12"/>
            </w:pPr>
            <w:r>
              <w:t>62万元</w:t>
            </w:r>
          </w:p>
        </w:tc>
        <w:tc>
          <w:tcPr>
            <w:tcW w:w="2630" w:type="dxa"/>
            <w:vAlign w:val="center"/>
          </w:tcPr>
          <w:p>
            <w:pPr>
              <w:pStyle w:val="12"/>
            </w:pPr>
            <w:r>
              <w:t>10062万元</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4072" w:type="dxa"/>
            <w:vAlign w:val="center"/>
          </w:tcPr>
          <w:p>
            <w:pPr>
              <w:pStyle w:val="12"/>
            </w:pPr>
            <w:r>
              <w:t>为农业三员提供一份保障</w:t>
            </w:r>
          </w:p>
        </w:tc>
        <w:tc>
          <w:tcPr>
            <w:tcW w:w="2630" w:type="dxa"/>
            <w:vAlign w:val="center"/>
          </w:tcPr>
          <w:p>
            <w:pPr>
              <w:pStyle w:val="12"/>
            </w:pPr>
            <w:r>
              <w:t>≥95为农业三员提供一份保障</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4072" w:type="dxa"/>
            <w:vAlign w:val="center"/>
          </w:tcPr>
          <w:p>
            <w:pPr>
              <w:pStyle w:val="12"/>
            </w:pPr>
            <w:r>
              <w:t>为农业三员提供一份保障</w:t>
            </w:r>
          </w:p>
        </w:tc>
        <w:tc>
          <w:tcPr>
            <w:tcW w:w="2630" w:type="dxa"/>
            <w:vAlign w:val="center"/>
          </w:tcPr>
          <w:p>
            <w:pPr>
              <w:pStyle w:val="12"/>
            </w:pPr>
            <w:r>
              <w:t>≥95为农业三员提供一份保障</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4072" w:type="dxa"/>
            <w:vAlign w:val="center"/>
          </w:tcPr>
          <w:p>
            <w:pPr>
              <w:pStyle w:val="12"/>
            </w:pPr>
            <w:r>
              <w:t>适当补助基层农业三员生活</w:t>
            </w:r>
          </w:p>
        </w:tc>
        <w:tc>
          <w:tcPr>
            <w:tcW w:w="2630" w:type="dxa"/>
            <w:vAlign w:val="center"/>
          </w:tcPr>
          <w:p>
            <w:pPr>
              <w:pStyle w:val="12"/>
            </w:pPr>
            <w:r>
              <w:t>≥95适当补助基层农业三员生活</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072" w:type="dxa"/>
            <w:vAlign w:val="center"/>
          </w:tcPr>
          <w:p>
            <w:pPr>
              <w:pStyle w:val="12"/>
            </w:pPr>
            <w:r>
              <w:t>适当补助基层农业三员生活</w:t>
            </w:r>
          </w:p>
        </w:tc>
        <w:tc>
          <w:tcPr>
            <w:tcW w:w="2630" w:type="dxa"/>
            <w:vAlign w:val="center"/>
          </w:tcPr>
          <w:p>
            <w:pPr>
              <w:pStyle w:val="12"/>
            </w:pPr>
            <w:r>
              <w:t>≥95适当补助基层农业三员生活</w:t>
            </w:r>
          </w:p>
        </w:tc>
        <w:tc>
          <w:tcPr>
            <w:tcW w:w="2228" w:type="dxa"/>
            <w:vAlign w:val="center"/>
          </w:tcPr>
          <w:p>
            <w:pPr>
              <w:pStyle w:val="12"/>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072" w:type="dxa"/>
            <w:vAlign w:val="center"/>
          </w:tcPr>
          <w:p>
            <w:pPr>
              <w:pStyle w:val="12"/>
            </w:pPr>
            <w:r>
              <w:t>满意度100%</w:t>
            </w:r>
          </w:p>
        </w:tc>
        <w:tc>
          <w:tcPr>
            <w:tcW w:w="2630" w:type="dxa"/>
            <w:vAlign w:val="center"/>
          </w:tcPr>
          <w:p>
            <w:pPr>
              <w:pStyle w:val="12"/>
            </w:pPr>
            <w:r>
              <w:t>100满意度95%</w:t>
            </w:r>
          </w:p>
        </w:tc>
        <w:tc>
          <w:tcPr>
            <w:tcW w:w="2228" w:type="dxa"/>
            <w:vAlign w:val="center"/>
          </w:tcPr>
          <w:p>
            <w:pPr>
              <w:pStyle w:val="12"/>
            </w:pPr>
            <w:r>
              <w:t>文件补助政策、标准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44、深泽县德丰种业有限公司人员工资绩效目标表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13012825P000233100039</w:t>
            </w:r>
          </w:p>
        </w:tc>
        <w:tc>
          <w:tcPr>
            <w:tcW w:w="2835" w:type="dxa"/>
            <w:vAlign w:val="center"/>
          </w:tcPr>
          <w:p>
            <w:pPr>
              <w:pStyle w:val="10"/>
            </w:pPr>
            <w:r>
              <w:t>项目名称</w:t>
            </w:r>
          </w:p>
        </w:tc>
        <w:tc>
          <w:tcPr>
            <w:tcW w:w="6095" w:type="dxa"/>
            <w:gridSpan w:val="3"/>
            <w:vAlign w:val="center"/>
          </w:tcPr>
          <w:p>
            <w:pPr>
              <w:pStyle w:val="12"/>
            </w:pPr>
            <w:r>
              <w:t>深泽县德丰种业有限公司人员工资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深泽县德丰种业有限公司人员2025年工资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1.深泽县德丰种业有限公司人员2025年工资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4人</w:t>
            </w:r>
          </w:p>
        </w:tc>
        <w:tc>
          <w:tcPr>
            <w:tcW w:w="2268" w:type="dxa"/>
            <w:vAlign w:val="center"/>
          </w:tcPr>
          <w:p>
            <w:pPr>
              <w:pStyle w:val="12"/>
            </w:pPr>
            <w:r>
              <w:t>≥954人</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2025年工资</w:t>
            </w:r>
          </w:p>
        </w:tc>
        <w:tc>
          <w:tcPr>
            <w:tcW w:w="2268" w:type="dxa"/>
            <w:vAlign w:val="center"/>
          </w:tcPr>
          <w:p>
            <w:pPr>
              <w:pStyle w:val="12"/>
            </w:pPr>
            <w:r>
              <w:t>≥952025年工资</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及时拨付</w:t>
            </w:r>
          </w:p>
        </w:tc>
        <w:tc>
          <w:tcPr>
            <w:tcW w:w="2268" w:type="dxa"/>
            <w:vAlign w:val="center"/>
          </w:tcPr>
          <w:p>
            <w:pPr>
              <w:pStyle w:val="12"/>
            </w:pPr>
            <w:r>
              <w:t>100及时拨付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21万元</w:t>
            </w:r>
          </w:p>
        </w:tc>
        <w:tc>
          <w:tcPr>
            <w:tcW w:w="2268" w:type="dxa"/>
            <w:vAlign w:val="center"/>
          </w:tcPr>
          <w:p>
            <w:pPr>
              <w:pStyle w:val="12"/>
            </w:pPr>
            <w:r>
              <w:t>10021万元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保障职工工资及时发放到位</w:t>
            </w:r>
          </w:p>
        </w:tc>
        <w:tc>
          <w:tcPr>
            <w:tcW w:w="2268" w:type="dxa"/>
            <w:vAlign w:val="center"/>
          </w:tcPr>
          <w:p>
            <w:pPr>
              <w:pStyle w:val="12"/>
            </w:pPr>
            <w:r>
              <w:t>≥95保障职工工资及时发放到位</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各项工作顺利推进</w:t>
            </w:r>
          </w:p>
        </w:tc>
        <w:tc>
          <w:tcPr>
            <w:tcW w:w="2268" w:type="dxa"/>
            <w:vAlign w:val="center"/>
          </w:tcPr>
          <w:p>
            <w:pPr>
              <w:pStyle w:val="12"/>
            </w:pPr>
            <w:r>
              <w:t>≥95各项工作顺利推进</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保障职工情绪稳定</w:t>
            </w:r>
          </w:p>
        </w:tc>
        <w:tc>
          <w:tcPr>
            <w:tcW w:w="2268" w:type="dxa"/>
            <w:vAlign w:val="center"/>
          </w:tcPr>
          <w:p>
            <w:pPr>
              <w:pStyle w:val="12"/>
            </w:pPr>
            <w:r>
              <w:t>≥95保障职工情绪稳定</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保障职工情绪稳定</w:t>
            </w:r>
          </w:p>
        </w:tc>
        <w:tc>
          <w:tcPr>
            <w:tcW w:w="2268" w:type="dxa"/>
            <w:vAlign w:val="center"/>
          </w:tcPr>
          <w:p>
            <w:pPr>
              <w:pStyle w:val="12"/>
            </w:pPr>
            <w:r>
              <w:t>≥95保障职工情绪稳定</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100职工满意度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45、深泽县铁杆镇、赵八镇、白庄乡坑塘环境治理项目绩效目标表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13012824P00016610927K</w:t>
            </w:r>
          </w:p>
        </w:tc>
        <w:tc>
          <w:tcPr>
            <w:tcW w:w="2835" w:type="dxa"/>
            <w:vAlign w:val="center"/>
          </w:tcPr>
          <w:p>
            <w:pPr>
              <w:pStyle w:val="10"/>
            </w:pPr>
            <w:r>
              <w:t>项目名称</w:t>
            </w:r>
          </w:p>
        </w:tc>
        <w:tc>
          <w:tcPr>
            <w:tcW w:w="6095" w:type="dxa"/>
            <w:gridSpan w:val="3"/>
            <w:vAlign w:val="center"/>
          </w:tcPr>
          <w:p>
            <w:pPr>
              <w:pStyle w:val="12"/>
            </w:pPr>
            <w:r>
              <w:t>深泽县铁杆镇、赵八镇、白庄乡坑塘环境治理项目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促进农村事业健康发展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1.促进农村事业健康发展</w:t>
            </w:r>
          </w:p>
          <w:p>
            <w:pPr>
              <w:pStyle w:val="12"/>
            </w:pPr>
            <w:r>
              <w:t>2.改善农村落后状况，实现村民出行方便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526"/>
        <w:gridCol w:w="2981"/>
        <w:gridCol w:w="242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26" w:type="dxa"/>
            <w:vAlign w:val="center"/>
          </w:tcPr>
          <w:p>
            <w:pPr>
              <w:pStyle w:val="10"/>
            </w:pPr>
            <w:r>
              <w:t>绩效指标描述</w:t>
            </w:r>
          </w:p>
        </w:tc>
        <w:tc>
          <w:tcPr>
            <w:tcW w:w="2981" w:type="dxa"/>
            <w:vAlign w:val="center"/>
          </w:tcPr>
          <w:p>
            <w:pPr>
              <w:pStyle w:val="10"/>
            </w:pPr>
            <w:r>
              <w:t>指标值</w:t>
            </w:r>
          </w:p>
        </w:tc>
        <w:tc>
          <w:tcPr>
            <w:tcW w:w="2423"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3526" w:type="dxa"/>
            <w:vAlign w:val="center"/>
          </w:tcPr>
          <w:p>
            <w:pPr>
              <w:pStyle w:val="12"/>
            </w:pPr>
            <w:r>
              <w:t>完成项目建设</w:t>
            </w:r>
          </w:p>
        </w:tc>
        <w:tc>
          <w:tcPr>
            <w:tcW w:w="2981" w:type="dxa"/>
            <w:vAlign w:val="center"/>
          </w:tcPr>
          <w:p>
            <w:pPr>
              <w:pStyle w:val="12"/>
            </w:pPr>
            <w:r>
              <w:t>≥95完成项目建设</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3526" w:type="dxa"/>
            <w:vAlign w:val="center"/>
          </w:tcPr>
          <w:p>
            <w:pPr>
              <w:pStyle w:val="12"/>
            </w:pPr>
            <w:r>
              <w:t>达到建设要求</w:t>
            </w:r>
          </w:p>
        </w:tc>
        <w:tc>
          <w:tcPr>
            <w:tcW w:w="2981" w:type="dxa"/>
            <w:vAlign w:val="center"/>
          </w:tcPr>
          <w:p>
            <w:pPr>
              <w:pStyle w:val="12"/>
            </w:pPr>
            <w:r>
              <w:t>≥95达到建设要求</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3526" w:type="dxa"/>
            <w:vAlign w:val="center"/>
          </w:tcPr>
          <w:p>
            <w:pPr>
              <w:pStyle w:val="12"/>
            </w:pPr>
            <w:r>
              <w:t>按时间要求完成工作任务</w:t>
            </w:r>
          </w:p>
        </w:tc>
        <w:tc>
          <w:tcPr>
            <w:tcW w:w="2981" w:type="dxa"/>
            <w:vAlign w:val="center"/>
          </w:tcPr>
          <w:p>
            <w:pPr>
              <w:pStyle w:val="12"/>
            </w:pPr>
            <w:r>
              <w:t>100按时间要求完成工作任务</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526" w:type="dxa"/>
            <w:vAlign w:val="center"/>
          </w:tcPr>
          <w:p>
            <w:pPr>
              <w:pStyle w:val="12"/>
            </w:pPr>
            <w:r>
              <w:t>40万元</w:t>
            </w:r>
          </w:p>
        </w:tc>
        <w:tc>
          <w:tcPr>
            <w:tcW w:w="2981" w:type="dxa"/>
            <w:vAlign w:val="center"/>
          </w:tcPr>
          <w:p>
            <w:pPr>
              <w:pStyle w:val="12"/>
            </w:pPr>
            <w:r>
              <w:t>10040万元</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526" w:type="dxa"/>
            <w:vAlign w:val="center"/>
          </w:tcPr>
          <w:p>
            <w:pPr>
              <w:pStyle w:val="12"/>
            </w:pPr>
            <w:r>
              <w:t>提升农村人居环境</w:t>
            </w:r>
          </w:p>
        </w:tc>
        <w:tc>
          <w:tcPr>
            <w:tcW w:w="2981" w:type="dxa"/>
            <w:vAlign w:val="center"/>
          </w:tcPr>
          <w:p>
            <w:pPr>
              <w:pStyle w:val="12"/>
            </w:pPr>
            <w:r>
              <w:t>≥95提升农村人居环境</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526" w:type="dxa"/>
            <w:vAlign w:val="center"/>
          </w:tcPr>
          <w:p>
            <w:pPr>
              <w:pStyle w:val="12"/>
            </w:pPr>
            <w:r>
              <w:t>提升农村人居环境</w:t>
            </w:r>
          </w:p>
        </w:tc>
        <w:tc>
          <w:tcPr>
            <w:tcW w:w="2981" w:type="dxa"/>
            <w:vAlign w:val="center"/>
          </w:tcPr>
          <w:p>
            <w:pPr>
              <w:pStyle w:val="12"/>
            </w:pPr>
            <w:r>
              <w:t>≥95提升农村人居环境</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526" w:type="dxa"/>
            <w:vAlign w:val="center"/>
          </w:tcPr>
          <w:p>
            <w:pPr>
              <w:pStyle w:val="12"/>
            </w:pPr>
            <w:r>
              <w:t>提升村容村貌</w:t>
            </w:r>
          </w:p>
        </w:tc>
        <w:tc>
          <w:tcPr>
            <w:tcW w:w="2981" w:type="dxa"/>
            <w:vAlign w:val="center"/>
          </w:tcPr>
          <w:p>
            <w:pPr>
              <w:pStyle w:val="12"/>
            </w:pPr>
            <w:r>
              <w:t>≥95提升村容村貌</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3526" w:type="dxa"/>
            <w:vAlign w:val="center"/>
          </w:tcPr>
          <w:p>
            <w:pPr>
              <w:pStyle w:val="12"/>
            </w:pPr>
            <w:r>
              <w:t>保障全县农村事业健康发展</w:t>
            </w:r>
          </w:p>
        </w:tc>
        <w:tc>
          <w:tcPr>
            <w:tcW w:w="2981" w:type="dxa"/>
            <w:vAlign w:val="center"/>
          </w:tcPr>
          <w:p>
            <w:pPr>
              <w:pStyle w:val="12"/>
            </w:pPr>
            <w:r>
              <w:t>≥95保障全县农村事业健康发展</w:t>
            </w:r>
          </w:p>
        </w:tc>
        <w:tc>
          <w:tcPr>
            <w:tcW w:w="2423" w:type="dxa"/>
            <w:vAlign w:val="center"/>
          </w:tcPr>
          <w:p>
            <w:pPr>
              <w:pStyle w:val="12"/>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3526" w:type="dxa"/>
            <w:vAlign w:val="center"/>
          </w:tcPr>
          <w:p>
            <w:pPr>
              <w:pStyle w:val="12"/>
            </w:pPr>
            <w:r>
              <w:t>满意率≥95%以上</w:t>
            </w:r>
          </w:p>
        </w:tc>
        <w:tc>
          <w:tcPr>
            <w:tcW w:w="2981" w:type="dxa"/>
            <w:vAlign w:val="center"/>
          </w:tcPr>
          <w:p>
            <w:pPr>
              <w:pStyle w:val="12"/>
            </w:pPr>
            <w:r>
              <w:t>≥95满意率≥95%以上</w:t>
            </w:r>
          </w:p>
        </w:tc>
        <w:tc>
          <w:tcPr>
            <w:tcW w:w="2423" w:type="dxa"/>
            <w:vAlign w:val="center"/>
          </w:tcPr>
          <w:p>
            <w:pPr>
              <w:pStyle w:val="12"/>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46、土地纠纷调解仲裁工作经费绩效目标表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13012825P00023610002N</w:t>
            </w:r>
          </w:p>
        </w:tc>
        <w:tc>
          <w:tcPr>
            <w:tcW w:w="2835" w:type="dxa"/>
            <w:vAlign w:val="center"/>
          </w:tcPr>
          <w:p>
            <w:pPr>
              <w:pStyle w:val="10"/>
            </w:pPr>
            <w:r>
              <w:t>项目名称</w:t>
            </w:r>
          </w:p>
        </w:tc>
        <w:tc>
          <w:tcPr>
            <w:tcW w:w="6095" w:type="dxa"/>
            <w:gridSpan w:val="3"/>
            <w:vAlign w:val="center"/>
          </w:tcPr>
          <w:p>
            <w:pPr>
              <w:pStyle w:val="12"/>
            </w:pPr>
            <w:r>
              <w:t>土地纠纷调解仲裁工作经费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土地纠纷调解仲裁工作经费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0.15</w:t>
            </w:r>
          </w:p>
        </w:tc>
        <w:tc>
          <w:tcPr>
            <w:tcW w:w="2835" w:type="dxa"/>
            <w:vAlign w:val="center"/>
          </w:tcPr>
          <w:p>
            <w:pPr>
              <w:pStyle w:val="13"/>
            </w:pPr>
            <w:r>
              <w:t>0.30</w:t>
            </w:r>
          </w:p>
        </w:tc>
        <w:tc>
          <w:tcPr>
            <w:tcW w:w="2551" w:type="dxa"/>
            <w:vAlign w:val="center"/>
          </w:tcPr>
          <w:p>
            <w:pPr>
              <w:pStyle w:val="13"/>
            </w:pPr>
            <w:r>
              <w:t>0.45</w:t>
            </w:r>
          </w:p>
        </w:tc>
        <w:tc>
          <w:tcPr>
            <w:tcW w:w="3544" w:type="dxa"/>
            <w:gridSpan w:val="2"/>
            <w:vAlign w:val="center"/>
          </w:tcPr>
          <w:p>
            <w:pPr>
              <w:pStyle w:val="13"/>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1.土地纠纷调解仲裁工作经费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75"/>
        <w:gridCol w:w="2104"/>
        <w:gridCol w:w="3974"/>
        <w:gridCol w:w="4032"/>
        <w:gridCol w:w="22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75" w:type="dxa"/>
            <w:vAlign w:val="center"/>
          </w:tcPr>
          <w:p>
            <w:pPr>
              <w:pStyle w:val="10"/>
            </w:pPr>
            <w:r>
              <w:t>二级指标</w:t>
            </w:r>
          </w:p>
        </w:tc>
        <w:tc>
          <w:tcPr>
            <w:tcW w:w="2104" w:type="dxa"/>
            <w:vAlign w:val="center"/>
          </w:tcPr>
          <w:p>
            <w:pPr>
              <w:pStyle w:val="10"/>
            </w:pPr>
            <w:r>
              <w:t>三级指标</w:t>
            </w:r>
          </w:p>
        </w:tc>
        <w:tc>
          <w:tcPr>
            <w:tcW w:w="3974" w:type="dxa"/>
            <w:vAlign w:val="center"/>
          </w:tcPr>
          <w:p>
            <w:pPr>
              <w:pStyle w:val="10"/>
            </w:pPr>
            <w:r>
              <w:t>绩效指标描述</w:t>
            </w:r>
          </w:p>
        </w:tc>
        <w:tc>
          <w:tcPr>
            <w:tcW w:w="4032" w:type="dxa"/>
            <w:vAlign w:val="center"/>
          </w:tcPr>
          <w:p>
            <w:pPr>
              <w:pStyle w:val="10"/>
            </w:pPr>
            <w:r>
              <w:t>指标值</w:t>
            </w:r>
          </w:p>
        </w:tc>
        <w:tc>
          <w:tcPr>
            <w:tcW w:w="224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75" w:type="dxa"/>
            <w:vAlign w:val="center"/>
          </w:tcPr>
          <w:p>
            <w:pPr>
              <w:pStyle w:val="12"/>
            </w:pPr>
            <w:r>
              <w:t>数量指标</w:t>
            </w:r>
          </w:p>
        </w:tc>
        <w:tc>
          <w:tcPr>
            <w:tcW w:w="2104" w:type="dxa"/>
            <w:vAlign w:val="center"/>
          </w:tcPr>
          <w:p>
            <w:pPr>
              <w:pStyle w:val="12"/>
            </w:pPr>
            <w:r>
              <w:t>数量</w:t>
            </w:r>
          </w:p>
        </w:tc>
        <w:tc>
          <w:tcPr>
            <w:tcW w:w="3974" w:type="dxa"/>
            <w:vAlign w:val="center"/>
          </w:tcPr>
          <w:p>
            <w:pPr>
              <w:pStyle w:val="12"/>
            </w:pPr>
            <w:r>
              <w:t>1、全县土地承包调解员、仲裁员进行培训，2、土地承包法律政策宣传</w:t>
            </w:r>
          </w:p>
        </w:tc>
        <w:tc>
          <w:tcPr>
            <w:tcW w:w="4032" w:type="dxa"/>
            <w:vAlign w:val="center"/>
          </w:tcPr>
          <w:p>
            <w:pPr>
              <w:pStyle w:val="12"/>
            </w:pPr>
            <w:r>
              <w:t>≥951、全县土地承包调解员、仲裁员进行培训，2、土地承包法律政策宣传</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质量指标</w:t>
            </w:r>
          </w:p>
        </w:tc>
        <w:tc>
          <w:tcPr>
            <w:tcW w:w="2104" w:type="dxa"/>
            <w:vAlign w:val="center"/>
          </w:tcPr>
          <w:p>
            <w:pPr>
              <w:pStyle w:val="12"/>
            </w:pPr>
            <w:r>
              <w:t>质量</w:t>
            </w:r>
          </w:p>
        </w:tc>
        <w:tc>
          <w:tcPr>
            <w:tcW w:w="3974" w:type="dxa"/>
            <w:vAlign w:val="center"/>
          </w:tcPr>
          <w:p>
            <w:pPr>
              <w:pStyle w:val="12"/>
            </w:pPr>
            <w:r>
              <w:t>按年度培训计划培训、按宣传方案进行宣传</w:t>
            </w:r>
          </w:p>
        </w:tc>
        <w:tc>
          <w:tcPr>
            <w:tcW w:w="4032" w:type="dxa"/>
            <w:vAlign w:val="center"/>
          </w:tcPr>
          <w:p>
            <w:pPr>
              <w:pStyle w:val="12"/>
            </w:pPr>
            <w:r>
              <w:t>≥95按年度培训计划培训、按宣传方案进行宣传</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时效指标</w:t>
            </w:r>
          </w:p>
        </w:tc>
        <w:tc>
          <w:tcPr>
            <w:tcW w:w="2104" w:type="dxa"/>
            <w:vAlign w:val="center"/>
          </w:tcPr>
          <w:p>
            <w:pPr>
              <w:pStyle w:val="12"/>
            </w:pPr>
            <w:r>
              <w:t>完成时限</w:t>
            </w:r>
          </w:p>
        </w:tc>
        <w:tc>
          <w:tcPr>
            <w:tcW w:w="3974" w:type="dxa"/>
            <w:vAlign w:val="center"/>
          </w:tcPr>
          <w:p>
            <w:pPr>
              <w:pStyle w:val="12"/>
            </w:pPr>
            <w:r>
              <w:t>年底完成</w:t>
            </w:r>
          </w:p>
        </w:tc>
        <w:tc>
          <w:tcPr>
            <w:tcW w:w="4032" w:type="dxa"/>
            <w:vAlign w:val="center"/>
          </w:tcPr>
          <w:p>
            <w:pPr>
              <w:pStyle w:val="12"/>
            </w:pPr>
            <w:r>
              <w:t>100年底完成</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成本指标</w:t>
            </w:r>
          </w:p>
        </w:tc>
        <w:tc>
          <w:tcPr>
            <w:tcW w:w="2104" w:type="dxa"/>
            <w:vAlign w:val="center"/>
          </w:tcPr>
          <w:p>
            <w:pPr>
              <w:pStyle w:val="12"/>
            </w:pPr>
            <w:r>
              <w:t>成本</w:t>
            </w:r>
          </w:p>
        </w:tc>
        <w:tc>
          <w:tcPr>
            <w:tcW w:w="3974" w:type="dxa"/>
            <w:vAlign w:val="center"/>
          </w:tcPr>
          <w:p>
            <w:pPr>
              <w:pStyle w:val="12"/>
            </w:pPr>
            <w:r>
              <w:t>0.5万元</w:t>
            </w:r>
          </w:p>
        </w:tc>
        <w:tc>
          <w:tcPr>
            <w:tcW w:w="4032" w:type="dxa"/>
            <w:vAlign w:val="center"/>
          </w:tcPr>
          <w:p>
            <w:pPr>
              <w:pStyle w:val="12"/>
            </w:pPr>
            <w:r>
              <w:t>1000.5万元</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75" w:type="dxa"/>
            <w:vAlign w:val="center"/>
          </w:tcPr>
          <w:p>
            <w:pPr>
              <w:pStyle w:val="12"/>
            </w:pPr>
            <w:r>
              <w:t>经济效益指标</w:t>
            </w:r>
          </w:p>
        </w:tc>
        <w:tc>
          <w:tcPr>
            <w:tcW w:w="2104" w:type="dxa"/>
            <w:vAlign w:val="center"/>
          </w:tcPr>
          <w:p>
            <w:pPr>
              <w:pStyle w:val="12"/>
            </w:pPr>
            <w:r>
              <w:t>经济效益</w:t>
            </w:r>
          </w:p>
        </w:tc>
        <w:tc>
          <w:tcPr>
            <w:tcW w:w="3974" w:type="dxa"/>
            <w:vAlign w:val="center"/>
          </w:tcPr>
          <w:p>
            <w:pPr>
              <w:pStyle w:val="12"/>
            </w:pPr>
            <w:r>
              <w:t>保障工作正常开展</w:t>
            </w:r>
          </w:p>
        </w:tc>
        <w:tc>
          <w:tcPr>
            <w:tcW w:w="4032" w:type="dxa"/>
            <w:vAlign w:val="center"/>
          </w:tcPr>
          <w:p>
            <w:pPr>
              <w:pStyle w:val="12"/>
            </w:pPr>
            <w:r>
              <w:t>≥95保障工作正常开展</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社会效益指标</w:t>
            </w:r>
          </w:p>
        </w:tc>
        <w:tc>
          <w:tcPr>
            <w:tcW w:w="2104" w:type="dxa"/>
            <w:vAlign w:val="center"/>
          </w:tcPr>
          <w:p>
            <w:pPr>
              <w:pStyle w:val="12"/>
            </w:pPr>
            <w:r>
              <w:t>社会效益</w:t>
            </w:r>
          </w:p>
        </w:tc>
        <w:tc>
          <w:tcPr>
            <w:tcW w:w="3974" w:type="dxa"/>
            <w:vAlign w:val="center"/>
          </w:tcPr>
          <w:p>
            <w:pPr>
              <w:pStyle w:val="12"/>
            </w:pPr>
            <w:r>
              <w:t>化解纠纷，维护农村是会和谐稳定</w:t>
            </w:r>
          </w:p>
        </w:tc>
        <w:tc>
          <w:tcPr>
            <w:tcW w:w="4032" w:type="dxa"/>
            <w:vAlign w:val="center"/>
          </w:tcPr>
          <w:p>
            <w:pPr>
              <w:pStyle w:val="12"/>
            </w:pPr>
            <w:r>
              <w:t>≥95化解纠纷，维护农村是会和谐稳定</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生态效益指标</w:t>
            </w:r>
          </w:p>
        </w:tc>
        <w:tc>
          <w:tcPr>
            <w:tcW w:w="2104" w:type="dxa"/>
            <w:vAlign w:val="center"/>
          </w:tcPr>
          <w:p>
            <w:pPr>
              <w:pStyle w:val="12"/>
            </w:pPr>
            <w:r>
              <w:t>生态效益</w:t>
            </w:r>
          </w:p>
        </w:tc>
        <w:tc>
          <w:tcPr>
            <w:tcW w:w="3974" w:type="dxa"/>
            <w:vAlign w:val="center"/>
          </w:tcPr>
          <w:p>
            <w:pPr>
              <w:pStyle w:val="12"/>
            </w:pPr>
            <w:r>
              <w:t>保障农村事业健康发展</w:t>
            </w:r>
          </w:p>
        </w:tc>
        <w:tc>
          <w:tcPr>
            <w:tcW w:w="4032" w:type="dxa"/>
            <w:vAlign w:val="center"/>
          </w:tcPr>
          <w:p>
            <w:pPr>
              <w:pStyle w:val="12"/>
            </w:pPr>
            <w:r>
              <w:t>≥95保障农村事业健康发展</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5" w:type="dxa"/>
            <w:vAlign w:val="center"/>
          </w:tcPr>
          <w:p>
            <w:pPr>
              <w:pStyle w:val="12"/>
            </w:pPr>
            <w:r>
              <w:t>可持续影响指标</w:t>
            </w:r>
          </w:p>
        </w:tc>
        <w:tc>
          <w:tcPr>
            <w:tcW w:w="2104" w:type="dxa"/>
            <w:vAlign w:val="center"/>
          </w:tcPr>
          <w:p>
            <w:pPr>
              <w:pStyle w:val="12"/>
            </w:pPr>
            <w:r>
              <w:t>可持续影响</w:t>
            </w:r>
          </w:p>
        </w:tc>
        <w:tc>
          <w:tcPr>
            <w:tcW w:w="3974" w:type="dxa"/>
            <w:vAlign w:val="center"/>
          </w:tcPr>
          <w:p>
            <w:pPr>
              <w:pStyle w:val="12"/>
            </w:pPr>
            <w:r>
              <w:t>可持续提高调解员、仲裁员的法律知识和办案水平；提高群众法律意识，维护农村社会和谐稳定。</w:t>
            </w:r>
          </w:p>
        </w:tc>
        <w:tc>
          <w:tcPr>
            <w:tcW w:w="4032" w:type="dxa"/>
            <w:vAlign w:val="center"/>
          </w:tcPr>
          <w:p>
            <w:pPr>
              <w:pStyle w:val="12"/>
            </w:pPr>
            <w:r>
              <w:t>≥95可持续提高调解员、仲裁员的法律知识和办案水平；提高群众法律意识，维护农村社会和谐稳定。</w:t>
            </w:r>
          </w:p>
        </w:tc>
        <w:tc>
          <w:tcPr>
            <w:tcW w:w="2248" w:type="dxa"/>
            <w:vAlign w:val="center"/>
          </w:tcPr>
          <w:p>
            <w:pPr>
              <w:pStyle w:val="12"/>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75" w:type="dxa"/>
            <w:vAlign w:val="center"/>
          </w:tcPr>
          <w:p>
            <w:pPr>
              <w:pStyle w:val="12"/>
            </w:pPr>
            <w:r>
              <w:t>服务对象满意度指标</w:t>
            </w:r>
          </w:p>
        </w:tc>
        <w:tc>
          <w:tcPr>
            <w:tcW w:w="2104" w:type="dxa"/>
            <w:vAlign w:val="center"/>
          </w:tcPr>
          <w:p>
            <w:pPr>
              <w:pStyle w:val="12"/>
            </w:pPr>
            <w:r>
              <w:t>满意度</w:t>
            </w:r>
          </w:p>
        </w:tc>
        <w:tc>
          <w:tcPr>
            <w:tcW w:w="3974" w:type="dxa"/>
            <w:vAlign w:val="center"/>
          </w:tcPr>
          <w:p>
            <w:pPr>
              <w:pStyle w:val="12"/>
            </w:pPr>
            <w:r>
              <w:t>群众满意度</w:t>
            </w:r>
          </w:p>
        </w:tc>
        <w:tc>
          <w:tcPr>
            <w:tcW w:w="4032" w:type="dxa"/>
            <w:vAlign w:val="center"/>
          </w:tcPr>
          <w:p>
            <w:pPr>
              <w:pStyle w:val="12"/>
            </w:pPr>
            <w:r>
              <w:t>≥95群众满意度</w:t>
            </w:r>
          </w:p>
        </w:tc>
        <w:tc>
          <w:tcPr>
            <w:tcW w:w="2248" w:type="dxa"/>
            <w:vAlign w:val="center"/>
          </w:tcPr>
          <w:p>
            <w:pPr>
              <w:pStyle w:val="12"/>
            </w:pPr>
            <w:r>
              <w:t>行业标准、工作任务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47、衔接推进乡村振兴资金绩效目标表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13012825P000010100013</w:t>
            </w:r>
          </w:p>
        </w:tc>
        <w:tc>
          <w:tcPr>
            <w:tcW w:w="2835" w:type="dxa"/>
            <w:vAlign w:val="center"/>
          </w:tcPr>
          <w:p>
            <w:pPr>
              <w:pStyle w:val="10"/>
            </w:pPr>
            <w:r>
              <w:t>项目名称</w:t>
            </w:r>
          </w:p>
        </w:tc>
        <w:tc>
          <w:tcPr>
            <w:tcW w:w="6095" w:type="dxa"/>
            <w:gridSpan w:val="3"/>
            <w:vAlign w:val="center"/>
          </w:tcPr>
          <w:p>
            <w:pPr>
              <w:pStyle w:val="12"/>
            </w:pPr>
            <w:r>
              <w:t>衔接推进乡村振兴资金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1710.00</w:t>
            </w:r>
          </w:p>
        </w:tc>
        <w:tc>
          <w:tcPr>
            <w:tcW w:w="2835" w:type="dxa"/>
            <w:vAlign w:val="center"/>
          </w:tcPr>
          <w:p>
            <w:pPr>
              <w:pStyle w:val="10"/>
            </w:pPr>
            <w:r>
              <w:t>其中：财政    资金</w:t>
            </w:r>
          </w:p>
        </w:tc>
        <w:tc>
          <w:tcPr>
            <w:tcW w:w="2551" w:type="dxa"/>
            <w:vAlign w:val="center"/>
          </w:tcPr>
          <w:p>
            <w:pPr>
              <w:pStyle w:val="12"/>
            </w:pPr>
            <w:r>
              <w:t>1710.00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投入产业项目，增加衔接资金收益.收益金用于增加脱贫户和监测对象收入，巩固拓展脱贫攻坚成果。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430.00</w:t>
            </w:r>
          </w:p>
        </w:tc>
        <w:tc>
          <w:tcPr>
            <w:tcW w:w="2835" w:type="dxa"/>
            <w:vAlign w:val="center"/>
          </w:tcPr>
          <w:p>
            <w:pPr>
              <w:pStyle w:val="13"/>
            </w:pPr>
            <w:r>
              <w:t>860.00</w:t>
            </w:r>
          </w:p>
        </w:tc>
        <w:tc>
          <w:tcPr>
            <w:tcW w:w="2551" w:type="dxa"/>
            <w:vAlign w:val="center"/>
          </w:tcPr>
          <w:p>
            <w:pPr>
              <w:pStyle w:val="13"/>
            </w:pPr>
            <w:r>
              <w:t>1290.00</w:t>
            </w:r>
          </w:p>
        </w:tc>
        <w:tc>
          <w:tcPr>
            <w:tcW w:w="3544" w:type="dxa"/>
            <w:gridSpan w:val="2"/>
            <w:vAlign w:val="center"/>
          </w:tcPr>
          <w:p>
            <w:pPr>
              <w:pStyle w:val="13"/>
            </w:pPr>
            <w:r>
              <w:t>1710.00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1.收益金用于增加脱贫户和监测对象收入，巩固拓展脱贫攻坚成果</w:t>
            </w:r>
          </w:p>
          <w:p>
            <w:pPr>
              <w:pStyle w:val="12"/>
            </w:pPr>
            <w:r>
              <w:t>2.投入产业项目，增加衔接资金收益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投入环泽、环畅公司用于实施资产收益项目，收益金用于全县约656名公益岗保洁员工资，发放500元至900元每人每月差异化工资，结余部分用于脱贫人口及监测对象中无劳动能力人员分红</w:t>
            </w:r>
          </w:p>
        </w:tc>
        <w:tc>
          <w:tcPr>
            <w:tcW w:w="2268" w:type="dxa"/>
            <w:vAlign w:val="center"/>
          </w:tcPr>
          <w:p>
            <w:pPr>
              <w:pStyle w:val="12"/>
            </w:pPr>
            <w:r>
              <w:t>≥95投入环泽、环畅公司用于实施资产收益项目，收益金用于全县约656名公益岗保洁员工资，发放500元至900元每人每月差异化工资，结余部分用于脱贫人口及监测对象中无劳动能力人员分红</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增加脱贫人口和监测对象收入，提高群众满意度</w:t>
            </w:r>
          </w:p>
        </w:tc>
        <w:tc>
          <w:tcPr>
            <w:tcW w:w="2268" w:type="dxa"/>
            <w:vAlign w:val="center"/>
          </w:tcPr>
          <w:p>
            <w:pPr>
              <w:pStyle w:val="12"/>
            </w:pPr>
            <w:r>
              <w:t>≥95增加脱贫人口和监测对象收入，提高群众满意度</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及时足额发放</w:t>
            </w:r>
          </w:p>
        </w:tc>
        <w:tc>
          <w:tcPr>
            <w:tcW w:w="2268" w:type="dxa"/>
            <w:vAlign w:val="center"/>
          </w:tcPr>
          <w:p>
            <w:pPr>
              <w:pStyle w:val="12"/>
            </w:pPr>
            <w:r>
              <w:t>100及时足额发放</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1710万元</w:t>
            </w:r>
          </w:p>
        </w:tc>
        <w:tc>
          <w:tcPr>
            <w:tcW w:w="2268" w:type="dxa"/>
            <w:vAlign w:val="center"/>
          </w:tcPr>
          <w:p>
            <w:pPr>
              <w:pStyle w:val="12"/>
            </w:pPr>
            <w:r>
              <w:t>1001710万元</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保障公益岗保洁员工资，增加脱贫人口及监测对象收入</w:t>
            </w:r>
          </w:p>
        </w:tc>
        <w:tc>
          <w:tcPr>
            <w:tcW w:w="2268" w:type="dxa"/>
            <w:vAlign w:val="center"/>
          </w:tcPr>
          <w:p>
            <w:pPr>
              <w:pStyle w:val="12"/>
            </w:pPr>
            <w:r>
              <w:t>≥95保障公益岗保洁员工资，增加脱贫人口及监测对象收入</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带动脱贫人口和监测对象持续增收，巩固拓展脱贫攻坚成果</w:t>
            </w:r>
          </w:p>
        </w:tc>
        <w:tc>
          <w:tcPr>
            <w:tcW w:w="2268" w:type="dxa"/>
            <w:vAlign w:val="center"/>
          </w:tcPr>
          <w:p>
            <w:pPr>
              <w:pStyle w:val="12"/>
            </w:pPr>
            <w:r>
              <w:t>≥95带动脱贫人口和监测对象持续增收，巩固拓展脱贫攻坚成果</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改善人居环境，提高群众满意度</w:t>
            </w:r>
          </w:p>
        </w:tc>
        <w:tc>
          <w:tcPr>
            <w:tcW w:w="2268" w:type="dxa"/>
            <w:vAlign w:val="center"/>
          </w:tcPr>
          <w:p>
            <w:pPr>
              <w:pStyle w:val="12"/>
            </w:pPr>
            <w:r>
              <w:t>≥95改善人居环境，提高群众满意度</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兜牢民生底线</w:t>
            </w:r>
          </w:p>
        </w:tc>
        <w:tc>
          <w:tcPr>
            <w:tcW w:w="2268" w:type="dxa"/>
            <w:vAlign w:val="center"/>
          </w:tcPr>
          <w:p>
            <w:pPr>
              <w:pStyle w:val="12"/>
            </w:pPr>
            <w:r>
              <w:t>≥95兜牢民生底线</w:t>
            </w:r>
          </w:p>
        </w:tc>
        <w:tc>
          <w:tcPr>
            <w:tcW w:w="1276" w:type="dxa"/>
            <w:vAlign w:val="center"/>
          </w:tcPr>
          <w:p>
            <w:pPr>
              <w:pStyle w:val="12"/>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群众满意度95%以上</w:t>
            </w:r>
          </w:p>
        </w:tc>
        <w:tc>
          <w:tcPr>
            <w:tcW w:w="2268" w:type="dxa"/>
            <w:vAlign w:val="center"/>
          </w:tcPr>
          <w:p>
            <w:pPr>
              <w:pStyle w:val="12"/>
            </w:pPr>
            <w:r>
              <w:t>≥95群众满意度95%以上</w:t>
            </w:r>
          </w:p>
        </w:tc>
        <w:tc>
          <w:tcPr>
            <w:tcW w:w="1276" w:type="dxa"/>
            <w:vAlign w:val="center"/>
          </w:tcPr>
          <w:p>
            <w:pPr>
              <w:pStyle w:val="12"/>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48、宅基地工作经费绩效目标表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13012825P00023510005U</w:t>
            </w:r>
          </w:p>
        </w:tc>
        <w:tc>
          <w:tcPr>
            <w:tcW w:w="2835" w:type="dxa"/>
            <w:vAlign w:val="center"/>
          </w:tcPr>
          <w:p>
            <w:pPr>
              <w:pStyle w:val="10"/>
            </w:pPr>
            <w:r>
              <w:t>项目名称</w:t>
            </w:r>
          </w:p>
        </w:tc>
        <w:tc>
          <w:tcPr>
            <w:tcW w:w="6095" w:type="dxa"/>
            <w:gridSpan w:val="3"/>
            <w:vAlign w:val="center"/>
          </w:tcPr>
          <w:p>
            <w:pPr>
              <w:pStyle w:val="12"/>
            </w:pPr>
            <w:r>
              <w:t>宅基地工作经费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农村宅基地改革与管理工作经费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0.14</w:t>
            </w:r>
          </w:p>
        </w:tc>
        <w:tc>
          <w:tcPr>
            <w:tcW w:w="2835" w:type="dxa"/>
            <w:vAlign w:val="center"/>
          </w:tcPr>
          <w:p>
            <w:pPr>
              <w:pStyle w:val="13"/>
            </w:pPr>
            <w:r>
              <w:t>0.28</w:t>
            </w:r>
          </w:p>
        </w:tc>
        <w:tc>
          <w:tcPr>
            <w:tcW w:w="2551" w:type="dxa"/>
            <w:vAlign w:val="center"/>
          </w:tcPr>
          <w:p>
            <w:pPr>
              <w:pStyle w:val="13"/>
            </w:pPr>
            <w:r>
              <w:t>0.42</w:t>
            </w:r>
          </w:p>
        </w:tc>
        <w:tc>
          <w:tcPr>
            <w:tcW w:w="3544" w:type="dxa"/>
            <w:gridSpan w:val="2"/>
            <w:vAlign w:val="center"/>
          </w:tcPr>
          <w:p>
            <w:pPr>
              <w:pStyle w:val="13"/>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1.农村宅基地改革与管理工作经费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589"/>
        <w:gridCol w:w="4363"/>
        <w:gridCol w:w="4537"/>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589" w:type="dxa"/>
            <w:vAlign w:val="center"/>
          </w:tcPr>
          <w:p>
            <w:pPr>
              <w:pStyle w:val="10"/>
            </w:pPr>
            <w:r>
              <w:t>三级指标</w:t>
            </w:r>
          </w:p>
        </w:tc>
        <w:tc>
          <w:tcPr>
            <w:tcW w:w="4363" w:type="dxa"/>
            <w:vAlign w:val="center"/>
          </w:tcPr>
          <w:p>
            <w:pPr>
              <w:pStyle w:val="10"/>
            </w:pPr>
            <w:r>
              <w:t>绩效指标描述</w:t>
            </w:r>
          </w:p>
        </w:tc>
        <w:tc>
          <w:tcPr>
            <w:tcW w:w="4537"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589" w:type="dxa"/>
            <w:vAlign w:val="center"/>
          </w:tcPr>
          <w:p>
            <w:pPr>
              <w:pStyle w:val="12"/>
            </w:pPr>
            <w:r>
              <w:t>数量</w:t>
            </w:r>
          </w:p>
        </w:tc>
        <w:tc>
          <w:tcPr>
            <w:tcW w:w="4363" w:type="dxa"/>
            <w:vAlign w:val="center"/>
          </w:tcPr>
          <w:p>
            <w:pPr>
              <w:pStyle w:val="12"/>
            </w:pPr>
            <w:r>
              <w:t>做好农村宅基地政策宣传培训、资料印制。</w:t>
            </w:r>
          </w:p>
        </w:tc>
        <w:tc>
          <w:tcPr>
            <w:tcW w:w="4537" w:type="dxa"/>
            <w:vAlign w:val="center"/>
          </w:tcPr>
          <w:p>
            <w:pPr>
              <w:pStyle w:val="12"/>
            </w:pPr>
            <w:r>
              <w:t>≥95做好农村宅基地政策宣传培训、资料印制。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589" w:type="dxa"/>
            <w:vAlign w:val="center"/>
          </w:tcPr>
          <w:p>
            <w:pPr>
              <w:pStyle w:val="12"/>
            </w:pPr>
            <w:r>
              <w:t>质量</w:t>
            </w:r>
          </w:p>
        </w:tc>
        <w:tc>
          <w:tcPr>
            <w:tcW w:w="4363" w:type="dxa"/>
            <w:vAlign w:val="center"/>
          </w:tcPr>
          <w:p>
            <w:pPr>
              <w:pStyle w:val="12"/>
            </w:pPr>
            <w:r>
              <w:t>确保农村宅基地政策家喻户晓.</w:t>
            </w:r>
          </w:p>
        </w:tc>
        <w:tc>
          <w:tcPr>
            <w:tcW w:w="4537" w:type="dxa"/>
            <w:vAlign w:val="center"/>
          </w:tcPr>
          <w:p>
            <w:pPr>
              <w:pStyle w:val="12"/>
            </w:pPr>
            <w:r>
              <w:t>≥95确保农村宅基地政策家喻户晓.</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589" w:type="dxa"/>
            <w:vAlign w:val="center"/>
          </w:tcPr>
          <w:p>
            <w:pPr>
              <w:pStyle w:val="12"/>
            </w:pPr>
            <w:r>
              <w:t>时效</w:t>
            </w:r>
          </w:p>
        </w:tc>
        <w:tc>
          <w:tcPr>
            <w:tcW w:w="4363" w:type="dxa"/>
            <w:vAlign w:val="center"/>
          </w:tcPr>
          <w:p>
            <w:pPr>
              <w:pStyle w:val="12"/>
            </w:pPr>
            <w:r>
              <w:t>2025年年底，不断提高我县宅基地改革与管理水平</w:t>
            </w:r>
          </w:p>
        </w:tc>
        <w:tc>
          <w:tcPr>
            <w:tcW w:w="4537" w:type="dxa"/>
            <w:vAlign w:val="center"/>
          </w:tcPr>
          <w:p>
            <w:pPr>
              <w:pStyle w:val="12"/>
            </w:pPr>
            <w:r>
              <w:t>1002025年年底，不断提高我县宅基地改革与管理水平</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589" w:type="dxa"/>
            <w:vAlign w:val="center"/>
          </w:tcPr>
          <w:p>
            <w:pPr>
              <w:pStyle w:val="12"/>
            </w:pPr>
            <w:r>
              <w:t>成本</w:t>
            </w:r>
          </w:p>
        </w:tc>
        <w:tc>
          <w:tcPr>
            <w:tcW w:w="4363" w:type="dxa"/>
            <w:vAlign w:val="center"/>
          </w:tcPr>
          <w:p>
            <w:pPr>
              <w:pStyle w:val="12"/>
            </w:pPr>
            <w:r>
              <w:t>0.5万元</w:t>
            </w:r>
          </w:p>
        </w:tc>
        <w:tc>
          <w:tcPr>
            <w:tcW w:w="4537" w:type="dxa"/>
            <w:vAlign w:val="center"/>
          </w:tcPr>
          <w:p>
            <w:pPr>
              <w:pStyle w:val="12"/>
            </w:pPr>
            <w:r>
              <w:t>1000.5万元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589" w:type="dxa"/>
            <w:vAlign w:val="center"/>
          </w:tcPr>
          <w:p>
            <w:pPr>
              <w:pStyle w:val="12"/>
            </w:pPr>
            <w:r>
              <w:t>经济效益</w:t>
            </w:r>
          </w:p>
        </w:tc>
        <w:tc>
          <w:tcPr>
            <w:tcW w:w="4363" w:type="dxa"/>
            <w:vAlign w:val="center"/>
          </w:tcPr>
          <w:p>
            <w:pPr>
              <w:pStyle w:val="12"/>
            </w:pPr>
            <w:r>
              <w:t>切实保障广大农民利益，维护农村社会和谐稳定。</w:t>
            </w:r>
          </w:p>
        </w:tc>
        <w:tc>
          <w:tcPr>
            <w:tcW w:w="4537" w:type="dxa"/>
            <w:vAlign w:val="center"/>
          </w:tcPr>
          <w:p>
            <w:pPr>
              <w:pStyle w:val="12"/>
            </w:pPr>
            <w:r>
              <w:t>≥95切实保障广大农民利益，维护农村社会和谐稳定。</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589" w:type="dxa"/>
            <w:vAlign w:val="center"/>
          </w:tcPr>
          <w:p>
            <w:pPr>
              <w:pStyle w:val="12"/>
            </w:pPr>
            <w:r>
              <w:t>社会效益</w:t>
            </w:r>
          </w:p>
        </w:tc>
        <w:tc>
          <w:tcPr>
            <w:tcW w:w="4363" w:type="dxa"/>
            <w:vAlign w:val="center"/>
          </w:tcPr>
          <w:p>
            <w:pPr>
              <w:pStyle w:val="12"/>
            </w:pPr>
            <w:r>
              <w:t>进一步提高宅基地管理水平，更好的服务人民</w:t>
            </w:r>
          </w:p>
        </w:tc>
        <w:tc>
          <w:tcPr>
            <w:tcW w:w="4537" w:type="dxa"/>
            <w:vAlign w:val="center"/>
          </w:tcPr>
          <w:p>
            <w:pPr>
              <w:pStyle w:val="12"/>
            </w:pPr>
            <w:r>
              <w:t>≥95进一步提高宅基地管理水平，更好的服务人民</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589" w:type="dxa"/>
            <w:vAlign w:val="center"/>
          </w:tcPr>
          <w:p>
            <w:pPr>
              <w:pStyle w:val="12"/>
            </w:pPr>
            <w:r>
              <w:t>生态效益</w:t>
            </w:r>
          </w:p>
        </w:tc>
        <w:tc>
          <w:tcPr>
            <w:tcW w:w="4363" w:type="dxa"/>
            <w:vAlign w:val="center"/>
          </w:tcPr>
          <w:p>
            <w:pPr>
              <w:pStyle w:val="12"/>
            </w:pPr>
            <w:r>
              <w:t>维护农村社会和谐稳定</w:t>
            </w:r>
          </w:p>
        </w:tc>
        <w:tc>
          <w:tcPr>
            <w:tcW w:w="4537" w:type="dxa"/>
            <w:vAlign w:val="center"/>
          </w:tcPr>
          <w:p>
            <w:pPr>
              <w:pStyle w:val="12"/>
            </w:pPr>
            <w:r>
              <w:t>≥95维护农村社会和谐稳定</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589" w:type="dxa"/>
            <w:vAlign w:val="center"/>
          </w:tcPr>
          <w:p>
            <w:pPr>
              <w:pStyle w:val="12"/>
            </w:pPr>
            <w:r>
              <w:t>可持续影响</w:t>
            </w:r>
          </w:p>
        </w:tc>
        <w:tc>
          <w:tcPr>
            <w:tcW w:w="4363" w:type="dxa"/>
            <w:vAlign w:val="center"/>
          </w:tcPr>
          <w:p>
            <w:pPr>
              <w:pStyle w:val="12"/>
            </w:pPr>
            <w:r>
              <w:t>确保不发生影响信访稳定的宅基地信访案件</w:t>
            </w:r>
          </w:p>
        </w:tc>
        <w:tc>
          <w:tcPr>
            <w:tcW w:w="4537" w:type="dxa"/>
            <w:vAlign w:val="center"/>
          </w:tcPr>
          <w:p>
            <w:pPr>
              <w:pStyle w:val="12"/>
            </w:pPr>
            <w:r>
              <w:t>≥95确保不发生影响信访稳定的宅基地信访案件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589" w:type="dxa"/>
            <w:vAlign w:val="center"/>
          </w:tcPr>
          <w:p>
            <w:pPr>
              <w:pStyle w:val="12"/>
            </w:pPr>
            <w:r>
              <w:t>满意度</w:t>
            </w:r>
          </w:p>
        </w:tc>
        <w:tc>
          <w:tcPr>
            <w:tcW w:w="4363" w:type="dxa"/>
            <w:vAlign w:val="center"/>
          </w:tcPr>
          <w:p>
            <w:pPr>
              <w:pStyle w:val="12"/>
            </w:pPr>
            <w:r>
              <w:t>群众满意度达到90%以上</w:t>
            </w:r>
          </w:p>
        </w:tc>
        <w:tc>
          <w:tcPr>
            <w:tcW w:w="4537" w:type="dxa"/>
            <w:vAlign w:val="center"/>
          </w:tcPr>
          <w:p>
            <w:pPr>
              <w:pStyle w:val="12"/>
            </w:pPr>
            <w:r>
              <w:t>≥90群众满意度达到90%以上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49、种子公司遗属补助及定点办养老保险绩效目标表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13012825P00024210003T</w:t>
            </w:r>
          </w:p>
        </w:tc>
        <w:tc>
          <w:tcPr>
            <w:tcW w:w="2835" w:type="dxa"/>
            <w:vAlign w:val="center"/>
          </w:tcPr>
          <w:p>
            <w:pPr>
              <w:pStyle w:val="10"/>
            </w:pPr>
            <w:r>
              <w:t>项目名称</w:t>
            </w:r>
          </w:p>
        </w:tc>
        <w:tc>
          <w:tcPr>
            <w:tcW w:w="6095" w:type="dxa"/>
            <w:gridSpan w:val="3"/>
            <w:vAlign w:val="center"/>
          </w:tcPr>
          <w:p>
            <w:pPr>
              <w:pStyle w:val="12"/>
            </w:pPr>
            <w:r>
              <w:t>种子公司遗属补助及定点办养老保险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种子公司遗属补助及定点办养老保险补贴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1.种子公司遗属补助及定点办养老保险补贴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种子公司2人遗属补助，定点办人员养老保险补贴</w:t>
            </w:r>
          </w:p>
        </w:tc>
        <w:tc>
          <w:tcPr>
            <w:tcW w:w="2268" w:type="dxa"/>
            <w:vAlign w:val="center"/>
          </w:tcPr>
          <w:p>
            <w:pPr>
              <w:pStyle w:val="12"/>
            </w:pPr>
            <w:r>
              <w:t>≥95种子公司2人遗属补助，定点办人员养老保险补贴</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治理</w:t>
            </w:r>
          </w:p>
        </w:tc>
        <w:tc>
          <w:tcPr>
            <w:tcW w:w="5386" w:type="dxa"/>
            <w:vAlign w:val="center"/>
          </w:tcPr>
          <w:p>
            <w:pPr>
              <w:pStyle w:val="12"/>
            </w:pPr>
            <w:r>
              <w:t>及时发放到位</w:t>
            </w:r>
          </w:p>
        </w:tc>
        <w:tc>
          <w:tcPr>
            <w:tcW w:w="2268" w:type="dxa"/>
            <w:vAlign w:val="center"/>
          </w:tcPr>
          <w:p>
            <w:pPr>
              <w:pStyle w:val="12"/>
            </w:pPr>
            <w:r>
              <w:t>≥95及时发放到位</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10万元</w:t>
            </w:r>
          </w:p>
        </w:tc>
        <w:tc>
          <w:tcPr>
            <w:tcW w:w="2268" w:type="dxa"/>
            <w:vAlign w:val="center"/>
          </w:tcPr>
          <w:p>
            <w:pPr>
              <w:pStyle w:val="12"/>
            </w:pPr>
            <w:r>
              <w:t>10010万元</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保障工作人员遗属生活</w:t>
            </w:r>
          </w:p>
        </w:tc>
        <w:tc>
          <w:tcPr>
            <w:tcW w:w="2268" w:type="dxa"/>
            <w:vAlign w:val="center"/>
          </w:tcPr>
          <w:p>
            <w:pPr>
              <w:pStyle w:val="12"/>
            </w:pPr>
            <w:r>
              <w:t>≥95保障工作人员遗属生活</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保障人员安心工作</w:t>
            </w:r>
          </w:p>
        </w:tc>
        <w:tc>
          <w:tcPr>
            <w:tcW w:w="2268" w:type="dxa"/>
            <w:vAlign w:val="center"/>
          </w:tcPr>
          <w:p>
            <w:pPr>
              <w:pStyle w:val="12"/>
            </w:pPr>
            <w:r>
              <w:t>≥95保障人员安心工作</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为基层服好务</w:t>
            </w:r>
          </w:p>
        </w:tc>
        <w:tc>
          <w:tcPr>
            <w:tcW w:w="2268" w:type="dxa"/>
            <w:vAlign w:val="center"/>
          </w:tcPr>
          <w:p>
            <w:pPr>
              <w:pStyle w:val="12"/>
            </w:pPr>
            <w:r>
              <w:t>≥95为基层服好务</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为农业发展做贡献</w:t>
            </w:r>
          </w:p>
        </w:tc>
        <w:tc>
          <w:tcPr>
            <w:tcW w:w="2268" w:type="dxa"/>
            <w:vAlign w:val="center"/>
          </w:tcPr>
          <w:p>
            <w:pPr>
              <w:pStyle w:val="12"/>
            </w:pPr>
            <w:r>
              <w:t>≥95为农业发展做贡献</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满意度100%</w:t>
            </w:r>
          </w:p>
        </w:tc>
        <w:tc>
          <w:tcPr>
            <w:tcW w:w="2268" w:type="dxa"/>
            <w:vAlign w:val="center"/>
          </w:tcPr>
          <w:p>
            <w:pPr>
              <w:pStyle w:val="12"/>
            </w:pPr>
            <w:r>
              <w:t>100满意度100%</w:t>
            </w:r>
          </w:p>
        </w:tc>
        <w:tc>
          <w:tcPr>
            <w:tcW w:w="1276" w:type="dxa"/>
            <w:vAlign w:val="center"/>
          </w:tcPr>
          <w:p>
            <w:pPr>
              <w:pStyle w:val="12"/>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50、自收自支退休人员统筹外工资绩效目标表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13012825P000267100074</w:t>
            </w:r>
          </w:p>
        </w:tc>
        <w:tc>
          <w:tcPr>
            <w:tcW w:w="2835" w:type="dxa"/>
            <w:vAlign w:val="center"/>
          </w:tcPr>
          <w:p>
            <w:pPr>
              <w:pStyle w:val="10"/>
            </w:pPr>
            <w:r>
              <w:t>项目名称</w:t>
            </w:r>
          </w:p>
        </w:tc>
        <w:tc>
          <w:tcPr>
            <w:tcW w:w="6095" w:type="dxa"/>
            <w:gridSpan w:val="3"/>
            <w:vAlign w:val="center"/>
          </w:tcPr>
          <w:p>
            <w:pPr>
              <w:pStyle w:val="12"/>
            </w:pPr>
            <w:r>
              <w:t>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8.56</w:t>
            </w:r>
          </w:p>
        </w:tc>
        <w:tc>
          <w:tcPr>
            <w:tcW w:w="2835" w:type="dxa"/>
            <w:vAlign w:val="center"/>
          </w:tcPr>
          <w:p>
            <w:pPr>
              <w:pStyle w:val="10"/>
            </w:pPr>
            <w:r>
              <w:t>其中：财政    资金</w:t>
            </w:r>
          </w:p>
        </w:tc>
        <w:tc>
          <w:tcPr>
            <w:tcW w:w="2551" w:type="dxa"/>
            <w:vAlign w:val="center"/>
          </w:tcPr>
          <w:p>
            <w:pPr>
              <w:pStyle w:val="12"/>
            </w:pPr>
            <w:r>
              <w:t>8.56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2.14</w:t>
            </w:r>
          </w:p>
        </w:tc>
        <w:tc>
          <w:tcPr>
            <w:tcW w:w="2835" w:type="dxa"/>
            <w:vAlign w:val="center"/>
          </w:tcPr>
          <w:p>
            <w:pPr>
              <w:pStyle w:val="13"/>
            </w:pPr>
            <w:r>
              <w:t>4.28</w:t>
            </w:r>
          </w:p>
        </w:tc>
        <w:tc>
          <w:tcPr>
            <w:tcW w:w="2551" w:type="dxa"/>
            <w:vAlign w:val="center"/>
          </w:tcPr>
          <w:p>
            <w:pPr>
              <w:pStyle w:val="13"/>
            </w:pPr>
            <w:r>
              <w:t>6.42</w:t>
            </w:r>
          </w:p>
        </w:tc>
        <w:tc>
          <w:tcPr>
            <w:tcW w:w="3544" w:type="dxa"/>
            <w:gridSpan w:val="2"/>
            <w:vAlign w:val="center"/>
          </w:tcPr>
          <w:p>
            <w:pPr>
              <w:pStyle w:val="13"/>
            </w:pPr>
            <w:r>
              <w:t>8.56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1.2025年自收自支退休人员统筹外工资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74"/>
        <w:gridCol w:w="368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74" w:type="dxa"/>
            <w:vAlign w:val="center"/>
          </w:tcPr>
          <w:p>
            <w:pPr>
              <w:pStyle w:val="10"/>
            </w:pPr>
            <w:r>
              <w:t>绩效指标描述</w:t>
            </w:r>
          </w:p>
        </w:tc>
        <w:tc>
          <w:tcPr>
            <w:tcW w:w="3680"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自收自支退休人员</w:t>
            </w:r>
          </w:p>
        </w:tc>
        <w:tc>
          <w:tcPr>
            <w:tcW w:w="3974" w:type="dxa"/>
            <w:vAlign w:val="center"/>
          </w:tcPr>
          <w:p>
            <w:pPr>
              <w:pStyle w:val="12"/>
            </w:pPr>
            <w:r>
              <w:t>郭会芹、何秀恋、刘树宣、张振兴4人</w:t>
            </w:r>
          </w:p>
        </w:tc>
        <w:tc>
          <w:tcPr>
            <w:tcW w:w="3680" w:type="dxa"/>
            <w:vAlign w:val="center"/>
          </w:tcPr>
          <w:p>
            <w:pPr>
              <w:pStyle w:val="12"/>
            </w:pPr>
            <w:r>
              <w:t>≥95郭会芹、何秀恋、刘树宣3人</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统筹外工资</w:t>
            </w:r>
          </w:p>
        </w:tc>
        <w:tc>
          <w:tcPr>
            <w:tcW w:w="3974" w:type="dxa"/>
            <w:vAlign w:val="center"/>
          </w:tcPr>
          <w:p>
            <w:pPr>
              <w:pStyle w:val="12"/>
            </w:pPr>
            <w:r>
              <w:t>自收自支退休人员统筹外工资</w:t>
            </w:r>
          </w:p>
        </w:tc>
        <w:tc>
          <w:tcPr>
            <w:tcW w:w="3680" w:type="dxa"/>
            <w:vAlign w:val="center"/>
          </w:tcPr>
          <w:p>
            <w:pPr>
              <w:pStyle w:val="12"/>
            </w:pPr>
            <w:r>
              <w:t>≥95自收自支退休人员统筹外工资</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w:t>
            </w:r>
          </w:p>
        </w:tc>
        <w:tc>
          <w:tcPr>
            <w:tcW w:w="3974" w:type="dxa"/>
            <w:vAlign w:val="center"/>
          </w:tcPr>
          <w:p>
            <w:pPr>
              <w:pStyle w:val="12"/>
            </w:pPr>
            <w:r>
              <w:t>年底完成</w:t>
            </w:r>
          </w:p>
        </w:tc>
        <w:tc>
          <w:tcPr>
            <w:tcW w:w="3680" w:type="dxa"/>
            <w:vAlign w:val="center"/>
          </w:tcPr>
          <w:p>
            <w:pPr>
              <w:pStyle w:val="12"/>
            </w:pPr>
            <w:r>
              <w:t>100年底完成</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3974" w:type="dxa"/>
            <w:vAlign w:val="center"/>
          </w:tcPr>
          <w:p>
            <w:pPr>
              <w:pStyle w:val="12"/>
            </w:pPr>
            <w:r>
              <w:t>8.56万元</w:t>
            </w:r>
          </w:p>
        </w:tc>
        <w:tc>
          <w:tcPr>
            <w:tcW w:w="3680" w:type="dxa"/>
            <w:vAlign w:val="center"/>
          </w:tcPr>
          <w:p>
            <w:pPr>
              <w:pStyle w:val="12"/>
            </w:pPr>
            <w:r>
              <w:t>1008.56万元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保障自收自支人员收入</w:t>
            </w:r>
          </w:p>
        </w:tc>
        <w:tc>
          <w:tcPr>
            <w:tcW w:w="3974" w:type="dxa"/>
            <w:vAlign w:val="center"/>
          </w:tcPr>
          <w:p>
            <w:pPr>
              <w:pStyle w:val="12"/>
            </w:pPr>
            <w:r>
              <w:t>保障自收自支人员收入</w:t>
            </w:r>
          </w:p>
        </w:tc>
        <w:tc>
          <w:tcPr>
            <w:tcW w:w="3680" w:type="dxa"/>
            <w:vAlign w:val="center"/>
          </w:tcPr>
          <w:p>
            <w:pPr>
              <w:pStyle w:val="12"/>
            </w:pPr>
            <w:r>
              <w:t>≥95保障自收自支人员收入</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稳定自收自支人员情绪</w:t>
            </w:r>
          </w:p>
        </w:tc>
        <w:tc>
          <w:tcPr>
            <w:tcW w:w="3974" w:type="dxa"/>
            <w:vAlign w:val="center"/>
          </w:tcPr>
          <w:p>
            <w:pPr>
              <w:pStyle w:val="12"/>
            </w:pPr>
            <w:r>
              <w:t>稳定自收自支人员情绪</w:t>
            </w:r>
          </w:p>
        </w:tc>
        <w:tc>
          <w:tcPr>
            <w:tcW w:w="3680" w:type="dxa"/>
            <w:vAlign w:val="center"/>
          </w:tcPr>
          <w:p>
            <w:pPr>
              <w:pStyle w:val="12"/>
            </w:pPr>
            <w:r>
              <w:t>≥95稳定自收自支人员情绪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保障自收自支人员老有所保</w:t>
            </w:r>
          </w:p>
        </w:tc>
        <w:tc>
          <w:tcPr>
            <w:tcW w:w="3974" w:type="dxa"/>
            <w:vAlign w:val="center"/>
          </w:tcPr>
          <w:p>
            <w:pPr>
              <w:pStyle w:val="12"/>
            </w:pPr>
            <w:r>
              <w:t>保障自收自支人员老有所保</w:t>
            </w:r>
          </w:p>
        </w:tc>
        <w:tc>
          <w:tcPr>
            <w:tcW w:w="3680" w:type="dxa"/>
            <w:vAlign w:val="center"/>
          </w:tcPr>
          <w:p>
            <w:pPr>
              <w:pStyle w:val="12"/>
            </w:pPr>
            <w:r>
              <w:t>≥95保障自收自支人员老有所保</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保障自收自支人员老有所保</w:t>
            </w:r>
          </w:p>
        </w:tc>
        <w:tc>
          <w:tcPr>
            <w:tcW w:w="3974" w:type="dxa"/>
            <w:vAlign w:val="center"/>
          </w:tcPr>
          <w:p>
            <w:pPr>
              <w:pStyle w:val="12"/>
            </w:pPr>
            <w:r>
              <w:t>保障自收自支人员老有所保</w:t>
            </w:r>
          </w:p>
        </w:tc>
        <w:tc>
          <w:tcPr>
            <w:tcW w:w="3680" w:type="dxa"/>
            <w:vAlign w:val="center"/>
          </w:tcPr>
          <w:p>
            <w:pPr>
              <w:pStyle w:val="12"/>
            </w:pPr>
            <w:r>
              <w:t>≥95保障自收自支人员老有所保</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3974" w:type="dxa"/>
            <w:vAlign w:val="center"/>
          </w:tcPr>
          <w:p>
            <w:pPr>
              <w:pStyle w:val="12"/>
            </w:pPr>
            <w:r>
              <w:t>人员满意度</w:t>
            </w:r>
          </w:p>
        </w:tc>
        <w:tc>
          <w:tcPr>
            <w:tcW w:w="3680" w:type="dxa"/>
            <w:vAlign w:val="center"/>
          </w:tcPr>
          <w:p>
            <w:pPr>
              <w:pStyle w:val="12"/>
            </w:pPr>
            <w:r>
              <w:t>≥95人员满意度达到95%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326001深泽县农业农村局本级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4811.44</w:t>
            </w:r>
          </w:p>
        </w:tc>
        <w:tc>
          <w:tcPr>
            <w:tcW w:w="964" w:type="dxa"/>
            <w:vAlign w:val="center"/>
          </w:tcPr>
          <w:p>
            <w:pPr>
              <w:pStyle w:val="15"/>
            </w:pPr>
            <w:r>
              <w:t>3939.60</w:t>
            </w:r>
          </w:p>
        </w:tc>
        <w:tc>
          <w:tcPr>
            <w:tcW w:w="964" w:type="dxa"/>
            <w:vAlign w:val="center"/>
          </w:tcPr>
          <w:p>
            <w:pPr>
              <w:pStyle w:val="15"/>
            </w:pPr>
            <w:r>
              <w:t>723.00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148.84</w:t>
            </w:r>
          </w:p>
        </w:tc>
        <w:tc>
          <w:tcPr>
            <w:tcW w:w="964" w:type="dxa"/>
            <w:vAlign w:val="center"/>
          </w:tcPr>
          <w:p>
            <w:pPr>
              <w:pStyle w:val="15"/>
            </w:pPr>
            <w:r>
              <w:t>3349.44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深泽县农业农村局本级小计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4811.44</w:t>
            </w:r>
          </w:p>
        </w:tc>
        <w:tc>
          <w:tcPr>
            <w:tcW w:w="964" w:type="dxa"/>
            <w:vAlign w:val="center"/>
          </w:tcPr>
          <w:p>
            <w:pPr>
              <w:pStyle w:val="15"/>
            </w:pPr>
            <w:r>
              <w:t>3939.60</w:t>
            </w:r>
          </w:p>
        </w:tc>
        <w:tc>
          <w:tcPr>
            <w:tcW w:w="964" w:type="dxa"/>
            <w:vAlign w:val="center"/>
          </w:tcPr>
          <w:p>
            <w:pPr>
              <w:pStyle w:val="15"/>
            </w:pPr>
            <w:r>
              <w:t>723.00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148.84</w:t>
            </w:r>
          </w:p>
        </w:tc>
        <w:tc>
          <w:tcPr>
            <w:tcW w:w="964" w:type="dxa"/>
            <w:vAlign w:val="center"/>
          </w:tcPr>
          <w:p>
            <w:pPr>
              <w:pStyle w:val="15"/>
            </w:pPr>
            <w:r>
              <w:t>3349.44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2024年中央专项彩票公益金支持地方社会公益事业发展资金</w:t>
            </w:r>
          </w:p>
        </w:tc>
        <w:tc>
          <w:tcPr>
            <w:tcW w:w="964" w:type="dxa"/>
            <w:vAlign w:val="center"/>
          </w:tcPr>
          <w:p>
            <w:pPr>
              <w:pStyle w:val="11"/>
            </w:pPr>
            <w:r>
              <w:t>18.84</w:t>
            </w:r>
          </w:p>
        </w:tc>
        <w:tc>
          <w:tcPr>
            <w:tcW w:w="1134" w:type="dxa"/>
            <w:vAlign w:val="center"/>
          </w:tcPr>
          <w:p>
            <w:pPr>
              <w:pStyle w:val="12"/>
            </w:pPr>
            <w:r>
              <w:t>其他建筑建材</w:t>
            </w:r>
          </w:p>
        </w:tc>
        <w:tc>
          <w:tcPr>
            <w:tcW w:w="1134" w:type="dxa"/>
            <w:vAlign w:val="center"/>
          </w:tcPr>
          <w:p>
            <w:pPr>
              <w:pStyle w:val="12"/>
            </w:pPr>
            <w:r>
              <w:t>A07019900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18.84</w:t>
            </w:r>
          </w:p>
        </w:tc>
        <w:tc>
          <w:tcPr>
            <w:tcW w:w="964" w:type="dxa"/>
            <w:vAlign w:val="center"/>
          </w:tcPr>
          <w:p>
            <w:pPr>
              <w:pStyle w:val="11"/>
            </w:pPr>
            <w:r>
              <w:t>18.84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18.84</w:t>
            </w:r>
          </w:p>
        </w:tc>
        <w:tc>
          <w:tcPr>
            <w:tcW w:w="964" w:type="dxa"/>
            <w:vAlign w:val="center"/>
          </w:tcPr>
          <w:p>
            <w:pPr>
              <w:pStyle w:val="11"/>
            </w:pPr>
            <w:r>
              <w:t>18.84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2024年滹沱河沿岸和美乡村示范带建设资金</w:t>
            </w:r>
          </w:p>
        </w:tc>
        <w:tc>
          <w:tcPr>
            <w:tcW w:w="964" w:type="dxa"/>
            <w:vAlign w:val="center"/>
          </w:tcPr>
          <w:p>
            <w:pPr>
              <w:pStyle w:val="11"/>
            </w:pPr>
            <w:r>
              <w:t>130.00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w:t>
            </w:r>
          </w:p>
        </w:tc>
        <w:tc>
          <w:tcPr>
            <w:tcW w:w="964"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关于提前下达2025年省级财政衔接推进乡村振兴补助资金项目</w:t>
            </w:r>
          </w:p>
        </w:tc>
        <w:tc>
          <w:tcPr>
            <w:tcW w:w="964" w:type="dxa"/>
            <w:vAlign w:val="center"/>
          </w:tcPr>
          <w:p>
            <w:pPr>
              <w:pStyle w:val="11"/>
            </w:pPr>
            <w:r>
              <w:t>652.00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4</w:t>
            </w:r>
          </w:p>
        </w:tc>
        <w:tc>
          <w:tcPr>
            <w:tcW w:w="850" w:type="dxa"/>
            <w:vAlign w:val="center"/>
          </w:tcPr>
          <w:p>
            <w:pPr>
              <w:pStyle w:val="11"/>
            </w:pPr>
            <w:r>
              <w:t>163.00</w:t>
            </w:r>
          </w:p>
        </w:tc>
        <w:tc>
          <w:tcPr>
            <w:tcW w:w="964" w:type="dxa"/>
            <w:vAlign w:val="center"/>
          </w:tcPr>
          <w:p>
            <w:pPr>
              <w:pStyle w:val="11"/>
            </w:pPr>
            <w:r>
              <w:t>652.00</w:t>
            </w:r>
          </w:p>
        </w:tc>
        <w:tc>
          <w:tcPr>
            <w:tcW w:w="964" w:type="dxa"/>
            <w:vAlign w:val="center"/>
          </w:tcPr>
          <w:p>
            <w:pPr>
              <w:pStyle w:val="11"/>
            </w:pPr>
            <w:r>
              <w:t>652.00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关于提前下达2025年省级耕地建设与利用（高标准农田建设支出方向）资金（政府性基金）项目</w:t>
            </w:r>
          </w:p>
        </w:tc>
        <w:tc>
          <w:tcPr>
            <w:tcW w:w="964" w:type="dxa"/>
            <w:vAlign w:val="center"/>
          </w:tcPr>
          <w:p>
            <w:pPr>
              <w:pStyle w:val="11"/>
            </w:pPr>
            <w:r>
              <w:t>400.00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400.00</w:t>
            </w:r>
          </w:p>
        </w:tc>
        <w:tc>
          <w:tcPr>
            <w:tcW w:w="964" w:type="dxa"/>
            <w:vAlign w:val="center"/>
          </w:tcPr>
          <w:p>
            <w:pPr>
              <w:pStyle w:val="11"/>
            </w:pPr>
            <w:r>
              <w:t>400.00</w:t>
            </w:r>
          </w:p>
        </w:tc>
        <w:tc>
          <w:tcPr>
            <w:tcW w:w="964" w:type="dxa"/>
            <w:vAlign w:val="center"/>
          </w:tcPr>
          <w:p>
            <w:pPr>
              <w:pStyle w:val="11"/>
            </w:pPr>
          </w:p>
        </w:tc>
        <w:tc>
          <w:tcPr>
            <w:tcW w:w="964" w:type="dxa"/>
            <w:vAlign w:val="center"/>
          </w:tcPr>
          <w:p>
            <w:pPr>
              <w:pStyle w:val="11"/>
            </w:pPr>
            <w:r>
              <w:t>400.00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关于提前下达2025年省级乡村振兴专项资金（政府债券）项目</w:t>
            </w:r>
          </w:p>
        </w:tc>
        <w:tc>
          <w:tcPr>
            <w:tcW w:w="964" w:type="dxa"/>
            <w:vAlign w:val="center"/>
          </w:tcPr>
          <w:p>
            <w:pPr>
              <w:pStyle w:val="11"/>
            </w:pPr>
            <w:r>
              <w:t>136.00</w:t>
            </w:r>
          </w:p>
        </w:tc>
        <w:tc>
          <w:tcPr>
            <w:tcW w:w="1134" w:type="dxa"/>
            <w:vAlign w:val="center"/>
          </w:tcPr>
          <w:p>
            <w:pPr>
              <w:pStyle w:val="12"/>
            </w:pPr>
            <w:r>
              <w:t>其他建筑建材</w:t>
            </w:r>
          </w:p>
        </w:tc>
        <w:tc>
          <w:tcPr>
            <w:tcW w:w="1134" w:type="dxa"/>
            <w:vAlign w:val="center"/>
          </w:tcPr>
          <w:p>
            <w:pPr>
              <w:pStyle w:val="12"/>
            </w:pPr>
            <w:r>
              <w:t>A07019900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关于提前下达2025年市级财政衔接推进乡村振兴补助资金</w:t>
            </w:r>
          </w:p>
        </w:tc>
        <w:tc>
          <w:tcPr>
            <w:tcW w:w="964" w:type="dxa"/>
            <w:vAlign w:val="center"/>
          </w:tcPr>
          <w:p>
            <w:pPr>
              <w:pStyle w:val="11"/>
            </w:pPr>
            <w:r>
              <w:t>1080.00</w:t>
            </w:r>
          </w:p>
        </w:tc>
        <w:tc>
          <w:tcPr>
            <w:tcW w:w="1134" w:type="dxa"/>
            <w:vAlign w:val="center"/>
          </w:tcPr>
          <w:p>
            <w:pPr>
              <w:pStyle w:val="12"/>
            </w:pPr>
            <w:r>
              <w:t>其他建筑建材</w:t>
            </w:r>
          </w:p>
        </w:tc>
        <w:tc>
          <w:tcPr>
            <w:tcW w:w="1134" w:type="dxa"/>
            <w:vAlign w:val="center"/>
          </w:tcPr>
          <w:p>
            <w:pPr>
              <w:pStyle w:val="12"/>
            </w:pPr>
            <w:r>
              <w:t>A07019900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1080.00</w:t>
            </w:r>
          </w:p>
        </w:tc>
        <w:tc>
          <w:tcPr>
            <w:tcW w:w="964" w:type="dxa"/>
            <w:vAlign w:val="center"/>
          </w:tcPr>
          <w:p>
            <w:pPr>
              <w:pStyle w:val="11"/>
            </w:pPr>
            <w:r>
              <w:t>1080.00</w:t>
            </w:r>
          </w:p>
        </w:tc>
        <w:tc>
          <w:tcPr>
            <w:tcW w:w="964" w:type="dxa"/>
            <w:vAlign w:val="center"/>
          </w:tcPr>
          <w:p>
            <w:pPr>
              <w:pStyle w:val="11"/>
            </w:pPr>
            <w:r>
              <w:t>1080.00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关于提前下达2025年中央财政衔接推进乡村振兴补助资金项目</w:t>
            </w:r>
          </w:p>
        </w:tc>
        <w:tc>
          <w:tcPr>
            <w:tcW w:w="964" w:type="dxa"/>
            <w:vAlign w:val="center"/>
          </w:tcPr>
          <w:p>
            <w:pPr>
              <w:pStyle w:val="11"/>
            </w:pPr>
            <w:r>
              <w:t>300.00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3</w:t>
            </w:r>
          </w:p>
        </w:tc>
        <w:tc>
          <w:tcPr>
            <w:tcW w:w="850" w:type="dxa"/>
            <w:vAlign w:val="center"/>
          </w:tcPr>
          <w:p>
            <w:pPr>
              <w:pStyle w:val="11"/>
            </w:pPr>
            <w:r>
              <w:t>100.00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关于提前下达2025年中央粮油生产保障资金项目</w:t>
            </w:r>
          </w:p>
        </w:tc>
        <w:tc>
          <w:tcPr>
            <w:tcW w:w="964" w:type="dxa"/>
            <w:vAlign w:val="center"/>
          </w:tcPr>
          <w:p>
            <w:pPr>
              <w:pStyle w:val="11"/>
            </w:pPr>
            <w:r>
              <w:t>202.60</w:t>
            </w:r>
          </w:p>
        </w:tc>
        <w:tc>
          <w:tcPr>
            <w:tcW w:w="1134" w:type="dxa"/>
            <w:vAlign w:val="center"/>
          </w:tcPr>
          <w:p>
            <w:pPr>
              <w:pStyle w:val="12"/>
            </w:pPr>
            <w:r>
              <w:t>其他医药品</w:t>
            </w:r>
          </w:p>
        </w:tc>
        <w:tc>
          <w:tcPr>
            <w:tcW w:w="1134" w:type="dxa"/>
            <w:vAlign w:val="center"/>
          </w:tcPr>
          <w:p>
            <w:pPr>
              <w:pStyle w:val="12"/>
            </w:pPr>
            <w:r>
              <w:t>A07029900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97.60</w:t>
            </w:r>
          </w:p>
        </w:tc>
        <w:tc>
          <w:tcPr>
            <w:tcW w:w="964" w:type="dxa"/>
            <w:vAlign w:val="center"/>
          </w:tcPr>
          <w:p>
            <w:pPr>
              <w:pStyle w:val="11"/>
            </w:pPr>
            <w:r>
              <w:t>97.60</w:t>
            </w:r>
          </w:p>
        </w:tc>
        <w:tc>
          <w:tcPr>
            <w:tcW w:w="964" w:type="dxa"/>
            <w:vAlign w:val="center"/>
          </w:tcPr>
          <w:p>
            <w:pPr>
              <w:pStyle w:val="11"/>
            </w:pPr>
            <w:r>
              <w:t>97.60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关于提前下达2025年中央专项彩票公益金支持地方社会公益事业发展资金项目</w:t>
            </w:r>
          </w:p>
        </w:tc>
        <w:tc>
          <w:tcPr>
            <w:tcW w:w="964" w:type="dxa"/>
            <w:vAlign w:val="center"/>
          </w:tcPr>
          <w:p>
            <w:pPr>
              <w:pStyle w:val="11"/>
            </w:pPr>
            <w:r>
              <w:t>323.00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323.00</w:t>
            </w:r>
          </w:p>
        </w:tc>
        <w:tc>
          <w:tcPr>
            <w:tcW w:w="964" w:type="dxa"/>
            <w:vAlign w:val="center"/>
          </w:tcPr>
          <w:p>
            <w:pPr>
              <w:pStyle w:val="11"/>
            </w:pPr>
            <w:r>
              <w:t>323.00</w:t>
            </w:r>
          </w:p>
        </w:tc>
        <w:tc>
          <w:tcPr>
            <w:tcW w:w="964" w:type="dxa"/>
            <w:vAlign w:val="center"/>
          </w:tcPr>
          <w:p>
            <w:pPr>
              <w:pStyle w:val="11"/>
            </w:pPr>
          </w:p>
        </w:tc>
        <w:tc>
          <w:tcPr>
            <w:tcW w:w="964" w:type="dxa"/>
            <w:vAlign w:val="center"/>
          </w:tcPr>
          <w:p>
            <w:pPr>
              <w:pStyle w:val="11"/>
            </w:pPr>
            <w:r>
              <w:t>323.00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衔接推进乡村振兴资金</w:t>
            </w:r>
          </w:p>
        </w:tc>
        <w:tc>
          <w:tcPr>
            <w:tcW w:w="964" w:type="dxa"/>
            <w:vAlign w:val="center"/>
          </w:tcPr>
          <w:p>
            <w:pPr>
              <w:pStyle w:val="11"/>
            </w:pPr>
            <w:r>
              <w:t>1710.00</w:t>
            </w:r>
          </w:p>
        </w:tc>
        <w:tc>
          <w:tcPr>
            <w:tcW w:w="1134" w:type="dxa"/>
            <w:vAlign w:val="center"/>
          </w:tcPr>
          <w:p>
            <w:pPr>
              <w:pStyle w:val="12"/>
            </w:pPr>
            <w:r>
              <w:t>其他建筑建材</w:t>
            </w:r>
          </w:p>
        </w:tc>
        <w:tc>
          <w:tcPr>
            <w:tcW w:w="1134" w:type="dxa"/>
            <w:vAlign w:val="center"/>
          </w:tcPr>
          <w:p>
            <w:pPr>
              <w:pStyle w:val="12"/>
            </w:pPr>
            <w:r>
              <w:t>A07019900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1710.00</w:t>
            </w:r>
          </w:p>
        </w:tc>
        <w:tc>
          <w:tcPr>
            <w:tcW w:w="964" w:type="dxa"/>
            <w:vAlign w:val="center"/>
          </w:tcPr>
          <w:p>
            <w:pPr>
              <w:pStyle w:val="11"/>
            </w:pPr>
            <w:r>
              <w:t>1710.00</w:t>
            </w:r>
          </w:p>
        </w:tc>
        <w:tc>
          <w:tcPr>
            <w:tcW w:w="964" w:type="dxa"/>
            <w:vAlign w:val="center"/>
          </w:tcPr>
          <w:p>
            <w:pPr>
              <w:pStyle w:val="11"/>
            </w:pPr>
            <w:r>
              <w:t>1710.00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深泽县农业农村局本级上年末固定资产金额为950.47万元（详见下表）。本年度拟购置固定资产总额为0.00万元，已按要求列入政府采购预算，详见政府采购预算表。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326001深泽县农业农村局本级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950.47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110.69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8</w:t>
            </w:r>
          </w:p>
        </w:tc>
        <w:tc>
          <w:tcPr>
            <w:tcW w:w="2835" w:type="dxa"/>
            <w:vAlign w:val="center"/>
          </w:tcPr>
          <w:p>
            <w:pPr>
              <w:pStyle w:val="11"/>
            </w:pPr>
            <w:r>
              <w:t>248.89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1326</w:t>
            </w:r>
          </w:p>
        </w:tc>
        <w:tc>
          <w:tcPr>
            <w:tcW w:w="2835" w:type="dxa"/>
            <w:vAlign w:val="center"/>
          </w:tcPr>
          <w:p>
            <w:pPr>
              <w:pStyle w:val="11"/>
            </w:pPr>
            <w:r>
              <w:t>590.89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C22918"/>
    <w:rsid w:val="11A7678E"/>
    <w:rsid w:val="36CA6E61"/>
    <w:rsid w:val="402D226B"/>
    <w:rsid w:val="404E09B8"/>
    <w:rsid w:val="544844C4"/>
    <w:rsid w:val="59CF7941"/>
    <w:rsid w:val="64762777"/>
    <w:rsid w:val="6DA13F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93</Pages>
  <Words>2729</Words>
  <Characters>4828</Characters>
  <TotalTime>24</TotalTime>
  <ScaleCrop>false</ScaleCrop>
  <LinksUpToDate>false</LinksUpToDate>
  <CharactersWithSpaces>4857</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2025-02-06T15:10:00Z</dcterms:created>
  <dc:creator>DELL</dc:creator>
  <cp:lastModifiedBy>DELL</cp:lastModifiedBy>
  <dcterms:modified xsi:type="dcterms:W3CDTF">2025-10-17T23:21:21Z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B226298DBA7F4AC4892955A22E6EA179_12</vt:lpwstr>
  </property>
</Properties>
</file>