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717深泽县红十字会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85.09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74.52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85.09</w:t>
            </w:r>
          </w:p>
        </w:tc>
        <w:tc>
          <w:tcPr>
            <w:tcW w:w="4535" w:type="dxa"/>
            <w:vAlign w:val="center"/>
          </w:tcPr>
          <w:p>
            <w:pPr>
              <w:pStyle w:val="15"/>
            </w:pPr>
            <w:r>
              <w:t>本年支出合计</w:t>
            </w:r>
          </w:p>
        </w:tc>
        <w:tc>
          <w:tcPr>
            <w:tcW w:w="2126" w:type="dxa"/>
            <w:vAlign w:val="center"/>
          </w:tcPr>
          <w:p>
            <w:pPr>
              <w:pStyle w:val="16"/>
            </w:pPr>
            <w:r>
              <w:t>85.09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85.09</w:t>
            </w:r>
          </w:p>
        </w:tc>
        <w:tc>
          <w:tcPr>
            <w:tcW w:w="4535" w:type="dxa"/>
            <w:vAlign w:val="center"/>
          </w:tcPr>
          <w:p>
            <w:pPr>
              <w:pStyle w:val="15"/>
            </w:pPr>
            <w:r>
              <w:t>支出总计</w:t>
            </w:r>
          </w:p>
        </w:tc>
        <w:tc>
          <w:tcPr>
            <w:tcW w:w="2126" w:type="dxa"/>
            <w:vAlign w:val="center"/>
          </w:tcPr>
          <w:p>
            <w:pPr>
              <w:pStyle w:val="16"/>
            </w:pPr>
            <w:r>
              <w:t>85.09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717深泽县红十字会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85.09</w:t>
            </w:r>
          </w:p>
        </w:tc>
        <w:tc>
          <w:tcPr>
            <w:tcW w:w="1134" w:type="dxa"/>
            <w:vAlign w:val="center"/>
          </w:tcPr>
          <w:p>
            <w:pPr>
              <w:pStyle w:val="16"/>
            </w:pPr>
            <w:r>
              <w:t>85.09</w:t>
            </w:r>
          </w:p>
        </w:tc>
        <w:tc>
          <w:tcPr>
            <w:tcW w:w="1134" w:type="dxa"/>
            <w:vAlign w:val="center"/>
          </w:tcPr>
          <w:p>
            <w:pPr>
              <w:pStyle w:val="16"/>
            </w:pPr>
            <w:r>
              <w:t>85.09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74.52</w:t>
            </w:r>
          </w:p>
        </w:tc>
        <w:tc>
          <w:tcPr>
            <w:tcW w:w="1134" w:type="dxa"/>
            <w:vAlign w:val="center"/>
          </w:tcPr>
          <w:p>
            <w:pPr>
              <w:pStyle w:val="12"/>
            </w:pPr>
            <w:r>
              <w:t>74.52</w:t>
            </w:r>
          </w:p>
        </w:tc>
        <w:tc>
          <w:tcPr>
            <w:tcW w:w="1134" w:type="dxa"/>
            <w:vAlign w:val="center"/>
          </w:tcPr>
          <w:p>
            <w:pPr>
              <w:pStyle w:val="12"/>
            </w:pPr>
            <w:r>
              <w:t>74.52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8.63</w:t>
            </w:r>
          </w:p>
        </w:tc>
        <w:tc>
          <w:tcPr>
            <w:tcW w:w="1134" w:type="dxa"/>
            <w:vAlign w:val="center"/>
          </w:tcPr>
          <w:p>
            <w:pPr>
              <w:pStyle w:val="12"/>
            </w:pPr>
            <w:r>
              <w:t>8.63</w:t>
            </w:r>
          </w:p>
        </w:tc>
        <w:tc>
          <w:tcPr>
            <w:tcW w:w="1134" w:type="dxa"/>
            <w:vAlign w:val="center"/>
          </w:tcPr>
          <w:p>
            <w:pPr>
              <w:pStyle w:val="12"/>
            </w:pPr>
            <w:r>
              <w:t>8.63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8.63</w:t>
            </w:r>
          </w:p>
        </w:tc>
        <w:tc>
          <w:tcPr>
            <w:tcW w:w="1134" w:type="dxa"/>
            <w:vAlign w:val="center"/>
          </w:tcPr>
          <w:p>
            <w:pPr>
              <w:pStyle w:val="12"/>
            </w:pPr>
            <w:r>
              <w:t>8.63</w:t>
            </w:r>
          </w:p>
        </w:tc>
        <w:tc>
          <w:tcPr>
            <w:tcW w:w="1134" w:type="dxa"/>
            <w:vAlign w:val="center"/>
          </w:tcPr>
          <w:p>
            <w:pPr>
              <w:pStyle w:val="12"/>
            </w:pPr>
            <w:r>
              <w:t>8.63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20816</w:t>
            </w:r>
          </w:p>
        </w:tc>
        <w:tc>
          <w:tcPr>
            <w:tcW w:w="1559" w:type="dxa"/>
            <w:vAlign w:val="center"/>
          </w:tcPr>
          <w:p>
            <w:pPr>
              <w:pStyle w:val="13"/>
            </w:pPr>
            <w:r>
              <w:t>红十字事业</w:t>
            </w:r>
          </w:p>
        </w:tc>
        <w:tc>
          <w:tcPr>
            <w:tcW w:w="1134" w:type="dxa"/>
            <w:vAlign w:val="center"/>
          </w:tcPr>
          <w:p>
            <w:pPr>
              <w:pStyle w:val="12"/>
            </w:pPr>
            <w:r>
              <w:t>65.89</w:t>
            </w:r>
          </w:p>
        </w:tc>
        <w:tc>
          <w:tcPr>
            <w:tcW w:w="1134" w:type="dxa"/>
            <w:vAlign w:val="center"/>
          </w:tcPr>
          <w:p>
            <w:pPr>
              <w:pStyle w:val="12"/>
            </w:pPr>
            <w:r>
              <w:t>65.89</w:t>
            </w:r>
          </w:p>
        </w:tc>
        <w:tc>
          <w:tcPr>
            <w:tcW w:w="1134" w:type="dxa"/>
            <w:vAlign w:val="center"/>
          </w:tcPr>
          <w:p>
            <w:pPr>
              <w:pStyle w:val="12"/>
            </w:pPr>
            <w:r>
              <w:t>65.89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2081601</w:t>
            </w:r>
          </w:p>
        </w:tc>
        <w:tc>
          <w:tcPr>
            <w:tcW w:w="1559" w:type="dxa"/>
            <w:vAlign w:val="center"/>
          </w:tcPr>
          <w:p>
            <w:pPr>
              <w:pStyle w:val="13"/>
            </w:pPr>
            <w:r>
              <w:t>行政运行</w:t>
            </w:r>
          </w:p>
        </w:tc>
        <w:tc>
          <w:tcPr>
            <w:tcW w:w="1134" w:type="dxa"/>
            <w:vAlign w:val="center"/>
          </w:tcPr>
          <w:p>
            <w:pPr>
              <w:pStyle w:val="12"/>
            </w:pPr>
            <w:r>
              <w:t>65.89</w:t>
            </w:r>
          </w:p>
        </w:tc>
        <w:tc>
          <w:tcPr>
            <w:tcW w:w="1134" w:type="dxa"/>
            <w:vAlign w:val="center"/>
          </w:tcPr>
          <w:p>
            <w:pPr>
              <w:pStyle w:val="12"/>
            </w:pPr>
            <w:r>
              <w:t>65.89</w:t>
            </w:r>
          </w:p>
        </w:tc>
        <w:tc>
          <w:tcPr>
            <w:tcW w:w="1134" w:type="dxa"/>
            <w:vAlign w:val="center"/>
          </w:tcPr>
          <w:p>
            <w:pPr>
              <w:pStyle w:val="12"/>
            </w:pPr>
            <w:r>
              <w:t>65.89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3.59</w:t>
            </w:r>
          </w:p>
        </w:tc>
        <w:tc>
          <w:tcPr>
            <w:tcW w:w="1134" w:type="dxa"/>
            <w:vAlign w:val="center"/>
          </w:tcPr>
          <w:p>
            <w:pPr>
              <w:pStyle w:val="12"/>
            </w:pPr>
            <w:r>
              <w:t>3.59</w:t>
            </w:r>
          </w:p>
        </w:tc>
        <w:tc>
          <w:tcPr>
            <w:tcW w:w="1134" w:type="dxa"/>
            <w:vAlign w:val="center"/>
          </w:tcPr>
          <w:p>
            <w:pPr>
              <w:pStyle w:val="12"/>
            </w:pPr>
            <w:r>
              <w:t>3.59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3.59</w:t>
            </w:r>
          </w:p>
        </w:tc>
        <w:tc>
          <w:tcPr>
            <w:tcW w:w="1134" w:type="dxa"/>
            <w:vAlign w:val="center"/>
          </w:tcPr>
          <w:p>
            <w:pPr>
              <w:pStyle w:val="12"/>
            </w:pPr>
            <w:r>
              <w:t>3.59</w:t>
            </w:r>
          </w:p>
        </w:tc>
        <w:tc>
          <w:tcPr>
            <w:tcW w:w="1134" w:type="dxa"/>
            <w:vAlign w:val="center"/>
          </w:tcPr>
          <w:p>
            <w:pPr>
              <w:pStyle w:val="12"/>
            </w:pPr>
            <w:r>
              <w:t>3.59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3.59</w:t>
            </w:r>
          </w:p>
        </w:tc>
        <w:tc>
          <w:tcPr>
            <w:tcW w:w="1134" w:type="dxa"/>
            <w:vAlign w:val="center"/>
          </w:tcPr>
          <w:p>
            <w:pPr>
              <w:pStyle w:val="12"/>
            </w:pPr>
            <w:r>
              <w:t>3.59</w:t>
            </w:r>
          </w:p>
        </w:tc>
        <w:tc>
          <w:tcPr>
            <w:tcW w:w="1134" w:type="dxa"/>
            <w:vAlign w:val="center"/>
          </w:tcPr>
          <w:p>
            <w:pPr>
              <w:pStyle w:val="12"/>
            </w:pPr>
            <w:r>
              <w:t>3.59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6.98</w:t>
            </w:r>
          </w:p>
        </w:tc>
        <w:tc>
          <w:tcPr>
            <w:tcW w:w="1134" w:type="dxa"/>
            <w:vAlign w:val="center"/>
          </w:tcPr>
          <w:p>
            <w:pPr>
              <w:pStyle w:val="12"/>
            </w:pPr>
            <w:r>
              <w:t>6.98</w:t>
            </w:r>
          </w:p>
        </w:tc>
        <w:tc>
          <w:tcPr>
            <w:tcW w:w="1134" w:type="dxa"/>
            <w:vAlign w:val="center"/>
          </w:tcPr>
          <w:p>
            <w:pPr>
              <w:pStyle w:val="12"/>
            </w:pPr>
            <w:r>
              <w:t>6.98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6.98</w:t>
            </w:r>
          </w:p>
        </w:tc>
        <w:tc>
          <w:tcPr>
            <w:tcW w:w="1134" w:type="dxa"/>
            <w:vAlign w:val="center"/>
          </w:tcPr>
          <w:p>
            <w:pPr>
              <w:pStyle w:val="12"/>
            </w:pPr>
            <w:r>
              <w:t>6.98</w:t>
            </w:r>
          </w:p>
        </w:tc>
        <w:tc>
          <w:tcPr>
            <w:tcW w:w="1134" w:type="dxa"/>
            <w:vAlign w:val="center"/>
          </w:tcPr>
          <w:p>
            <w:pPr>
              <w:pStyle w:val="12"/>
            </w:pPr>
            <w:r>
              <w:t>6.98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6.98</w:t>
            </w:r>
          </w:p>
        </w:tc>
        <w:tc>
          <w:tcPr>
            <w:tcW w:w="1134" w:type="dxa"/>
            <w:vAlign w:val="center"/>
          </w:tcPr>
          <w:p>
            <w:pPr>
              <w:pStyle w:val="12"/>
            </w:pPr>
            <w:r>
              <w:t>6.98</w:t>
            </w:r>
          </w:p>
        </w:tc>
        <w:tc>
          <w:tcPr>
            <w:tcW w:w="1134" w:type="dxa"/>
            <w:vAlign w:val="center"/>
          </w:tcPr>
          <w:p>
            <w:pPr>
              <w:pStyle w:val="12"/>
            </w:pPr>
            <w:r>
              <w:t>6.98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717深泽县红十字会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85.09</w:t>
            </w:r>
          </w:p>
        </w:tc>
        <w:tc>
          <w:tcPr>
            <w:tcW w:w="1361" w:type="dxa"/>
            <w:vAlign w:val="center"/>
          </w:tcPr>
          <w:p>
            <w:pPr>
              <w:pStyle w:val="16"/>
            </w:pPr>
            <w:r>
              <w:t>85.09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74.52</w:t>
            </w:r>
          </w:p>
        </w:tc>
        <w:tc>
          <w:tcPr>
            <w:tcW w:w="1361" w:type="dxa"/>
            <w:vAlign w:val="center"/>
          </w:tcPr>
          <w:p>
            <w:pPr>
              <w:pStyle w:val="12"/>
            </w:pPr>
            <w:r>
              <w:t>74.52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8.63</w:t>
            </w:r>
          </w:p>
        </w:tc>
        <w:tc>
          <w:tcPr>
            <w:tcW w:w="1361" w:type="dxa"/>
            <w:vAlign w:val="center"/>
          </w:tcPr>
          <w:p>
            <w:pPr>
              <w:pStyle w:val="12"/>
            </w:pPr>
            <w:r>
              <w:t>8.63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8.63</w:t>
            </w:r>
          </w:p>
        </w:tc>
        <w:tc>
          <w:tcPr>
            <w:tcW w:w="1361" w:type="dxa"/>
            <w:vAlign w:val="center"/>
          </w:tcPr>
          <w:p>
            <w:pPr>
              <w:pStyle w:val="12"/>
            </w:pPr>
            <w:r>
              <w:t>8.63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20816</w:t>
            </w:r>
          </w:p>
        </w:tc>
        <w:tc>
          <w:tcPr>
            <w:tcW w:w="4535" w:type="dxa"/>
            <w:vAlign w:val="center"/>
          </w:tcPr>
          <w:p>
            <w:pPr>
              <w:pStyle w:val="13"/>
            </w:pPr>
            <w:r>
              <w:t>红十字事业</w:t>
            </w:r>
          </w:p>
        </w:tc>
        <w:tc>
          <w:tcPr>
            <w:tcW w:w="1361" w:type="dxa"/>
            <w:vAlign w:val="center"/>
          </w:tcPr>
          <w:p>
            <w:pPr>
              <w:pStyle w:val="12"/>
            </w:pPr>
            <w:r>
              <w:t>65.89</w:t>
            </w:r>
          </w:p>
        </w:tc>
        <w:tc>
          <w:tcPr>
            <w:tcW w:w="1361" w:type="dxa"/>
            <w:vAlign w:val="center"/>
          </w:tcPr>
          <w:p>
            <w:pPr>
              <w:pStyle w:val="12"/>
            </w:pPr>
            <w:r>
              <w:t>65.89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2081601</w:t>
            </w:r>
          </w:p>
        </w:tc>
        <w:tc>
          <w:tcPr>
            <w:tcW w:w="4535" w:type="dxa"/>
            <w:vAlign w:val="center"/>
          </w:tcPr>
          <w:p>
            <w:pPr>
              <w:pStyle w:val="13"/>
            </w:pPr>
            <w:r>
              <w:t>行政运行</w:t>
            </w:r>
          </w:p>
        </w:tc>
        <w:tc>
          <w:tcPr>
            <w:tcW w:w="1361" w:type="dxa"/>
            <w:vAlign w:val="center"/>
          </w:tcPr>
          <w:p>
            <w:pPr>
              <w:pStyle w:val="12"/>
            </w:pPr>
            <w:r>
              <w:t>65.89</w:t>
            </w:r>
          </w:p>
        </w:tc>
        <w:tc>
          <w:tcPr>
            <w:tcW w:w="1361" w:type="dxa"/>
            <w:vAlign w:val="center"/>
          </w:tcPr>
          <w:p>
            <w:pPr>
              <w:pStyle w:val="12"/>
            </w:pPr>
            <w:r>
              <w:t>65.89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3.59</w:t>
            </w:r>
          </w:p>
        </w:tc>
        <w:tc>
          <w:tcPr>
            <w:tcW w:w="1361" w:type="dxa"/>
            <w:vAlign w:val="center"/>
          </w:tcPr>
          <w:p>
            <w:pPr>
              <w:pStyle w:val="12"/>
            </w:pPr>
            <w:r>
              <w:t>3.59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3.59</w:t>
            </w:r>
          </w:p>
        </w:tc>
        <w:tc>
          <w:tcPr>
            <w:tcW w:w="1361" w:type="dxa"/>
            <w:vAlign w:val="center"/>
          </w:tcPr>
          <w:p>
            <w:pPr>
              <w:pStyle w:val="12"/>
            </w:pPr>
            <w:r>
              <w:t>3.59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3.59</w:t>
            </w:r>
          </w:p>
        </w:tc>
        <w:tc>
          <w:tcPr>
            <w:tcW w:w="1361" w:type="dxa"/>
            <w:vAlign w:val="center"/>
          </w:tcPr>
          <w:p>
            <w:pPr>
              <w:pStyle w:val="12"/>
            </w:pPr>
            <w:r>
              <w:t>3.59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6.98</w:t>
            </w:r>
          </w:p>
        </w:tc>
        <w:tc>
          <w:tcPr>
            <w:tcW w:w="1361" w:type="dxa"/>
            <w:vAlign w:val="center"/>
          </w:tcPr>
          <w:p>
            <w:pPr>
              <w:pStyle w:val="12"/>
            </w:pPr>
            <w:r>
              <w:t>6.98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6.98</w:t>
            </w:r>
          </w:p>
        </w:tc>
        <w:tc>
          <w:tcPr>
            <w:tcW w:w="1361" w:type="dxa"/>
            <w:vAlign w:val="center"/>
          </w:tcPr>
          <w:p>
            <w:pPr>
              <w:pStyle w:val="12"/>
            </w:pPr>
            <w:r>
              <w:t>6.98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6.98</w:t>
            </w:r>
          </w:p>
        </w:tc>
        <w:tc>
          <w:tcPr>
            <w:tcW w:w="1361" w:type="dxa"/>
            <w:vAlign w:val="center"/>
          </w:tcPr>
          <w:p>
            <w:pPr>
              <w:pStyle w:val="12"/>
            </w:pPr>
            <w:r>
              <w:t>6.98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717深泽县红十字会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85.09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74.52</w:t>
            </w:r>
          </w:p>
        </w:tc>
        <w:tc>
          <w:tcPr>
            <w:tcW w:w="1474" w:type="dxa"/>
            <w:vAlign w:val="center"/>
          </w:tcPr>
          <w:p>
            <w:pPr>
              <w:pStyle w:val="12"/>
            </w:pPr>
            <w:r>
              <w:t>74.52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3.59</w:t>
            </w:r>
          </w:p>
        </w:tc>
        <w:tc>
          <w:tcPr>
            <w:tcW w:w="1474" w:type="dxa"/>
            <w:vAlign w:val="center"/>
          </w:tcPr>
          <w:p>
            <w:pPr>
              <w:pStyle w:val="12"/>
            </w:pPr>
            <w:r>
              <w:t>3.59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6.98</w:t>
            </w:r>
          </w:p>
        </w:tc>
        <w:tc>
          <w:tcPr>
            <w:tcW w:w="1474" w:type="dxa"/>
            <w:vAlign w:val="center"/>
          </w:tcPr>
          <w:p>
            <w:pPr>
              <w:pStyle w:val="12"/>
            </w:pPr>
            <w:r>
              <w:t>6.98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85.09</w:t>
            </w:r>
          </w:p>
        </w:tc>
        <w:tc>
          <w:tcPr>
            <w:tcW w:w="3402" w:type="dxa"/>
            <w:vAlign w:val="center"/>
          </w:tcPr>
          <w:p>
            <w:pPr>
              <w:pStyle w:val="15"/>
            </w:pPr>
            <w:r>
              <w:t>本年支出合计</w:t>
            </w:r>
          </w:p>
        </w:tc>
        <w:tc>
          <w:tcPr>
            <w:tcW w:w="1474" w:type="dxa"/>
            <w:vAlign w:val="center"/>
          </w:tcPr>
          <w:p>
            <w:pPr>
              <w:pStyle w:val="16"/>
            </w:pPr>
            <w:r>
              <w:t>85.09</w:t>
            </w:r>
          </w:p>
        </w:tc>
        <w:tc>
          <w:tcPr>
            <w:tcW w:w="1474" w:type="dxa"/>
            <w:vAlign w:val="center"/>
          </w:tcPr>
          <w:p>
            <w:pPr>
              <w:pStyle w:val="16"/>
            </w:pPr>
            <w:r>
              <w:t>85.09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85.09</w:t>
            </w:r>
          </w:p>
        </w:tc>
        <w:tc>
          <w:tcPr>
            <w:tcW w:w="3402" w:type="dxa"/>
            <w:vAlign w:val="center"/>
          </w:tcPr>
          <w:p>
            <w:pPr>
              <w:pStyle w:val="15"/>
            </w:pPr>
            <w:r>
              <w:t>支出总计</w:t>
            </w:r>
          </w:p>
        </w:tc>
        <w:tc>
          <w:tcPr>
            <w:tcW w:w="1474" w:type="dxa"/>
            <w:vAlign w:val="center"/>
          </w:tcPr>
          <w:p>
            <w:pPr>
              <w:pStyle w:val="16"/>
            </w:pPr>
            <w:r>
              <w:t>85.09</w:t>
            </w:r>
          </w:p>
        </w:tc>
        <w:tc>
          <w:tcPr>
            <w:tcW w:w="1474" w:type="dxa"/>
            <w:vAlign w:val="center"/>
          </w:tcPr>
          <w:p>
            <w:pPr>
              <w:pStyle w:val="16"/>
            </w:pPr>
            <w:r>
              <w:t>85.09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717深泽县红十字会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85.09</w:t>
            </w:r>
          </w:p>
        </w:tc>
        <w:tc>
          <w:tcPr>
            <w:tcW w:w="2551" w:type="dxa"/>
            <w:vAlign w:val="center"/>
          </w:tcPr>
          <w:p>
            <w:pPr>
              <w:pStyle w:val="16"/>
            </w:pPr>
            <w:r>
              <w:t>85.09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74.52</w:t>
            </w:r>
          </w:p>
        </w:tc>
        <w:tc>
          <w:tcPr>
            <w:tcW w:w="2551" w:type="dxa"/>
            <w:vAlign w:val="center"/>
          </w:tcPr>
          <w:p>
            <w:pPr>
              <w:pStyle w:val="12"/>
            </w:pPr>
            <w:r>
              <w:t>74.52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8.63</w:t>
            </w:r>
          </w:p>
        </w:tc>
        <w:tc>
          <w:tcPr>
            <w:tcW w:w="2551" w:type="dxa"/>
            <w:vAlign w:val="center"/>
          </w:tcPr>
          <w:p>
            <w:pPr>
              <w:pStyle w:val="12"/>
            </w:pPr>
            <w:r>
              <w:t>8.63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8.63</w:t>
            </w:r>
          </w:p>
        </w:tc>
        <w:tc>
          <w:tcPr>
            <w:tcW w:w="2551" w:type="dxa"/>
            <w:vAlign w:val="center"/>
          </w:tcPr>
          <w:p>
            <w:pPr>
              <w:pStyle w:val="12"/>
            </w:pPr>
            <w:r>
              <w:t>8.63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20816</w:t>
            </w:r>
          </w:p>
        </w:tc>
        <w:tc>
          <w:tcPr>
            <w:tcW w:w="4535" w:type="dxa"/>
            <w:vAlign w:val="center"/>
          </w:tcPr>
          <w:p>
            <w:pPr>
              <w:pStyle w:val="13"/>
            </w:pPr>
            <w:r>
              <w:t>红十字事业</w:t>
            </w:r>
          </w:p>
        </w:tc>
        <w:tc>
          <w:tcPr>
            <w:tcW w:w="2551" w:type="dxa"/>
            <w:vAlign w:val="center"/>
          </w:tcPr>
          <w:p>
            <w:pPr>
              <w:pStyle w:val="12"/>
            </w:pPr>
            <w:r>
              <w:t>65.89</w:t>
            </w:r>
          </w:p>
        </w:tc>
        <w:tc>
          <w:tcPr>
            <w:tcW w:w="2551" w:type="dxa"/>
            <w:vAlign w:val="center"/>
          </w:tcPr>
          <w:p>
            <w:pPr>
              <w:pStyle w:val="12"/>
            </w:pPr>
            <w:r>
              <w:t>65.89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2081601</w:t>
            </w:r>
          </w:p>
        </w:tc>
        <w:tc>
          <w:tcPr>
            <w:tcW w:w="4535" w:type="dxa"/>
            <w:vAlign w:val="center"/>
          </w:tcPr>
          <w:p>
            <w:pPr>
              <w:pStyle w:val="13"/>
            </w:pPr>
            <w:r>
              <w:t>行政运行</w:t>
            </w:r>
          </w:p>
        </w:tc>
        <w:tc>
          <w:tcPr>
            <w:tcW w:w="2551" w:type="dxa"/>
            <w:vAlign w:val="center"/>
          </w:tcPr>
          <w:p>
            <w:pPr>
              <w:pStyle w:val="12"/>
            </w:pPr>
            <w:r>
              <w:t>65.89</w:t>
            </w:r>
          </w:p>
        </w:tc>
        <w:tc>
          <w:tcPr>
            <w:tcW w:w="2551" w:type="dxa"/>
            <w:vAlign w:val="center"/>
          </w:tcPr>
          <w:p>
            <w:pPr>
              <w:pStyle w:val="12"/>
            </w:pPr>
            <w:r>
              <w:t>65.89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3.59</w:t>
            </w:r>
          </w:p>
        </w:tc>
        <w:tc>
          <w:tcPr>
            <w:tcW w:w="2551" w:type="dxa"/>
            <w:vAlign w:val="center"/>
          </w:tcPr>
          <w:p>
            <w:pPr>
              <w:pStyle w:val="12"/>
            </w:pPr>
            <w:r>
              <w:t>3.59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3.59</w:t>
            </w:r>
          </w:p>
        </w:tc>
        <w:tc>
          <w:tcPr>
            <w:tcW w:w="2551" w:type="dxa"/>
            <w:vAlign w:val="center"/>
          </w:tcPr>
          <w:p>
            <w:pPr>
              <w:pStyle w:val="12"/>
            </w:pPr>
            <w:r>
              <w:t>3.59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3.59</w:t>
            </w:r>
          </w:p>
        </w:tc>
        <w:tc>
          <w:tcPr>
            <w:tcW w:w="2551" w:type="dxa"/>
            <w:vAlign w:val="center"/>
          </w:tcPr>
          <w:p>
            <w:pPr>
              <w:pStyle w:val="12"/>
            </w:pPr>
            <w:r>
              <w:t>3.59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6.98</w:t>
            </w:r>
          </w:p>
        </w:tc>
        <w:tc>
          <w:tcPr>
            <w:tcW w:w="2551" w:type="dxa"/>
            <w:vAlign w:val="center"/>
          </w:tcPr>
          <w:p>
            <w:pPr>
              <w:pStyle w:val="12"/>
            </w:pPr>
            <w:r>
              <w:t>6.98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6.98</w:t>
            </w:r>
          </w:p>
        </w:tc>
        <w:tc>
          <w:tcPr>
            <w:tcW w:w="2551" w:type="dxa"/>
            <w:vAlign w:val="center"/>
          </w:tcPr>
          <w:p>
            <w:pPr>
              <w:pStyle w:val="12"/>
            </w:pPr>
            <w:r>
              <w:t>6.98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6.98</w:t>
            </w:r>
          </w:p>
        </w:tc>
        <w:tc>
          <w:tcPr>
            <w:tcW w:w="2551" w:type="dxa"/>
            <w:vAlign w:val="center"/>
          </w:tcPr>
          <w:p>
            <w:pPr>
              <w:pStyle w:val="12"/>
            </w:pPr>
            <w:r>
              <w:t>6.98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717深泽县红十字会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85.09</w:t>
            </w:r>
          </w:p>
        </w:tc>
        <w:tc>
          <w:tcPr>
            <w:tcW w:w="2551" w:type="dxa"/>
            <w:vAlign w:val="center"/>
          </w:tcPr>
          <w:p>
            <w:pPr>
              <w:pStyle w:val="16"/>
            </w:pPr>
            <w:r>
              <w:t>81.99</w:t>
            </w:r>
          </w:p>
        </w:tc>
        <w:tc>
          <w:tcPr>
            <w:tcW w:w="2551" w:type="dxa"/>
            <w:vAlign w:val="center"/>
          </w:tcPr>
          <w:p>
            <w:pPr>
              <w:pStyle w:val="16"/>
            </w:pPr>
            <w:r>
              <w:t>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79.84</w:t>
            </w:r>
          </w:p>
        </w:tc>
        <w:tc>
          <w:tcPr>
            <w:tcW w:w="2551" w:type="dxa"/>
            <w:vAlign w:val="center"/>
          </w:tcPr>
          <w:p>
            <w:pPr>
              <w:pStyle w:val="12"/>
            </w:pPr>
            <w:r>
              <w:t>79.84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34.23</w:t>
            </w:r>
          </w:p>
        </w:tc>
        <w:tc>
          <w:tcPr>
            <w:tcW w:w="2551" w:type="dxa"/>
            <w:vAlign w:val="center"/>
          </w:tcPr>
          <w:p>
            <w:pPr>
              <w:pStyle w:val="12"/>
            </w:pPr>
            <w:r>
              <w:t>34.23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1.41</w:t>
            </w:r>
          </w:p>
        </w:tc>
        <w:tc>
          <w:tcPr>
            <w:tcW w:w="2551" w:type="dxa"/>
            <w:vAlign w:val="center"/>
          </w:tcPr>
          <w:p>
            <w:pPr>
              <w:pStyle w:val="12"/>
            </w:pPr>
            <w:r>
              <w:t>1.41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24.77</w:t>
            </w:r>
          </w:p>
        </w:tc>
        <w:tc>
          <w:tcPr>
            <w:tcW w:w="2551" w:type="dxa"/>
            <w:vAlign w:val="center"/>
          </w:tcPr>
          <w:p>
            <w:pPr>
              <w:pStyle w:val="12"/>
            </w:pPr>
            <w:r>
              <w:t>24.77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8.63</w:t>
            </w:r>
          </w:p>
        </w:tc>
        <w:tc>
          <w:tcPr>
            <w:tcW w:w="2551" w:type="dxa"/>
            <w:vAlign w:val="center"/>
          </w:tcPr>
          <w:p>
            <w:pPr>
              <w:pStyle w:val="12"/>
            </w:pPr>
            <w:r>
              <w:t>8.63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3.59</w:t>
            </w:r>
          </w:p>
        </w:tc>
        <w:tc>
          <w:tcPr>
            <w:tcW w:w="2551" w:type="dxa"/>
            <w:vAlign w:val="center"/>
          </w:tcPr>
          <w:p>
            <w:pPr>
              <w:pStyle w:val="12"/>
            </w:pPr>
            <w:r>
              <w:t>3.59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0.23</w:t>
            </w:r>
          </w:p>
        </w:tc>
        <w:tc>
          <w:tcPr>
            <w:tcW w:w="2551" w:type="dxa"/>
            <w:vAlign w:val="center"/>
          </w:tcPr>
          <w:p>
            <w:pPr>
              <w:pStyle w:val="12"/>
            </w:pPr>
            <w:r>
              <w:t>0.23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6.98</w:t>
            </w:r>
          </w:p>
        </w:tc>
        <w:tc>
          <w:tcPr>
            <w:tcW w:w="2551" w:type="dxa"/>
            <w:vAlign w:val="center"/>
          </w:tcPr>
          <w:p>
            <w:pPr>
              <w:pStyle w:val="12"/>
            </w:pPr>
            <w:r>
              <w:t>6.98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3.10</w:t>
            </w:r>
          </w:p>
        </w:tc>
        <w:tc>
          <w:tcPr>
            <w:tcW w:w="2551" w:type="dxa"/>
            <w:vAlign w:val="center"/>
          </w:tcPr>
          <w:p>
            <w:pPr>
              <w:pStyle w:val="12"/>
            </w:pPr>
          </w:p>
        </w:tc>
        <w:tc>
          <w:tcPr>
            <w:tcW w:w="2551" w:type="dxa"/>
            <w:vAlign w:val="center"/>
          </w:tcPr>
          <w:p>
            <w:pPr>
              <w:pStyle w:val="12"/>
            </w:pPr>
            <w:r>
              <w:t>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3.10</w:t>
            </w:r>
          </w:p>
        </w:tc>
        <w:tc>
          <w:tcPr>
            <w:tcW w:w="2551" w:type="dxa"/>
            <w:vAlign w:val="center"/>
          </w:tcPr>
          <w:p>
            <w:pPr>
              <w:pStyle w:val="12"/>
            </w:pPr>
          </w:p>
        </w:tc>
        <w:tc>
          <w:tcPr>
            <w:tcW w:w="2551" w:type="dxa"/>
            <w:vAlign w:val="center"/>
          </w:tcPr>
          <w:p>
            <w:pPr>
              <w:pStyle w:val="12"/>
            </w:pPr>
            <w:r>
              <w:t>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2.15</w:t>
            </w:r>
          </w:p>
        </w:tc>
        <w:tc>
          <w:tcPr>
            <w:tcW w:w="2551" w:type="dxa"/>
            <w:vAlign w:val="center"/>
          </w:tcPr>
          <w:p>
            <w:pPr>
              <w:pStyle w:val="12"/>
            </w:pPr>
            <w:r>
              <w:t>2.15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2.15</w:t>
            </w:r>
          </w:p>
        </w:tc>
        <w:tc>
          <w:tcPr>
            <w:tcW w:w="2551" w:type="dxa"/>
            <w:vAlign w:val="center"/>
          </w:tcPr>
          <w:p>
            <w:pPr>
              <w:pStyle w:val="12"/>
            </w:pPr>
            <w:r>
              <w:t>2.15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717深泽县红十字会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717深泽县红十字会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717深泽县红十字会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深泽县红十字会2026年部门预算信息公开情况说明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深泽县红十字会2026年部门预算信息公开情况说明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按照《中华人民共和国预算法》、《地方预决算公开操作规程》和《关于进一步推进预算公开工作的实施意见》规定，现将深泽县红十字会2026年部门预算公开如下：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(一)宣传、贯彻、执行《中华人民共和国红十字会法》及有关法律、法规。</w:t>
      </w:r>
    </w:p>
    <w:p>
      <w:pPr>
        <w:pStyle w:val="18"/>
      </w:pPr>
      <w:r>
        <w:t>(二)开展救灾的准备工作，筹措、储备救灾救助款物，对自然灾害和突发事件中的伤病人员和其他受害者进行救助。</w:t>
      </w:r>
    </w:p>
    <w:p>
      <w:pPr>
        <w:pStyle w:val="18"/>
      </w:pPr>
      <w:r>
        <w:t>(三)组织开展群众性卫生救护培训，普及自救互救知识和防病知识，提高群众自救能力，组织群众参加现场救护。对容易发生意外伤害行业的有关人员进行现场救护培训。</w:t>
      </w:r>
    </w:p>
    <w:p>
      <w:pPr>
        <w:pStyle w:val="18"/>
      </w:pPr>
      <w:r>
        <w:t>(四)组织红十字志愿工作者参与社区服务；</w:t>
      </w:r>
    </w:p>
    <w:p>
      <w:pPr>
        <w:pStyle w:val="18"/>
      </w:pPr>
      <w:r>
        <w:t>(五)参与输血献血工作，推动无偿献血；</w:t>
      </w:r>
    </w:p>
    <w:p>
      <w:pPr>
        <w:pStyle w:val="18"/>
      </w:pPr>
      <w:r>
        <w:t>(六)指导学校建立红十字会组织，开展红十字青少年活动；</w:t>
      </w:r>
    </w:p>
    <w:p>
      <w:pPr>
        <w:pStyle w:val="18"/>
      </w:pPr>
      <w:r>
        <w:t>(七)建立造血干细胞捐献者资料库；参与推动人体器官捐献工作；</w:t>
      </w:r>
    </w:p>
    <w:p>
      <w:pPr>
        <w:pStyle w:val="18"/>
      </w:pPr>
      <w:r>
        <w:t>(八)完成县委、县政府安排的其他工作。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深泽县红十字会本级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按照预算管理有关规定，目前部门预算的编制实行综合预算管理，即全部收入和支出都反映在预算中。深泽县红十字会机关及所属事业单位的收支包含在部门预算中。</w:t>
      </w:r>
    </w:p>
    <w:p>
      <w:pPr>
        <w:pStyle w:val="19"/>
      </w:pPr>
      <w:r>
        <w:t>1、收入说明</w:t>
      </w:r>
    </w:p>
    <w:p>
      <w:pPr>
        <w:pStyle w:val="19"/>
      </w:pPr>
      <w:r>
        <w:t>反映本部门当年全部收入。2026年预算收入85.09万元，其中：一般公共预算收入85.09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深泽县红十字会年度部门预算中支出预算的总体情况。2026年支出预算85.09万元，其中基本支出85.09万元，包括人员经费81.99万元和日常公用经费3.10万元；项目支出0.00万元，主要为项目支出减少；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2026年预算收支安排85.09万元，较2025年预算增加5.51万元，其中：基本支出增加13.43万元，主要为人员调资项目支出减少7.92万元，主要为项目支出减少。预计下年使用的单位资金结余增加0.00万元。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2026年，我部门机关运行经费共计安排3.10万元，主要用于保证</w:t>
      </w:r>
      <w:r>
        <w:rPr>
          <w:rFonts w:hint="eastAsia"/>
          <w:lang w:eastAsia="zh-CN"/>
        </w:rPr>
        <w:t>部门</w:t>
      </w:r>
      <w:r>
        <w:t>正常运转的办公费。</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无此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（一）总体绩效目标</w:t>
      </w:r>
    </w:p>
    <w:p>
      <w:pPr>
        <w:spacing w:before="0" w:after="0" w:line="500" w:lineRule="exact"/>
        <w:ind w:firstLine="560"/>
        <w:jc w:val="left"/>
        <w:outlineLvl w:val="9"/>
      </w:pPr>
      <w:r>
        <w:rPr>
          <w:rFonts w:ascii="Times New Roman" w:hAnsi="Times New Roman" w:eastAsia="方正仿宋_GBK" w:cs="Times New Roman"/>
          <w:sz w:val="28"/>
          <w:szCs w:val="24"/>
          <w:lang w:val="en-US" w:eastAsia="uk-UA" w:bidi="ar-SA"/>
        </w:rPr>
        <w:t>坚持以习近平新时代中国特色社会主义思想为指导，弘扬伟大建党精神，积极开展救灾的准备工作，筹措、储备救灾救助款物，对自然灾害和突发事件中的伤病人员和其他受害者进行救助。组织开展群众性卫生救护培训，普及自救互救知识和防病知识，提高群众自救能力。组织红十字志愿工作者参与社区服务。参与输血献血工作，推动无偿献血。指导学校建立红十字会组织，开展红十字青少年活动。建立造血干细胞捐献者资料库，参与推动人体器官捐献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1、加强法律法规宣传。</w:t>
      </w:r>
    </w:p>
    <w:p>
      <w:pPr>
        <w:pStyle w:val="23"/>
      </w:pPr>
      <w:r>
        <w:t>绩效目标：宣传、贯彻、执行《中华人民共和国红十字会法》及有关法律、法规。</w:t>
      </w:r>
    </w:p>
    <w:p>
      <w:pPr>
        <w:pStyle w:val="23"/>
      </w:pPr>
      <w:r>
        <w:t>绩效指标：集中发放3次宣传彩页，悬挂20条宣传条幅。</w:t>
      </w:r>
    </w:p>
    <w:p>
      <w:pPr>
        <w:pStyle w:val="23"/>
      </w:pPr>
      <w:r>
        <w:t>2、提高群众自救能力</w:t>
      </w:r>
    </w:p>
    <w:p>
      <w:pPr>
        <w:pStyle w:val="23"/>
      </w:pPr>
      <w:r>
        <w:t>绩效目标：开展救灾的准备工作,普及医疗知识，提升群众自救率。</w:t>
      </w:r>
    </w:p>
    <w:p>
      <w:pPr>
        <w:pStyle w:val="23"/>
      </w:pPr>
      <w:r>
        <w:t>绩效指标：组织3场群众性卫生救护培训，普及自救互救知识和防病知识，提高群众自救能力。</w:t>
      </w:r>
    </w:p>
    <w:p>
      <w:pPr>
        <w:pStyle w:val="23"/>
      </w:pPr>
      <w:r>
        <w:t>3.积极推动志愿者服务。</w:t>
      </w:r>
    </w:p>
    <w:p>
      <w:pPr>
        <w:pStyle w:val="23"/>
      </w:pPr>
      <w:r>
        <w:t>绩效目标：提升志愿者服务水平和能力。</w:t>
      </w:r>
    </w:p>
    <w:p>
      <w:pPr>
        <w:pStyle w:val="23"/>
      </w:pPr>
      <w:r>
        <w:t>绩效指标：组织红十字志愿工作者参与社区服务。参与输血献血工作。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（1）负责宣传、贯彻、执行《中华人民共和国红十字会法》及有关法律、法规。</w:t>
      </w:r>
    </w:p>
    <w:p>
      <w:pPr>
        <w:pStyle w:val="24"/>
      </w:pPr>
      <w:r>
        <w:t>（2）组织所属人员业务培训，不断提高管理和保障能力。</w:t>
      </w:r>
    </w:p>
    <w:p>
      <w:pPr>
        <w:pStyle w:val="24"/>
      </w:pPr>
      <w:r>
        <w:t>（3）了解和掌握所属人员的思想情况，做经常性的思想政治工作。</w:t>
      </w:r>
    </w:p>
    <w:p>
      <w:pPr>
        <w:pStyle w:val="24"/>
      </w:pPr>
      <w:r>
        <w:t>（4）组织所属人员贯彻执行有关条令，条例和规章制度，严格行政管理，遵纪守法。</w:t>
      </w:r>
    </w:p>
    <w:p>
      <w:pPr>
        <w:pStyle w:val="24"/>
        <w:sectPr>
          <w:pgSz w:w="16840" w:h="11900" w:orient="landscape"/>
          <w:pgMar w:top="1361" w:right="1020" w:bottom="1361" w:left="1020" w:header="720" w:footer="720" w:gutter="0"/>
          <w:cols w:space="720" w:num="1"/>
        </w:sectPr>
      </w:pPr>
      <w:r>
        <w:t>（5）完成县委、县政府安排的其他工作</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pPr>
    </w:p>
    <w:p>
      <w:pPr>
        <w:spacing w:before="10" w:after="10" w:line="360" w:lineRule="auto"/>
        <w:ind w:firstLine="640"/>
        <w:outlineLvl w:val="2"/>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5" w:name="_Toc_3_3_0000000016"/>
      <w:bookmarkStart w:id="20" w:name="_GoBack"/>
      <w:bookmarkEnd w:id="20"/>
      <w:r>
        <w:rPr>
          <w:rFonts w:ascii="黑体" w:hAnsi="黑体" w:eastAsia="黑体" w:cs="黑体"/>
          <w:color w:val="000000"/>
          <w:sz w:val="32"/>
        </w:rPr>
        <w:t>部门项目预算安排情况及绩效目标</w:t>
      </w:r>
      <w:bookmarkEnd w:id="15"/>
    </w:p>
    <w:p>
      <w:pPr>
        <w:numPr>
          <w:numId w:val="0"/>
        </w:numPr>
        <w:spacing w:before="10" w:after="10" w:line="360" w:lineRule="auto"/>
        <w:jc w:val="left"/>
        <w:outlineLvl w:val="2"/>
        <w:rPr>
          <w:rFonts w:ascii="黑体" w:hAnsi="黑体" w:eastAsia="黑体" w:cs="黑体"/>
          <w:color w:val="000000"/>
          <w:sz w:val="32"/>
        </w:rPr>
      </w:pPr>
    </w:p>
    <w:p>
      <w:pPr>
        <w:numPr>
          <w:numId w:val="0"/>
        </w:numPr>
        <w:spacing w:before="10" w:after="10" w:line="360" w:lineRule="auto"/>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717深泽县红十字会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0.04</w:t>
            </w:r>
          </w:p>
        </w:tc>
        <w:tc>
          <w:tcPr>
            <w:tcW w:w="964" w:type="dxa"/>
            <w:vAlign w:val="center"/>
          </w:tcPr>
          <w:p>
            <w:pPr>
              <w:pStyle w:val="16"/>
            </w:pPr>
            <w:r>
              <w:t>0.04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深泽县红十字会本级小计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0.04</w:t>
            </w:r>
          </w:p>
        </w:tc>
        <w:tc>
          <w:tcPr>
            <w:tcW w:w="964" w:type="dxa"/>
            <w:vAlign w:val="center"/>
          </w:tcPr>
          <w:p>
            <w:pPr>
              <w:pStyle w:val="16"/>
            </w:pPr>
            <w:r>
              <w:t>0.04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3.10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w:t>
            </w:r>
          </w:p>
        </w:tc>
        <w:tc>
          <w:tcPr>
            <w:tcW w:w="850" w:type="dxa"/>
            <w:vAlign w:val="center"/>
          </w:tcPr>
          <w:p>
            <w:pPr>
              <w:pStyle w:val="12"/>
            </w:pPr>
            <w:r>
              <w:t>0.02</w:t>
            </w:r>
          </w:p>
        </w:tc>
        <w:tc>
          <w:tcPr>
            <w:tcW w:w="964" w:type="dxa"/>
            <w:vAlign w:val="center"/>
          </w:tcPr>
          <w:p>
            <w:pPr>
              <w:pStyle w:val="12"/>
            </w:pPr>
            <w:r>
              <w:t>0.04</w:t>
            </w:r>
          </w:p>
        </w:tc>
        <w:tc>
          <w:tcPr>
            <w:tcW w:w="964" w:type="dxa"/>
            <w:vAlign w:val="center"/>
          </w:tcPr>
          <w:p>
            <w:pPr>
              <w:pStyle w:val="12"/>
            </w:pPr>
            <w:r>
              <w:t>0.04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0.04</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深泽县红十字会（含所属单位）上年末固定资产金额为0.00万元（详见下表）。本年度拟购置固定资产总额为0.00万元，已按要求列入政府采购预算，详见政府采购预算表。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717深泽县红十字会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仿宋_GBK">
    <w:altName w:val="宋体"/>
    <w:panose1 w:val="00000000000000000000"/>
    <w:charset w:val="86"/>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1D1758D"/>
    <w:multiLevelType w:val="singleLevel"/>
    <w:tmpl w:val="71D1758D"/>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F55CA3"/>
    <w:rsid w:val="3E382E3D"/>
    <w:rsid w:val="4B672BB0"/>
    <w:rsid w:val="54A1116F"/>
    <w:rsid w:val="696F57CC"/>
    <w:rsid w:val="6BA93D82"/>
    <w:rsid w:val="74237326"/>
    <w:rsid w:val="76CD53CC"/>
    <w:rsid w:val="7DA53B6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5604</Words>
  <Characters>6546</Characters>
  <TotalTime>1</TotalTime>
  <ScaleCrop>false</ScaleCrop>
  <LinksUpToDate>false</LinksUpToDate>
  <CharactersWithSpaces>6832</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2026-02-11T09:34:00Z</dcterms:created>
  <dc:creator>Administrator</dc:creator>
  <cp:lastModifiedBy>Administrator</cp:lastModifiedBy>
  <dcterms:modified xsi:type="dcterms:W3CDTF">2026-03-02T07:35:09Z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B92D90149C5F49D69BA40987179B59E9</vt:lpwstr>
  </property>
</Properties>
</file>